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6FE9" w14:textId="77777777" w:rsidR="00DB5378" w:rsidRPr="00CC7B34" w:rsidRDefault="00133F5A" w:rsidP="000328F7">
      <w:pPr>
        <w:tabs>
          <w:tab w:val="left" w:pos="5865"/>
        </w:tabs>
        <w:spacing w:before="100" w:beforeAutospacing="1" w:after="100" w:afterAutospacing="1"/>
        <w:outlineLvl w:val="1"/>
        <w:rPr>
          <w:b/>
          <w:szCs w:val="22"/>
        </w:rPr>
      </w:pPr>
      <w:r w:rsidRPr="00CC7B34">
        <w:rPr>
          <w:b/>
          <w:szCs w:val="22"/>
        </w:rPr>
        <w:t>SECTION 1 - POLICY STATEMENT</w:t>
      </w:r>
    </w:p>
    <w:p w14:paraId="7A966FEA" w14:textId="49578872" w:rsidR="00133F5A" w:rsidRPr="00CC7B34" w:rsidRDefault="00133F5A" w:rsidP="00DB5378">
      <w:pPr>
        <w:rPr>
          <w:szCs w:val="22"/>
        </w:rPr>
      </w:pPr>
      <w:r w:rsidRPr="00CC7B34">
        <w:rPr>
          <w:szCs w:val="22"/>
        </w:rPr>
        <w:t xml:space="preserve">The </w:t>
      </w:r>
      <w:r w:rsidR="00DD14B6" w:rsidRPr="00CC7B34">
        <w:rPr>
          <w:szCs w:val="22"/>
        </w:rPr>
        <w:t>South West Regional Assessment Centre Limited</w:t>
      </w:r>
      <w:r w:rsidRPr="00CC7B34">
        <w:rPr>
          <w:szCs w:val="22"/>
        </w:rPr>
        <w:t xml:space="preserve"> </w:t>
      </w:r>
      <w:r w:rsidR="0021051A" w:rsidRPr="00CC7B34">
        <w:rPr>
          <w:szCs w:val="22"/>
        </w:rPr>
        <w:t xml:space="preserve">(SWRAC) </w:t>
      </w:r>
      <w:r w:rsidRPr="00CC7B34">
        <w:rPr>
          <w:szCs w:val="22"/>
        </w:rPr>
        <w:t xml:space="preserve">sets out in this document its commitment as both employer and provider of </w:t>
      </w:r>
      <w:r w:rsidR="00CD4D9F" w:rsidRPr="00CC7B34">
        <w:rPr>
          <w:szCs w:val="22"/>
        </w:rPr>
        <w:t xml:space="preserve"> education</w:t>
      </w:r>
      <w:r w:rsidR="00DD14B6" w:rsidRPr="00CC7B34">
        <w:rPr>
          <w:szCs w:val="22"/>
        </w:rPr>
        <w:t xml:space="preserve"> services</w:t>
      </w:r>
      <w:r w:rsidRPr="00CC7B34">
        <w:rPr>
          <w:szCs w:val="22"/>
        </w:rPr>
        <w:t>, to the provision of a safe and healthy environment and working conditions for staff</w:t>
      </w:r>
      <w:r w:rsidR="00DD14B6" w:rsidRPr="00CC7B34">
        <w:rPr>
          <w:szCs w:val="22"/>
        </w:rPr>
        <w:t>)</w:t>
      </w:r>
      <w:r w:rsidRPr="00CC7B34">
        <w:rPr>
          <w:szCs w:val="22"/>
        </w:rPr>
        <w:t xml:space="preserve"> </w:t>
      </w:r>
      <w:r w:rsidR="00DD14B6" w:rsidRPr="00CC7B34">
        <w:rPr>
          <w:szCs w:val="22"/>
        </w:rPr>
        <w:t xml:space="preserve">and </w:t>
      </w:r>
      <w:r w:rsidR="00C73F49" w:rsidRPr="00CC7B34">
        <w:rPr>
          <w:szCs w:val="22"/>
        </w:rPr>
        <w:t>students</w:t>
      </w:r>
      <w:r w:rsidRPr="00CC7B34">
        <w:rPr>
          <w:szCs w:val="22"/>
        </w:rPr>
        <w:t xml:space="preserve"> as well as to visitors and contractors working on its premises.</w:t>
      </w:r>
    </w:p>
    <w:p w14:paraId="7A966FEB" w14:textId="77777777" w:rsidR="00CE6000" w:rsidRPr="00CC7B34" w:rsidRDefault="00CE6000" w:rsidP="00DB5378">
      <w:pPr>
        <w:rPr>
          <w:szCs w:val="22"/>
        </w:rPr>
      </w:pPr>
    </w:p>
    <w:p w14:paraId="7A966FEC" w14:textId="165DEA16" w:rsidR="00133F5A" w:rsidRPr="00CC7B34" w:rsidRDefault="00DD14B6" w:rsidP="00DB5378">
      <w:pPr>
        <w:rPr>
          <w:szCs w:val="22"/>
        </w:rPr>
      </w:pPr>
      <w:r w:rsidRPr="00CC7B34">
        <w:rPr>
          <w:szCs w:val="22"/>
        </w:rPr>
        <w:t>SWRAC’s</w:t>
      </w:r>
      <w:r w:rsidR="00133F5A" w:rsidRPr="00CC7B34">
        <w:rPr>
          <w:szCs w:val="22"/>
        </w:rPr>
        <w:t xml:space="preserve"> health and safety duties will be conducted in accordance with the requirements of the relevant statutory provisions and in doing so the resources necessary to discharge such obligations will be made available. Staff, </w:t>
      </w:r>
      <w:r w:rsidR="00C73F49" w:rsidRPr="00CC7B34">
        <w:rPr>
          <w:szCs w:val="22"/>
        </w:rPr>
        <w:t>students</w:t>
      </w:r>
      <w:r w:rsidR="00D5439B" w:rsidRPr="00CC7B34">
        <w:rPr>
          <w:szCs w:val="22"/>
        </w:rPr>
        <w:t xml:space="preserve"> </w:t>
      </w:r>
      <w:r w:rsidR="00133F5A" w:rsidRPr="00CC7B34">
        <w:rPr>
          <w:szCs w:val="22"/>
        </w:rPr>
        <w:t xml:space="preserve">, contractors and visitors to </w:t>
      </w:r>
      <w:r w:rsidRPr="00CC7B34">
        <w:rPr>
          <w:szCs w:val="22"/>
        </w:rPr>
        <w:t>the Company’s</w:t>
      </w:r>
      <w:r w:rsidR="00133F5A" w:rsidRPr="00CC7B34">
        <w:rPr>
          <w:szCs w:val="22"/>
        </w:rPr>
        <w:t xml:space="preserve"> premises must meet their own legal responsibilities and not do anything that may prejudice the health, safety and welfare of themselves or others and assist the </w:t>
      </w:r>
      <w:r w:rsidRPr="00CC7B34">
        <w:rPr>
          <w:szCs w:val="22"/>
        </w:rPr>
        <w:t>Company</w:t>
      </w:r>
      <w:r w:rsidR="00133F5A" w:rsidRPr="00CC7B34">
        <w:rPr>
          <w:szCs w:val="22"/>
        </w:rPr>
        <w:t xml:space="preserve"> to achieve the objectives contained in this and other Policy and Procedure and Code of Practice documents.</w:t>
      </w:r>
    </w:p>
    <w:p w14:paraId="7A966FED" w14:textId="77777777" w:rsidR="00CE6000" w:rsidRPr="00CC7B34" w:rsidRDefault="00CE6000" w:rsidP="00DB5378">
      <w:pPr>
        <w:rPr>
          <w:szCs w:val="22"/>
        </w:rPr>
      </w:pPr>
    </w:p>
    <w:p w14:paraId="7A966FEE" w14:textId="2BEA0AB0" w:rsidR="00133F5A" w:rsidRPr="00CC7B34" w:rsidRDefault="00133F5A" w:rsidP="00DB5378">
      <w:pPr>
        <w:rPr>
          <w:szCs w:val="22"/>
        </w:rPr>
      </w:pPr>
      <w:r w:rsidRPr="00CC7B34">
        <w:rPr>
          <w:szCs w:val="22"/>
        </w:rPr>
        <w:t xml:space="preserve">In establishing this positive and progressive approach to Health and Safety, </w:t>
      </w:r>
      <w:r w:rsidR="00DD14B6" w:rsidRPr="00CC7B34">
        <w:rPr>
          <w:szCs w:val="22"/>
        </w:rPr>
        <w:t>SWRAC</w:t>
      </w:r>
      <w:r w:rsidRPr="00CC7B34">
        <w:rPr>
          <w:szCs w:val="22"/>
        </w:rPr>
        <w:t xml:space="preserve"> recognises the need for the support of staff and for them to be consulted and involved, particularly where allocated specific Health and Safety functions. An essential tool in th</w:t>
      </w:r>
      <w:r w:rsidR="00DD14B6" w:rsidRPr="00CC7B34">
        <w:rPr>
          <w:szCs w:val="22"/>
        </w:rPr>
        <w:t xml:space="preserve">is communication process </w:t>
      </w:r>
      <w:r w:rsidR="00406A05" w:rsidRPr="00CC7B34">
        <w:rPr>
          <w:szCs w:val="22"/>
        </w:rPr>
        <w:t xml:space="preserve"> is our regular whole staff meeting</w:t>
      </w:r>
      <w:r w:rsidRPr="00CC7B34">
        <w:rPr>
          <w:szCs w:val="22"/>
        </w:rPr>
        <w:t xml:space="preserve">, </w:t>
      </w:r>
      <w:r w:rsidR="00DD14B6" w:rsidRPr="00CC7B34">
        <w:rPr>
          <w:szCs w:val="22"/>
        </w:rPr>
        <w:t>which draws together management and</w:t>
      </w:r>
      <w:r w:rsidRPr="00CC7B34">
        <w:rPr>
          <w:szCs w:val="22"/>
        </w:rPr>
        <w:t xml:space="preserve"> staff to achieve the common objectives of a safe and healthy place of work and study.</w:t>
      </w:r>
    </w:p>
    <w:p w14:paraId="7A966FEF" w14:textId="77777777" w:rsidR="00CE6000" w:rsidRPr="00CC7B34" w:rsidRDefault="00CE6000" w:rsidP="00DB5378">
      <w:pPr>
        <w:rPr>
          <w:szCs w:val="22"/>
        </w:rPr>
      </w:pPr>
    </w:p>
    <w:p w14:paraId="7A966FF0" w14:textId="2902FC31" w:rsidR="00133F5A" w:rsidRPr="00CC7B34" w:rsidRDefault="00133F5A" w:rsidP="00DB5378">
      <w:pPr>
        <w:rPr>
          <w:szCs w:val="22"/>
        </w:rPr>
      </w:pPr>
      <w:r w:rsidRPr="00CC7B34">
        <w:rPr>
          <w:szCs w:val="22"/>
        </w:rPr>
        <w:t xml:space="preserve">Information, instruction, training and support will be provided to those charged with specific responsibilities </w:t>
      </w:r>
      <w:r w:rsidR="00647E38" w:rsidRPr="00CC7B34">
        <w:rPr>
          <w:szCs w:val="22"/>
        </w:rPr>
        <w:t>detailed</w:t>
      </w:r>
      <w:r w:rsidRPr="00CC7B34">
        <w:rPr>
          <w:szCs w:val="22"/>
        </w:rPr>
        <w:t xml:space="preserve"> below</w:t>
      </w:r>
      <w:r w:rsidR="00647E38" w:rsidRPr="00CC7B34">
        <w:rPr>
          <w:szCs w:val="22"/>
        </w:rPr>
        <w:t>.</w:t>
      </w:r>
      <w:r w:rsidRPr="00CC7B34">
        <w:rPr>
          <w:szCs w:val="22"/>
        </w:rPr>
        <w:t xml:space="preserve">  Training will also be provided to those who may be subject to potential risks to their health and safety in order that they are able to competently recognise and manage such risks. Particular attention must be paid to the minimisation of risks</w:t>
      </w:r>
      <w:r w:rsidR="00647E38" w:rsidRPr="00CC7B34">
        <w:rPr>
          <w:szCs w:val="22"/>
        </w:rPr>
        <w:t xml:space="preserve"> which arise from assessment activities outside of the normal </w:t>
      </w:r>
      <w:r w:rsidR="008A4BBF" w:rsidRPr="00CC7B34">
        <w:rPr>
          <w:szCs w:val="22"/>
        </w:rPr>
        <w:t xml:space="preserve"> centre </w:t>
      </w:r>
      <w:r w:rsidR="00647E38" w:rsidRPr="00CC7B34">
        <w:rPr>
          <w:szCs w:val="22"/>
        </w:rPr>
        <w:t>environment and from when visitors</w:t>
      </w:r>
      <w:r w:rsidR="00CC7B34" w:rsidRPr="00CC7B34">
        <w:rPr>
          <w:szCs w:val="22"/>
        </w:rPr>
        <w:t>/</w:t>
      </w:r>
      <w:r w:rsidR="00C73F49" w:rsidRPr="00CC7B34">
        <w:rPr>
          <w:szCs w:val="22"/>
        </w:rPr>
        <w:t>students</w:t>
      </w:r>
      <w:r w:rsidR="00647E38" w:rsidRPr="00CC7B34">
        <w:rPr>
          <w:szCs w:val="22"/>
        </w:rPr>
        <w:t xml:space="preserve"> attend specific courses on the Company’s premises</w:t>
      </w:r>
      <w:r w:rsidRPr="00CC7B34">
        <w:rPr>
          <w:szCs w:val="22"/>
        </w:rPr>
        <w:t xml:space="preserve">. </w:t>
      </w:r>
    </w:p>
    <w:p w14:paraId="7A966FF1" w14:textId="77777777" w:rsidR="00CE6000" w:rsidRPr="00CC7B34" w:rsidRDefault="00CE6000" w:rsidP="00DB5378">
      <w:pPr>
        <w:rPr>
          <w:szCs w:val="22"/>
        </w:rPr>
      </w:pPr>
    </w:p>
    <w:p w14:paraId="7A966FF2" w14:textId="2B22635A" w:rsidR="00133F5A" w:rsidRPr="00CC7B34" w:rsidRDefault="00133F5A" w:rsidP="00DB5378">
      <w:pPr>
        <w:rPr>
          <w:szCs w:val="22"/>
        </w:rPr>
      </w:pPr>
      <w:r w:rsidRPr="00CC7B34">
        <w:rPr>
          <w:szCs w:val="22"/>
        </w:rPr>
        <w:t xml:space="preserve">Health and safety </w:t>
      </w:r>
      <w:r w:rsidR="00CC7B34" w:rsidRPr="00CC7B34">
        <w:rPr>
          <w:szCs w:val="22"/>
        </w:rPr>
        <w:t>are</w:t>
      </w:r>
      <w:r w:rsidRPr="00CC7B34">
        <w:rPr>
          <w:szCs w:val="22"/>
        </w:rPr>
        <w:t xml:space="preserve"> an important line management responsibility requiring managers to undertake the duties identified in Section 2 (below) of this Policy and its associated Policies and Procedures and other formal documents. </w:t>
      </w:r>
    </w:p>
    <w:p w14:paraId="7A966FF3" w14:textId="77777777" w:rsidR="0021051A" w:rsidRPr="00CC7B34" w:rsidRDefault="0021051A" w:rsidP="00DB5378">
      <w:pPr>
        <w:rPr>
          <w:szCs w:val="22"/>
        </w:rPr>
      </w:pPr>
    </w:p>
    <w:p w14:paraId="7A966FF4" w14:textId="77777777" w:rsidR="00133F5A" w:rsidRPr="00CC7B34" w:rsidRDefault="00133F5A" w:rsidP="00DB5378">
      <w:pPr>
        <w:rPr>
          <w:szCs w:val="22"/>
        </w:rPr>
      </w:pPr>
      <w:r w:rsidRPr="00CC7B34">
        <w:rPr>
          <w:szCs w:val="22"/>
        </w:rPr>
        <w:t xml:space="preserve">The Health &amp; Safety Adviser will be involved from the outset in issues/projects having major risk-related implications. The post holder will normally act as the principal contact in formal communications/discussions with the regulatory bodies, where these have major risk-related implications. </w:t>
      </w:r>
    </w:p>
    <w:p w14:paraId="7A966FF5" w14:textId="77777777" w:rsidR="00647E38" w:rsidRPr="00CC7B34" w:rsidRDefault="00647E38" w:rsidP="00DB5378">
      <w:pPr>
        <w:rPr>
          <w:b/>
          <w:szCs w:val="22"/>
        </w:rPr>
      </w:pPr>
    </w:p>
    <w:p w14:paraId="7A966FF6" w14:textId="77777777" w:rsidR="00DB5378" w:rsidRPr="00CC7B34" w:rsidRDefault="00133F5A" w:rsidP="00DB5378">
      <w:pPr>
        <w:rPr>
          <w:b/>
          <w:szCs w:val="22"/>
        </w:rPr>
      </w:pPr>
      <w:r w:rsidRPr="00CC7B34">
        <w:rPr>
          <w:b/>
          <w:szCs w:val="22"/>
        </w:rPr>
        <w:t>SECTION 2 - ORGANISATION AND ARRANGEMENTS FOR CARRYING OUT THE POLICY</w:t>
      </w:r>
    </w:p>
    <w:p w14:paraId="7A966FF7" w14:textId="77777777" w:rsidR="00E71740" w:rsidRPr="00CC7B34" w:rsidRDefault="00E71740" w:rsidP="00DB5378">
      <w:pPr>
        <w:rPr>
          <w:szCs w:val="22"/>
        </w:rPr>
      </w:pPr>
    </w:p>
    <w:p w14:paraId="7A966FF8" w14:textId="54BB1B8D" w:rsidR="00133F5A" w:rsidRPr="00CC7B34" w:rsidRDefault="00133F5A" w:rsidP="00DB5378">
      <w:pPr>
        <w:rPr>
          <w:szCs w:val="22"/>
        </w:rPr>
      </w:pPr>
      <w:r w:rsidRPr="00CC7B34">
        <w:rPr>
          <w:szCs w:val="22"/>
        </w:rPr>
        <w:t xml:space="preserve">In meeting its statutory obligations, </w:t>
      </w:r>
      <w:r w:rsidR="00647E38" w:rsidRPr="00CC7B34">
        <w:rPr>
          <w:szCs w:val="22"/>
        </w:rPr>
        <w:t xml:space="preserve">the Directors have overall </w:t>
      </w:r>
      <w:r w:rsidRPr="00CC7B34">
        <w:rPr>
          <w:szCs w:val="22"/>
        </w:rPr>
        <w:t>responsibility for the management of Health and Safety</w:t>
      </w:r>
      <w:r w:rsidR="00647E38" w:rsidRPr="00CC7B34">
        <w:rPr>
          <w:szCs w:val="22"/>
        </w:rPr>
        <w:t xml:space="preserve">, but in particular Mr </w:t>
      </w:r>
      <w:r w:rsidR="00DF1923" w:rsidRPr="00CC7B34">
        <w:rPr>
          <w:szCs w:val="22"/>
        </w:rPr>
        <w:t>Adrian Gunner</w:t>
      </w:r>
      <w:r w:rsidR="00647E38" w:rsidRPr="00CC7B34">
        <w:rPr>
          <w:szCs w:val="22"/>
        </w:rPr>
        <w:t xml:space="preserve"> (acting in the capacity as The Health and Safety Advisor) has specific responsibility to ensure the requirements of this policy are adopted</w:t>
      </w:r>
      <w:r w:rsidRPr="00CC7B34">
        <w:rPr>
          <w:szCs w:val="22"/>
        </w:rPr>
        <w:t xml:space="preserve">. </w:t>
      </w:r>
      <w:r w:rsidR="00647E38" w:rsidRPr="00CC7B34">
        <w:rPr>
          <w:szCs w:val="22"/>
        </w:rPr>
        <w:t xml:space="preserve">In recognition of the fact that SWRAC is a small Company, Mr </w:t>
      </w:r>
      <w:r w:rsidR="00DF1923" w:rsidRPr="00CC7B34">
        <w:rPr>
          <w:szCs w:val="22"/>
        </w:rPr>
        <w:t>Gunner</w:t>
      </w:r>
      <w:r w:rsidRPr="00CC7B34">
        <w:rPr>
          <w:szCs w:val="22"/>
        </w:rPr>
        <w:t xml:space="preserve"> </w:t>
      </w:r>
      <w:r w:rsidR="00647E38" w:rsidRPr="00CC7B34">
        <w:rPr>
          <w:szCs w:val="22"/>
        </w:rPr>
        <w:t>is supported in this task by a specialis</w:t>
      </w:r>
      <w:r w:rsidR="0021051A" w:rsidRPr="00CC7B34">
        <w:rPr>
          <w:szCs w:val="22"/>
        </w:rPr>
        <w:t>t</w:t>
      </w:r>
      <w:r w:rsidR="00647E38" w:rsidRPr="00CC7B34">
        <w:rPr>
          <w:szCs w:val="22"/>
        </w:rPr>
        <w:t xml:space="preserve"> Health &amp; Safety Consultant</w:t>
      </w:r>
      <w:r w:rsidR="001156D3" w:rsidRPr="00CC7B34">
        <w:rPr>
          <w:szCs w:val="22"/>
        </w:rPr>
        <w:t xml:space="preserve"> whose services will be called as and when required. </w:t>
      </w:r>
      <w:r w:rsidR="00CF4E74" w:rsidRPr="00CC7B34">
        <w:rPr>
          <w:szCs w:val="22"/>
        </w:rPr>
        <w:t xml:space="preserve"> </w:t>
      </w:r>
      <w:r w:rsidR="00CC7B34" w:rsidRPr="00CC7B34">
        <w:rPr>
          <w:szCs w:val="22"/>
        </w:rPr>
        <w:t>Senior Managers and Centre Managers of the Company</w:t>
      </w:r>
      <w:r w:rsidR="00FC7D68" w:rsidRPr="00CC7B34">
        <w:rPr>
          <w:szCs w:val="22"/>
        </w:rPr>
        <w:t xml:space="preserve"> </w:t>
      </w:r>
      <w:r w:rsidRPr="00CC7B34">
        <w:rPr>
          <w:szCs w:val="22"/>
        </w:rPr>
        <w:t>have prime operational day-to-day responsibility for ensuring the health, safety and welfare of personnel, and for meeting the specific requirements</w:t>
      </w:r>
      <w:r w:rsidR="001156D3" w:rsidRPr="00CC7B34">
        <w:rPr>
          <w:szCs w:val="22"/>
        </w:rPr>
        <w:t xml:space="preserve"> identified in this Policy, </w:t>
      </w:r>
      <w:r w:rsidRPr="00CC7B34">
        <w:rPr>
          <w:szCs w:val="22"/>
        </w:rPr>
        <w:t>and in individual Health and Safety Policy and Procedure, Code of Practice etc, documents, thereby facilitating the proper management of risk.</w:t>
      </w:r>
    </w:p>
    <w:p w14:paraId="7A966FF9" w14:textId="77777777" w:rsidR="00E71740" w:rsidRPr="00CC7B34" w:rsidRDefault="00E71740" w:rsidP="00DB5378">
      <w:pPr>
        <w:rPr>
          <w:szCs w:val="22"/>
        </w:rPr>
      </w:pPr>
    </w:p>
    <w:p w14:paraId="7A966FFA" w14:textId="77777777" w:rsidR="00133F5A" w:rsidRPr="00CC7B34" w:rsidRDefault="00133F5A" w:rsidP="00DB5378">
      <w:pPr>
        <w:rPr>
          <w:szCs w:val="22"/>
        </w:rPr>
      </w:pPr>
      <w:r w:rsidRPr="00CC7B34">
        <w:rPr>
          <w:szCs w:val="22"/>
        </w:rPr>
        <w:t>These organisational arrangements, as they relate to lines of communication and levels of responsibility, are detailed below.</w:t>
      </w:r>
    </w:p>
    <w:p w14:paraId="7A966FFB" w14:textId="77777777" w:rsidR="00DB5378" w:rsidRPr="00CC7B34" w:rsidRDefault="00DB5378" w:rsidP="00DB5378">
      <w:pPr>
        <w:rPr>
          <w:szCs w:val="22"/>
        </w:rPr>
      </w:pPr>
    </w:p>
    <w:p w14:paraId="7ABAD985" w14:textId="77777777" w:rsidR="00AA1389" w:rsidRDefault="00AA1389" w:rsidP="00E71740">
      <w:pPr>
        <w:rPr>
          <w:b/>
          <w:szCs w:val="22"/>
        </w:rPr>
      </w:pPr>
    </w:p>
    <w:p w14:paraId="0F3D981A" w14:textId="77777777" w:rsidR="00AA1389" w:rsidRDefault="00AA1389" w:rsidP="00E71740">
      <w:pPr>
        <w:rPr>
          <w:b/>
          <w:szCs w:val="22"/>
        </w:rPr>
      </w:pPr>
    </w:p>
    <w:p w14:paraId="7A966FFC" w14:textId="6D37C2EB" w:rsidR="006A3C83" w:rsidRPr="00CC7B34" w:rsidRDefault="001156D3" w:rsidP="00E71740">
      <w:pPr>
        <w:rPr>
          <w:b/>
          <w:szCs w:val="22"/>
        </w:rPr>
      </w:pPr>
      <w:r w:rsidRPr="00CC7B34">
        <w:rPr>
          <w:b/>
          <w:szCs w:val="22"/>
        </w:rPr>
        <w:t xml:space="preserve">The </w:t>
      </w:r>
      <w:r w:rsidR="002F6EC7" w:rsidRPr="00CC7B34">
        <w:rPr>
          <w:b/>
          <w:szCs w:val="22"/>
        </w:rPr>
        <w:t>Health and Safety Advisor is responsible for:</w:t>
      </w:r>
    </w:p>
    <w:p w14:paraId="7A966FFD" w14:textId="54324EEF" w:rsidR="006A3C83" w:rsidRPr="00CC7B34" w:rsidRDefault="00133F5A" w:rsidP="00E71740">
      <w:pPr>
        <w:numPr>
          <w:ilvl w:val="0"/>
          <w:numId w:val="5"/>
        </w:numPr>
        <w:tabs>
          <w:tab w:val="clear" w:pos="786"/>
          <w:tab w:val="num" w:pos="851"/>
        </w:tabs>
        <w:ind w:left="851" w:hanging="425"/>
        <w:rPr>
          <w:szCs w:val="22"/>
        </w:rPr>
      </w:pPr>
      <w:r w:rsidRPr="00CC7B34">
        <w:rPr>
          <w:szCs w:val="22"/>
        </w:rPr>
        <w:t xml:space="preserve">The setting of Health and Safety </w:t>
      </w:r>
      <w:r w:rsidR="002F6EC7" w:rsidRPr="00CC7B34">
        <w:rPr>
          <w:szCs w:val="22"/>
        </w:rPr>
        <w:t xml:space="preserve">standards and </w:t>
      </w:r>
      <w:r w:rsidR="00CC7B34" w:rsidRPr="00CC7B34">
        <w:rPr>
          <w:szCs w:val="22"/>
        </w:rPr>
        <w:t>objectives.</w:t>
      </w:r>
      <w:r w:rsidR="002F6EC7" w:rsidRPr="00CC7B34">
        <w:rPr>
          <w:szCs w:val="22"/>
        </w:rPr>
        <w:t xml:space="preserve"> </w:t>
      </w:r>
    </w:p>
    <w:p w14:paraId="7A966FFE" w14:textId="29DCC0A0" w:rsidR="006A3C83" w:rsidRPr="00CC7B34" w:rsidRDefault="00133F5A" w:rsidP="00E71740">
      <w:pPr>
        <w:numPr>
          <w:ilvl w:val="0"/>
          <w:numId w:val="5"/>
        </w:numPr>
        <w:tabs>
          <w:tab w:val="clear" w:pos="786"/>
          <w:tab w:val="num" w:pos="851"/>
        </w:tabs>
        <w:ind w:left="851" w:hanging="425"/>
        <w:rPr>
          <w:szCs w:val="22"/>
        </w:rPr>
      </w:pPr>
      <w:r w:rsidRPr="00CC7B34">
        <w:rPr>
          <w:szCs w:val="22"/>
        </w:rPr>
        <w:t>The allocation of the neces</w:t>
      </w:r>
      <w:r w:rsidR="002F6EC7" w:rsidRPr="00CC7B34">
        <w:rPr>
          <w:szCs w:val="22"/>
        </w:rPr>
        <w:t xml:space="preserve">sary financial </w:t>
      </w:r>
      <w:r w:rsidR="00CC7B34" w:rsidRPr="00CC7B34">
        <w:rPr>
          <w:szCs w:val="22"/>
        </w:rPr>
        <w:t>resources.</w:t>
      </w:r>
    </w:p>
    <w:p w14:paraId="7A966FFF" w14:textId="03B2C20A" w:rsidR="006A3C83" w:rsidRPr="00CC7B34" w:rsidRDefault="00133F5A" w:rsidP="00E71740">
      <w:pPr>
        <w:numPr>
          <w:ilvl w:val="0"/>
          <w:numId w:val="5"/>
        </w:numPr>
        <w:tabs>
          <w:tab w:val="clear" w:pos="786"/>
          <w:tab w:val="num" w:pos="851"/>
        </w:tabs>
        <w:ind w:left="851" w:hanging="425"/>
        <w:rPr>
          <w:szCs w:val="22"/>
        </w:rPr>
      </w:pPr>
      <w:r w:rsidRPr="00CC7B34">
        <w:rPr>
          <w:szCs w:val="22"/>
        </w:rPr>
        <w:t>Keeping under review the Health and Safet</w:t>
      </w:r>
      <w:r w:rsidR="002F6EC7" w:rsidRPr="00CC7B34">
        <w:rPr>
          <w:szCs w:val="22"/>
        </w:rPr>
        <w:t xml:space="preserve">y </w:t>
      </w:r>
      <w:r w:rsidR="00CC7B34" w:rsidRPr="00CC7B34">
        <w:rPr>
          <w:szCs w:val="22"/>
        </w:rPr>
        <w:t>Policy.</w:t>
      </w:r>
    </w:p>
    <w:p w14:paraId="7A967000" w14:textId="77777777" w:rsidR="006A3C83" w:rsidRPr="00CC7B34" w:rsidRDefault="001156D3" w:rsidP="00E71740">
      <w:pPr>
        <w:numPr>
          <w:ilvl w:val="0"/>
          <w:numId w:val="5"/>
        </w:numPr>
        <w:tabs>
          <w:tab w:val="clear" w:pos="786"/>
          <w:tab w:val="num" w:pos="851"/>
        </w:tabs>
        <w:ind w:left="851" w:hanging="425"/>
        <w:rPr>
          <w:szCs w:val="22"/>
        </w:rPr>
      </w:pPr>
      <w:r w:rsidRPr="00CC7B34">
        <w:rPr>
          <w:szCs w:val="22"/>
        </w:rPr>
        <w:t>Reviewing</w:t>
      </w:r>
      <w:r w:rsidR="00133F5A" w:rsidRPr="00CC7B34">
        <w:rPr>
          <w:szCs w:val="22"/>
        </w:rPr>
        <w:t xml:space="preserve"> Health and Safety performance.</w:t>
      </w:r>
    </w:p>
    <w:p w14:paraId="7A967001" w14:textId="2ACCEC6C" w:rsidR="006A3C83" w:rsidRPr="00CC7B34" w:rsidRDefault="00133F5A" w:rsidP="00E71740">
      <w:pPr>
        <w:numPr>
          <w:ilvl w:val="0"/>
          <w:numId w:val="5"/>
        </w:numPr>
        <w:tabs>
          <w:tab w:val="clear" w:pos="786"/>
          <w:tab w:val="num" w:pos="851"/>
        </w:tabs>
        <w:ind w:left="851" w:hanging="425"/>
        <w:rPr>
          <w:szCs w:val="22"/>
        </w:rPr>
      </w:pPr>
      <w:r w:rsidRPr="00CC7B34">
        <w:rPr>
          <w:szCs w:val="22"/>
        </w:rPr>
        <w:t xml:space="preserve">Implementing the </w:t>
      </w:r>
      <w:r w:rsidR="002F6EC7" w:rsidRPr="00CC7B34">
        <w:rPr>
          <w:szCs w:val="22"/>
        </w:rPr>
        <w:t>Company</w:t>
      </w:r>
      <w:r w:rsidRPr="00CC7B34">
        <w:rPr>
          <w:szCs w:val="22"/>
        </w:rPr>
        <w:t xml:space="preserve">'s Health and Safety Policy, individual Policies and Procedures and Codes of </w:t>
      </w:r>
      <w:r w:rsidR="00CC7B34" w:rsidRPr="00CC7B34">
        <w:rPr>
          <w:szCs w:val="22"/>
        </w:rPr>
        <w:t>Practice.</w:t>
      </w:r>
    </w:p>
    <w:p w14:paraId="7A967002" w14:textId="5213378C" w:rsidR="002F6EC7" w:rsidRPr="00CC7B34" w:rsidRDefault="00133F5A" w:rsidP="00E71740">
      <w:pPr>
        <w:numPr>
          <w:ilvl w:val="0"/>
          <w:numId w:val="5"/>
        </w:numPr>
        <w:tabs>
          <w:tab w:val="clear" w:pos="786"/>
          <w:tab w:val="num" w:pos="851"/>
        </w:tabs>
        <w:ind w:left="851" w:hanging="425"/>
        <w:rPr>
          <w:szCs w:val="22"/>
        </w:rPr>
      </w:pPr>
      <w:r w:rsidRPr="00CC7B34">
        <w:rPr>
          <w:szCs w:val="22"/>
        </w:rPr>
        <w:t xml:space="preserve">Monitoring and reviewing the effectiveness of health and safety activities and its Health and Safety Policy, individual Policies and Procedures and Codes of Practice </w:t>
      </w:r>
    </w:p>
    <w:p w14:paraId="7A967003" w14:textId="77777777" w:rsidR="009B424E" w:rsidRPr="00CC7B34" w:rsidRDefault="009B424E" w:rsidP="00E71740">
      <w:pPr>
        <w:numPr>
          <w:ilvl w:val="0"/>
          <w:numId w:val="5"/>
        </w:numPr>
        <w:tabs>
          <w:tab w:val="clear" w:pos="786"/>
          <w:tab w:val="num" w:pos="851"/>
        </w:tabs>
        <w:ind w:left="851" w:hanging="425"/>
        <w:rPr>
          <w:szCs w:val="22"/>
        </w:rPr>
      </w:pPr>
      <w:r w:rsidRPr="00CC7B34">
        <w:rPr>
          <w:szCs w:val="22"/>
        </w:rPr>
        <w:t>Regularly updating SWRAC on any new or updated legislation</w:t>
      </w:r>
    </w:p>
    <w:p w14:paraId="7A967004" w14:textId="77777777" w:rsidR="00BE2B36" w:rsidRPr="00CC7B34" w:rsidRDefault="00BE2B36" w:rsidP="00E71740">
      <w:pPr>
        <w:numPr>
          <w:ilvl w:val="0"/>
          <w:numId w:val="5"/>
        </w:numPr>
        <w:tabs>
          <w:tab w:val="clear" w:pos="786"/>
          <w:tab w:val="num" w:pos="851"/>
        </w:tabs>
        <w:ind w:left="851" w:hanging="425"/>
        <w:rPr>
          <w:szCs w:val="22"/>
        </w:rPr>
      </w:pPr>
      <w:r w:rsidRPr="00CC7B34">
        <w:rPr>
          <w:szCs w:val="22"/>
        </w:rPr>
        <w:t>Monitoring www.safelearner.info and updating SWRAC on any new or updated information</w:t>
      </w:r>
      <w:r w:rsidR="00E71740" w:rsidRPr="00CC7B34">
        <w:rPr>
          <w:szCs w:val="22"/>
        </w:rPr>
        <w:t>.</w:t>
      </w:r>
    </w:p>
    <w:p w14:paraId="7A967005" w14:textId="77777777" w:rsidR="00DB5378" w:rsidRPr="00CC7B34" w:rsidRDefault="00DB5378" w:rsidP="00DB5378">
      <w:pPr>
        <w:rPr>
          <w:szCs w:val="22"/>
        </w:rPr>
      </w:pPr>
    </w:p>
    <w:p w14:paraId="7A967006" w14:textId="1CDC04C8" w:rsidR="002F6EC7" w:rsidRPr="00CC7B34" w:rsidRDefault="00FC7D68" w:rsidP="00DB5378">
      <w:pPr>
        <w:rPr>
          <w:b/>
          <w:szCs w:val="22"/>
        </w:rPr>
      </w:pPr>
      <w:r w:rsidRPr="00CC7B34">
        <w:rPr>
          <w:b/>
          <w:szCs w:val="22"/>
        </w:rPr>
        <w:t>Senior</w:t>
      </w:r>
      <w:r w:rsidR="00CD4D9F" w:rsidRPr="00CC7B34">
        <w:rPr>
          <w:b/>
          <w:szCs w:val="22"/>
        </w:rPr>
        <w:t xml:space="preserve"> and Centre</w:t>
      </w:r>
      <w:r w:rsidRPr="00CC7B34">
        <w:rPr>
          <w:b/>
          <w:szCs w:val="22"/>
        </w:rPr>
        <w:t xml:space="preserve"> Management </w:t>
      </w:r>
      <w:r w:rsidR="002F6EC7" w:rsidRPr="00CC7B34">
        <w:rPr>
          <w:b/>
          <w:szCs w:val="22"/>
        </w:rPr>
        <w:t xml:space="preserve">of </w:t>
      </w:r>
      <w:r w:rsidR="00E71740" w:rsidRPr="00CC7B34">
        <w:rPr>
          <w:b/>
          <w:szCs w:val="22"/>
        </w:rPr>
        <w:t>the Company are responsible for:</w:t>
      </w:r>
    </w:p>
    <w:p w14:paraId="7A967007" w14:textId="77777777" w:rsidR="00DB5378" w:rsidRPr="00CC7B34" w:rsidRDefault="00133F5A" w:rsidP="00E71740">
      <w:pPr>
        <w:numPr>
          <w:ilvl w:val="0"/>
          <w:numId w:val="5"/>
        </w:numPr>
        <w:tabs>
          <w:tab w:val="clear" w:pos="786"/>
          <w:tab w:val="num" w:pos="851"/>
        </w:tabs>
        <w:ind w:left="851" w:hanging="425"/>
        <w:rPr>
          <w:szCs w:val="22"/>
        </w:rPr>
      </w:pPr>
      <w:r w:rsidRPr="00CC7B34">
        <w:rPr>
          <w:szCs w:val="22"/>
        </w:rPr>
        <w:t xml:space="preserve">Ensuring that departmental activities are conducted in accordance with </w:t>
      </w:r>
      <w:r w:rsidR="002F6EC7" w:rsidRPr="00CC7B34">
        <w:rPr>
          <w:szCs w:val="22"/>
        </w:rPr>
        <w:t>Company</w:t>
      </w:r>
      <w:r w:rsidRPr="00CC7B34">
        <w:rPr>
          <w:szCs w:val="22"/>
        </w:rPr>
        <w:t>, legislative, and</w:t>
      </w:r>
      <w:r w:rsidR="002F6EC7" w:rsidRPr="00CC7B34">
        <w:rPr>
          <w:szCs w:val="22"/>
        </w:rPr>
        <w:t xml:space="preserve"> other relevant standards.</w:t>
      </w:r>
    </w:p>
    <w:p w14:paraId="7A967008" w14:textId="395326C5" w:rsidR="00DB5378" w:rsidRPr="00CC7B34" w:rsidRDefault="00133F5A" w:rsidP="00E71740">
      <w:pPr>
        <w:numPr>
          <w:ilvl w:val="0"/>
          <w:numId w:val="5"/>
        </w:numPr>
        <w:tabs>
          <w:tab w:val="clear" w:pos="786"/>
          <w:tab w:val="num" w:pos="851"/>
        </w:tabs>
        <w:ind w:left="851" w:hanging="425"/>
        <w:rPr>
          <w:szCs w:val="22"/>
        </w:rPr>
      </w:pPr>
      <w:r w:rsidRPr="00CC7B34">
        <w:rPr>
          <w:szCs w:val="22"/>
        </w:rPr>
        <w:t xml:space="preserve">Producing safe systems of work and the procedures for carrying out the </w:t>
      </w:r>
      <w:r w:rsidR="002F6EC7" w:rsidRPr="00CC7B34">
        <w:rPr>
          <w:szCs w:val="22"/>
        </w:rPr>
        <w:t>Company</w:t>
      </w:r>
      <w:r w:rsidRPr="00CC7B34">
        <w:rPr>
          <w:szCs w:val="22"/>
        </w:rPr>
        <w:t xml:space="preserve"> Health and Safety Policy within their </w:t>
      </w:r>
      <w:r w:rsidR="002F6EC7" w:rsidRPr="00CC7B34">
        <w:rPr>
          <w:szCs w:val="22"/>
        </w:rPr>
        <w:t xml:space="preserve">sphere of work and all other </w:t>
      </w:r>
      <w:r w:rsidR="00CC7B34" w:rsidRPr="00CC7B34">
        <w:rPr>
          <w:szCs w:val="22"/>
        </w:rPr>
        <w:t>activities.</w:t>
      </w:r>
    </w:p>
    <w:p w14:paraId="7A967009" w14:textId="022E4940" w:rsidR="00DB5378" w:rsidRPr="00CC7B34" w:rsidRDefault="00133F5A" w:rsidP="00E71740">
      <w:pPr>
        <w:numPr>
          <w:ilvl w:val="0"/>
          <w:numId w:val="5"/>
        </w:numPr>
        <w:tabs>
          <w:tab w:val="clear" w:pos="786"/>
          <w:tab w:val="num" w:pos="851"/>
        </w:tabs>
        <w:ind w:left="851" w:hanging="425"/>
        <w:rPr>
          <w:szCs w:val="22"/>
        </w:rPr>
      </w:pPr>
      <w:r w:rsidRPr="00CC7B34">
        <w:rPr>
          <w:szCs w:val="22"/>
        </w:rPr>
        <w:t>Organising supervision to control the working environment and the main</w:t>
      </w:r>
      <w:r w:rsidR="002F6EC7" w:rsidRPr="00CC7B34">
        <w:rPr>
          <w:szCs w:val="22"/>
        </w:rPr>
        <w:t xml:space="preserve">tenance of safe </w:t>
      </w:r>
      <w:r w:rsidR="00CC7B34" w:rsidRPr="00CC7B34">
        <w:rPr>
          <w:szCs w:val="22"/>
        </w:rPr>
        <w:t>standards.</w:t>
      </w:r>
    </w:p>
    <w:p w14:paraId="7A96700A" w14:textId="7E3FE985" w:rsidR="00DB5378" w:rsidRPr="00CC7B34" w:rsidRDefault="00133F5A" w:rsidP="00E71740">
      <w:pPr>
        <w:numPr>
          <w:ilvl w:val="0"/>
          <w:numId w:val="5"/>
        </w:numPr>
        <w:tabs>
          <w:tab w:val="clear" w:pos="786"/>
          <w:tab w:val="num" w:pos="851"/>
        </w:tabs>
        <w:ind w:left="851" w:hanging="425"/>
        <w:rPr>
          <w:szCs w:val="22"/>
        </w:rPr>
      </w:pPr>
      <w:r w:rsidRPr="00CC7B34">
        <w:rPr>
          <w:szCs w:val="22"/>
        </w:rPr>
        <w:t xml:space="preserve">Investigating accidents with the object of establishing the cause and preventing recurrence, if </w:t>
      </w:r>
      <w:r w:rsidR="00CC7B34" w:rsidRPr="00CC7B34">
        <w:rPr>
          <w:szCs w:val="22"/>
        </w:rPr>
        <w:t>necessary,</w:t>
      </w:r>
      <w:r w:rsidRPr="00CC7B34">
        <w:rPr>
          <w:szCs w:val="22"/>
        </w:rPr>
        <w:t xml:space="preserve"> with the assistance of </w:t>
      </w:r>
      <w:r w:rsidR="002F6EC7" w:rsidRPr="00CC7B34">
        <w:rPr>
          <w:szCs w:val="22"/>
        </w:rPr>
        <w:t xml:space="preserve">external specialist </w:t>
      </w:r>
      <w:r w:rsidR="00CC7B34" w:rsidRPr="00CC7B34">
        <w:rPr>
          <w:szCs w:val="22"/>
        </w:rPr>
        <w:t>consultants.</w:t>
      </w:r>
    </w:p>
    <w:p w14:paraId="7A96700B" w14:textId="3FB0235B" w:rsidR="00DB5378" w:rsidRPr="00CC7B34" w:rsidRDefault="00133F5A" w:rsidP="00E71740">
      <w:pPr>
        <w:numPr>
          <w:ilvl w:val="0"/>
          <w:numId w:val="5"/>
        </w:numPr>
        <w:tabs>
          <w:tab w:val="clear" w:pos="786"/>
          <w:tab w:val="num" w:pos="851"/>
        </w:tabs>
        <w:ind w:left="851" w:hanging="425"/>
        <w:rPr>
          <w:szCs w:val="22"/>
        </w:rPr>
      </w:pPr>
      <w:r w:rsidRPr="00CC7B34">
        <w:rPr>
          <w:szCs w:val="22"/>
        </w:rPr>
        <w:t xml:space="preserve">Ensuring the safety induction of new staff and </w:t>
      </w:r>
      <w:r w:rsidR="00C73F49" w:rsidRPr="00CC7B34">
        <w:rPr>
          <w:szCs w:val="22"/>
        </w:rPr>
        <w:t>students</w:t>
      </w:r>
      <w:r w:rsidRPr="00CC7B34">
        <w:rPr>
          <w:szCs w:val="22"/>
        </w:rPr>
        <w:t xml:space="preserve"> and that information, instruction and training is provided to mee</w:t>
      </w:r>
      <w:r w:rsidR="00DB5378" w:rsidRPr="00CC7B34">
        <w:rPr>
          <w:szCs w:val="22"/>
        </w:rPr>
        <w:t>t individually identified needs</w:t>
      </w:r>
    </w:p>
    <w:p w14:paraId="7A96700C" w14:textId="1AFCE969" w:rsidR="00DB5378" w:rsidRPr="00CC7B34" w:rsidRDefault="00133F5A" w:rsidP="00E71740">
      <w:pPr>
        <w:numPr>
          <w:ilvl w:val="0"/>
          <w:numId w:val="5"/>
        </w:numPr>
        <w:tabs>
          <w:tab w:val="clear" w:pos="786"/>
          <w:tab w:val="num" w:pos="851"/>
        </w:tabs>
        <w:ind w:left="851" w:hanging="425"/>
        <w:rPr>
          <w:szCs w:val="22"/>
        </w:rPr>
      </w:pPr>
      <w:r w:rsidRPr="00CC7B34">
        <w:rPr>
          <w:szCs w:val="22"/>
        </w:rPr>
        <w:t xml:space="preserve">Identifying, allocating and monitoring the adequacy of the specific health and safety responsibilities of staff and </w:t>
      </w:r>
      <w:r w:rsidR="00C73F49" w:rsidRPr="00CC7B34">
        <w:rPr>
          <w:szCs w:val="22"/>
        </w:rPr>
        <w:t>students</w:t>
      </w:r>
      <w:r w:rsidRPr="00CC7B34">
        <w:rPr>
          <w:szCs w:val="22"/>
        </w:rPr>
        <w:t xml:space="preserve"> and adjusting these as is identified </w:t>
      </w:r>
      <w:r w:rsidR="00CC7B34" w:rsidRPr="00CC7B34">
        <w:rPr>
          <w:szCs w:val="22"/>
        </w:rPr>
        <w:t>necessary.</w:t>
      </w:r>
    </w:p>
    <w:p w14:paraId="7A96700D" w14:textId="55578D0B" w:rsidR="00FE0CFA" w:rsidRPr="00CC7B34" w:rsidRDefault="002F6EC7" w:rsidP="00E71740">
      <w:pPr>
        <w:numPr>
          <w:ilvl w:val="0"/>
          <w:numId w:val="5"/>
        </w:numPr>
        <w:tabs>
          <w:tab w:val="clear" w:pos="786"/>
          <w:tab w:val="num" w:pos="851"/>
        </w:tabs>
        <w:ind w:left="851" w:hanging="425"/>
        <w:rPr>
          <w:szCs w:val="22"/>
        </w:rPr>
      </w:pPr>
      <w:r w:rsidRPr="00CC7B34">
        <w:rPr>
          <w:szCs w:val="22"/>
        </w:rPr>
        <w:t>Undertaking Health &amp; Safety Audits</w:t>
      </w:r>
      <w:r w:rsidR="00FC7D68" w:rsidRPr="00CC7B34">
        <w:rPr>
          <w:szCs w:val="22"/>
        </w:rPr>
        <w:t xml:space="preserve"> of those employers within whose</w:t>
      </w:r>
      <w:r w:rsidRPr="00CC7B34">
        <w:rPr>
          <w:szCs w:val="22"/>
        </w:rPr>
        <w:t xml:space="preserve"> premises assessment or training activities are to be undertaken</w:t>
      </w:r>
    </w:p>
    <w:p w14:paraId="7A96700E" w14:textId="77777777" w:rsidR="00FE0CFA" w:rsidRPr="00CC7B34" w:rsidRDefault="00FE0CFA" w:rsidP="00E71740">
      <w:pPr>
        <w:numPr>
          <w:ilvl w:val="0"/>
          <w:numId w:val="5"/>
        </w:numPr>
        <w:tabs>
          <w:tab w:val="clear" w:pos="786"/>
          <w:tab w:val="num" w:pos="851"/>
        </w:tabs>
        <w:ind w:left="851" w:hanging="425"/>
        <w:rPr>
          <w:szCs w:val="22"/>
        </w:rPr>
      </w:pPr>
      <w:r w:rsidRPr="00CC7B34">
        <w:rPr>
          <w:szCs w:val="22"/>
        </w:rPr>
        <w:t>Ensuring acceptable health and safety standards within third party premises used to undertake assessment or training activities</w:t>
      </w:r>
    </w:p>
    <w:p w14:paraId="7A96700F" w14:textId="4FB5B164" w:rsidR="001E7562" w:rsidRPr="00CC7B34" w:rsidRDefault="001E7562" w:rsidP="00E71740">
      <w:pPr>
        <w:numPr>
          <w:ilvl w:val="0"/>
          <w:numId w:val="5"/>
        </w:numPr>
        <w:tabs>
          <w:tab w:val="clear" w:pos="786"/>
          <w:tab w:val="num" w:pos="851"/>
        </w:tabs>
        <w:ind w:left="851" w:hanging="425"/>
        <w:rPr>
          <w:szCs w:val="22"/>
        </w:rPr>
      </w:pPr>
      <w:r w:rsidRPr="00CC7B34">
        <w:rPr>
          <w:szCs w:val="22"/>
        </w:rPr>
        <w:t>Ensuring that all learning takes place in a safe, healthy and supportive environment</w:t>
      </w:r>
      <w:r w:rsidR="00CD4D9F" w:rsidRPr="00CC7B34">
        <w:rPr>
          <w:szCs w:val="22"/>
        </w:rPr>
        <w:t>,</w:t>
      </w:r>
    </w:p>
    <w:p w14:paraId="7A967010" w14:textId="77777777" w:rsidR="00FE0CFA" w:rsidRPr="00CC7B34" w:rsidRDefault="00FE0CFA" w:rsidP="00DB5378">
      <w:pPr>
        <w:rPr>
          <w:szCs w:val="22"/>
        </w:rPr>
      </w:pPr>
    </w:p>
    <w:p w14:paraId="7A967011" w14:textId="261C7D9D" w:rsidR="00E71740" w:rsidRPr="00CC7B34" w:rsidRDefault="00C73F49" w:rsidP="00DB5378">
      <w:pPr>
        <w:rPr>
          <w:b/>
          <w:szCs w:val="22"/>
        </w:rPr>
      </w:pPr>
      <w:r w:rsidRPr="00CC7B34">
        <w:rPr>
          <w:b/>
          <w:szCs w:val="22"/>
        </w:rPr>
        <w:t>Students</w:t>
      </w:r>
      <w:r w:rsidR="00F360D1" w:rsidRPr="00CC7B34">
        <w:rPr>
          <w:b/>
          <w:szCs w:val="22"/>
        </w:rPr>
        <w:t xml:space="preserve"> </w:t>
      </w:r>
      <w:r w:rsidR="00E71740" w:rsidRPr="00CC7B34">
        <w:rPr>
          <w:b/>
          <w:szCs w:val="22"/>
        </w:rPr>
        <w:t>are responsible for:</w:t>
      </w:r>
    </w:p>
    <w:p w14:paraId="7A967012" w14:textId="7F76C5CE" w:rsidR="00133F5A" w:rsidRPr="00CC7B34" w:rsidRDefault="00C73F49" w:rsidP="00E71740">
      <w:pPr>
        <w:ind w:left="426"/>
        <w:rPr>
          <w:szCs w:val="22"/>
        </w:rPr>
      </w:pPr>
      <w:r w:rsidRPr="00CC7B34">
        <w:rPr>
          <w:szCs w:val="22"/>
        </w:rPr>
        <w:t>Students</w:t>
      </w:r>
      <w:r w:rsidR="00F360D1" w:rsidRPr="00CC7B34">
        <w:rPr>
          <w:szCs w:val="22"/>
        </w:rPr>
        <w:t xml:space="preserve">Students </w:t>
      </w:r>
      <w:r w:rsidR="00133F5A" w:rsidRPr="00CC7B34">
        <w:rPr>
          <w:szCs w:val="22"/>
        </w:rPr>
        <w:t>will co-operate and comply at all times with the safety information, instruction and training provided and bring without delay to the attention of their</w:t>
      </w:r>
      <w:r w:rsidR="00BC6979" w:rsidRPr="00CC7B34">
        <w:rPr>
          <w:szCs w:val="22"/>
        </w:rPr>
        <w:t xml:space="preserve"> tutors or Centre Managers</w:t>
      </w:r>
      <w:r w:rsidR="00133F5A" w:rsidRPr="00CC7B34">
        <w:rPr>
          <w:szCs w:val="22"/>
        </w:rPr>
        <w:t>, any hazards identified, or improvements they think necessary. They do, therefore, have a duty to take reasonable care for the Health and Safety of themselves, and of other persons whom their acts or omissions may affect. They must co-operate with the Co</w:t>
      </w:r>
      <w:r w:rsidR="00BD007E" w:rsidRPr="00CC7B34">
        <w:rPr>
          <w:szCs w:val="22"/>
        </w:rPr>
        <w:t>mpany</w:t>
      </w:r>
      <w:r w:rsidR="00133F5A" w:rsidRPr="00CC7B34">
        <w:rPr>
          <w:szCs w:val="22"/>
        </w:rPr>
        <w:t xml:space="preserve"> to enable it, or any other person, to comply with any duty or requirement imposed by the Health and Safety at Work Act 1974, and any other relevant statutory provisions.</w:t>
      </w:r>
    </w:p>
    <w:p w14:paraId="7A967013" w14:textId="77777777" w:rsidR="00DB5378" w:rsidRPr="00CC7B34" w:rsidRDefault="00DB5378" w:rsidP="00E71740">
      <w:pPr>
        <w:ind w:left="426"/>
        <w:rPr>
          <w:szCs w:val="22"/>
        </w:rPr>
      </w:pPr>
    </w:p>
    <w:p w14:paraId="7A967014" w14:textId="77777777" w:rsidR="0021051A" w:rsidRPr="00CC7B34" w:rsidRDefault="0021051A">
      <w:pPr>
        <w:rPr>
          <w:b/>
          <w:szCs w:val="22"/>
        </w:rPr>
      </w:pPr>
      <w:r w:rsidRPr="00CC7B34">
        <w:rPr>
          <w:b/>
          <w:szCs w:val="22"/>
        </w:rPr>
        <w:br w:type="page"/>
      </w:r>
    </w:p>
    <w:p w14:paraId="7A967015" w14:textId="0A8F6BD9" w:rsidR="00E71740" w:rsidRPr="00CC7B34" w:rsidRDefault="00413790" w:rsidP="00DB5378">
      <w:pPr>
        <w:rPr>
          <w:b/>
          <w:szCs w:val="22"/>
        </w:rPr>
      </w:pPr>
      <w:r w:rsidRPr="00CC7B34">
        <w:rPr>
          <w:b/>
          <w:szCs w:val="22"/>
        </w:rPr>
        <w:t xml:space="preserve">All staff </w:t>
      </w:r>
      <w:r w:rsidR="00F75F02" w:rsidRPr="00CC7B34">
        <w:rPr>
          <w:b/>
          <w:szCs w:val="22"/>
        </w:rPr>
        <w:t xml:space="preserve"> </w:t>
      </w:r>
      <w:r w:rsidR="00E71740" w:rsidRPr="00CC7B34">
        <w:rPr>
          <w:b/>
          <w:szCs w:val="22"/>
        </w:rPr>
        <w:t>are responsible for</w:t>
      </w:r>
      <w:r w:rsidR="00B838C7" w:rsidRPr="00CC7B34">
        <w:rPr>
          <w:b/>
          <w:szCs w:val="22"/>
        </w:rPr>
        <w:t>:</w:t>
      </w:r>
    </w:p>
    <w:p w14:paraId="7A967016" w14:textId="6DFDB8C0" w:rsidR="00133F5A" w:rsidRPr="00CC7B34" w:rsidRDefault="00FE0CFA" w:rsidP="00E71740">
      <w:pPr>
        <w:ind w:left="426"/>
        <w:rPr>
          <w:szCs w:val="22"/>
        </w:rPr>
      </w:pPr>
      <w:r w:rsidRPr="00CC7B34">
        <w:rPr>
          <w:szCs w:val="22"/>
        </w:rPr>
        <w:t xml:space="preserve">To assist </w:t>
      </w:r>
      <w:r w:rsidR="00413790" w:rsidRPr="00CC7B34">
        <w:rPr>
          <w:szCs w:val="22"/>
        </w:rPr>
        <w:t>all staff</w:t>
      </w:r>
      <w:r w:rsidR="00F75F02" w:rsidRPr="00CC7B34">
        <w:rPr>
          <w:szCs w:val="22"/>
        </w:rPr>
        <w:t xml:space="preserve"> </w:t>
      </w:r>
      <w:r w:rsidRPr="00CC7B34">
        <w:rPr>
          <w:szCs w:val="22"/>
        </w:rPr>
        <w:t xml:space="preserve">to maintain Continuing Professional Development requirements, SWRAC facilitate </w:t>
      </w:r>
      <w:r w:rsidR="00413790" w:rsidRPr="00CC7B34">
        <w:rPr>
          <w:szCs w:val="22"/>
        </w:rPr>
        <w:t xml:space="preserve"> whole staff meetings </w:t>
      </w:r>
      <w:r w:rsidRPr="00CC7B34">
        <w:rPr>
          <w:szCs w:val="22"/>
        </w:rPr>
        <w:t xml:space="preserve">to which all </w:t>
      </w:r>
      <w:r w:rsidR="00F465E3" w:rsidRPr="00CC7B34">
        <w:rPr>
          <w:szCs w:val="22"/>
        </w:rPr>
        <w:t xml:space="preserve">staff </w:t>
      </w:r>
      <w:r w:rsidRPr="00CC7B34">
        <w:rPr>
          <w:szCs w:val="22"/>
        </w:rPr>
        <w:t xml:space="preserve">are required to attend. One of the </w:t>
      </w:r>
      <w:r w:rsidR="00CC7B34" w:rsidRPr="00CC7B34">
        <w:rPr>
          <w:szCs w:val="22"/>
        </w:rPr>
        <w:t>principal</w:t>
      </w:r>
      <w:r w:rsidRPr="00CC7B34">
        <w:rPr>
          <w:szCs w:val="22"/>
        </w:rPr>
        <w:t xml:space="preserve"> functions of these meetings are to keep</w:t>
      </w:r>
      <w:r w:rsidR="00133F5A" w:rsidRPr="00CC7B34">
        <w:rPr>
          <w:szCs w:val="22"/>
        </w:rPr>
        <w:t xml:space="preserve"> under review the measures taken to ensure the health, safety and welfare of </w:t>
      </w:r>
      <w:r w:rsidRPr="00CC7B34">
        <w:rPr>
          <w:szCs w:val="22"/>
        </w:rPr>
        <w:t>staff</w:t>
      </w:r>
      <w:r w:rsidR="00133F5A" w:rsidRPr="00CC7B34">
        <w:rPr>
          <w:szCs w:val="22"/>
        </w:rPr>
        <w:t xml:space="preserve">, </w:t>
      </w:r>
      <w:r w:rsidR="00C73F49" w:rsidRPr="00CC7B34">
        <w:rPr>
          <w:szCs w:val="22"/>
        </w:rPr>
        <w:t>students</w:t>
      </w:r>
      <w:r w:rsidR="00133F5A" w:rsidRPr="00CC7B34">
        <w:rPr>
          <w:szCs w:val="22"/>
        </w:rPr>
        <w:t xml:space="preserve"> and others engaged in legitimate activities </w:t>
      </w:r>
      <w:r w:rsidRPr="00CC7B34">
        <w:rPr>
          <w:szCs w:val="22"/>
        </w:rPr>
        <w:t xml:space="preserve">both </w:t>
      </w:r>
      <w:r w:rsidR="00133F5A" w:rsidRPr="00CC7B34">
        <w:rPr>
          <w:szCs w:val="22"/>
        </w:rPr>
        <w:t>on its premises</w:t>
      </w:r>
      <w:r w:rsidRPr="00CC7B34">
        <w:rPr>
          <w:szCs w:val="22"/>
        </w:rPr>
        <w:t xml:space="preserve"> and whilst engaging in training and assessment activities</w:t>
      </w:r>
      <w:r w:rsidR="00133F5A" w:rsidRPr="00CC7B34">
        <w:rPr>
          <w:szCs w:val="22"/>
        </w:rPr>
        <w:t>. This involves the promotion of co-operatio</w:t>
      </w:r>
      <w:r w:rsidRPr="00CC7B34">
        <w:rPr>
          <w:szCs w:val="22"/>
        </w:rPr>
        <w:t xml:space="preserve">n between management and staff </w:t>
      </w:r>
      <w:r w:rsidR="00133F5A" w:rsidRPr="00CC7B34">
        <w:rPr>
          <w:szCs w:val="22"/>
        </w:rPr>
        <w:t xml:space="preserve">in </w:t>
      </w:r>
      <w:r w:rsidRPr="00CC7B34">
        <w:rPr>
          <w:szCs w:val="22"/>
        </w:rPr>
        <w:t xml:space="preserve">the </w:t>
      </w:r>
      <w:r w:rsidR="00133F5A" w:rsidRPr="00CC7B34">
        <w:rPr>
          <w:szCs w:val="22"/>
        </w:rPr>
        <w:t>instigati</w:t>
      </w:r>
      <w:r w:rsidRPr="00CC7B34">
        <w:rPr>
          <w:szCs w:val="22"/>
        </w:rPr>
        <w:t>o</w:t>
      </w:r>
      <w:r w:rsidR="00133F5A" w:rsidRPr="00CC7B34">
        <w:rPr>
          <w:szCs w:val="22"/>
        </w:rPr>
        <w:t>n</w:t>
      </w:r>
      <w:r w:rsidRPr="00CC7B34">
        <w:rPr>
          <w:szCs w:val="22"/>
        </w:rPr>
        <w:t>, development</w:t>
      </w:r>
      <w:r w:rsidR="00133F5A" w:rsidRPr="00CC7B34">
        <w:rPr>
          <w:szCs w:val="22"/>
        </w:rPr>
        <w:t xml:space="preserve"> and </w:t>
      </w:r>
      <w:r w:rsidRPr="00CC7B34">
        <w:rPr>
          <w:szCs w:val="22"/>
        </w:rPr>
        <w:t xml:space="preserve">implementation </w:t>
      </w:r>
      <w:r w:rsidR="00DA5454" w:rsidRPr="00CC7B34">
        <w:rPr>
          <w:szCs w:val="22"/>
        </w:rPr>
        <w:t>of</w:t>
      </w:r>
      <w:r w:rsidR="00133F5A" w:rsidRPr="00CC7B34">
        <w:rPr>
          <w:szCs w:val="22"/>
        </w:rPr>
        <w:t xml:space="preserve"> measures to ensure health, safety and welfare at work</w:t>
      </w:r>
      <w:r w:rsidR="00DA5454" w:rsidRPr="00CC7B34">
        <w:rPr>
          <w:szCs w:val="22"/>
        </w:rPr>
        <w:t>.</w:t>
      </w:r>
      <w:r w:rsidR="00133F5A" w:rsidRPr="00CC7B34">
        <w:rPr>
          <w:szCs w:val="22"/>
        </w:rPr>
        <w:t xml:space="preserve"> </w:t>
      </w:r>
      <w:r w:rsidR="00DA5454" w:rsidRPr="00CC7B34">
        <w:rPr>
          <w:szCs w:val="22"/>
        </w:rPr>
        <w:t>These meetings are</w:t>
      </w:r>
      <w:r w:rsidR="00133F5A" w:rsidRPr="00CC7B34">
        <w:rPr>
          <w:szCs w:val="22"/>
        </w:rPr>
        <w:t xml:space="preserve"> an essential element in the development of a positive and progressive approach to health and safety </w:t>
      </w:r>
      <w:r w:rsidR="00DA5454" w:rsidRPr="00CC7B34">
        <w:rPr>
          <w:szCs w:val="22"/>
        </w:rPr>
        <w:t xml:space="preserve">and the evolution of a </w:t>
      </w:r>
      <w:r w:rsidR="00133F5A" w:rsidRPr="00CC7B34">
        <w:rPr>
          <w:szCs w:val="22"/>
        </w:rPr>
        <w:t xml:space="preserve">safety culture. </w:t>
      </w:r>
    </w:p>
    <w:p w14:paraId="7A967017" w14:textId="77777777" w:rsidR="00F75F02" w:rsidRPr="00CC7B34" w:rsidRDefault="00F75F02" w:rsidP="00E71740">
      <w:pPr>
        <w:ind w:left="426"/>
        <w:rPr>
          <w:szCs w:val="22"/>
        </w:rPr>
      </w:pPr>
    </w:p>
    <w:p w14:paraId="7A967018" w14:textId="3C5BBADD" w:rsidR="009B424E" w:rsidRPr="00CC7B34" w:rsidRDefault="00F75F02" w:rsidP="00E71740">
      <w:pPr>
        <w:ind w:left="426"/>
        <w:rPr>
          <w:szCs w:val="22"/>
        </w:rPr>
      </w:pPr>
      <w:r w:rsidRPr="00CC7B34">
        <w:rPr>
          <w:szCs w:val="22"/>
        </w:rPr>
        <w:t xml:space="preserve">The health, safety and welfare of </w:t>
      </w:r>
      <w:r w:rsidR="00F465E3" w:rsidRPr="00CC7B34">
        <w:rPr>
          <w:szCs w:val="22"/>
        </w:rPr>
        <w:t xml:space="preserve">students </w:t>
      </w:r>
      <w:r w:rsidRPr="00CC7B34">
        <w:rPr>
          <w:szCs w:val="22"/>
        </w:rPr>
        <w:t xml:space="preserve">is critical in terms of ensuring learning is received in an environment which is safe, comfortable and conducive to the specific learning needs of each individual. Being the main point of direct contact with the South West Regional Assessment Centre, </w:t>
      </w:r>
      <w:r w:rsidR="00F465E3" w:rsidRPr="00CC7B34">
        <w:rPr>
          <w:szCs w:val="22"/>
        </w:rPr>
        <w:t>Tutors and Quality Staff</w:t>
      </w:r>
      <w:r w:rsidRPr="00CC7B34">
        <w:rPr>
          <w:szCs w:val="22"/>
        </w:rPr>
        <w:t xml:space="preserve"> have a responsibility to ensure that</w:t>
      </w:r>
      <w:r w:rsidR="009B424E" w:rsidRPr="00CC7B34">
        <w:rPr>
          <w:szCs w:val="22"/>
        </w:rPr>
        <w:t xml:space="preserve">:- </w:t>
      </w:r>
    </w:p>
    <w:p w14:paraId="7A967019" w14:textId="77777777" w:rsidR="0021051A" w:rsidRPr="00CC7B34" w:rsidRDefault="0021051A" w:rsidP="00E71740">
      <w:pPr>
        <w:ind w:left="426"/>
        <w:rPr>
          <w:szCs w:val="22"/>
        </w:rPr>
      </w:pPr>
    </w:p>
    <w:p w14:paraId="7A96701A" w14:textId="77777777" w:rsidR="009B424E" w:rsidRPr="00CC7B34" w:rsidRDefault="009B424E" w:rsidP="00E71740">
      <w:pPr>
        <w:numPr>
          <w:ilvl w:val="0"/>
          <w:numId w:val="41"/>
        </w:numPr>
        <w:ind w:left="851" w:hanging="425"/>
        <w:rPr>
          <w:szCs w:val="22"/>
        </w:rPr>
      </w:pPr>
      <w:r w:rsidRPr="00CC7B34">
        <w:rPr>
          <w:szCs w:val="22"/>
        </w:rPr>
        <w:t>Health and Safety is at the core of all learning</w:t>
      </w:r>
    </w:p>
    <w:p w14:paraId="7A96701B" w14:textId="1C02E871" w:rsidR="009B424E" w:rsidRPr="00CC7B34" w:rsidRDefault="009B424E" w:rsidP="00E71740">
      <w:pPr>
        <w:numPr>
          <w:ilvl w:val="0"/>
          <w:numId w:val="41"/>
        </w:numPr>
        <w:ind w:left="851" w:hanging="425"/>
        <w:rPr>
          <w:szCs w:val="22"/>
        </w:rPr>
      </w:pPr>
      <w:r w:rsidRPr="00CC7B34">
        <w:rPr>
          <w:szCs w:val="22"/>
        </w:rPr>
        <w:t>L</w:t>
      </w:r>
      <w:r w:rsidR="00F75F02" w:rsidRPr="00CC7B34">
        <w:rPr>
          <w:szCs w:val="22"/>
        </w:rPr>
        <w:t xml:space="preserve">earning is provided in a safe and healthy environment </w:t>
      </w:r>
    </w:p>
    <w:p w14:paraId="7A96701C" w14:textId="12278C43" w:rsidR="009B424E" w:rsidRPr="00CC7B34" w:rsidRDefault="00C73F49" w:rsidP="00E71740">
      <w:pPr>
        <w:numPr>
          <w:ilvl w:val="0"/>
          <w:numId w:val="41"/>
        </w:numPr>
        <w:ind w:left="851" w:hanging="425"/>
        <w:rPr>
          <w:szCs w:val="22"/>
        </w:rPr>
      </w:pPr>
      <w:r w:rsidRPr="00CC7B34">
        <w:rPr>
          <w:szCs w:val="22"/>
        </w:rPr>
        <w:t>Students</w:t>
      </w:r>
      <w:r w:rsidR="00CC7B34">
        <w:rPr>
          <w:szCs w:val="22"/>
        </w:rPr>
        <w:t xml:space="preserve"> receive appropriate Health and safety guidance </w:t>
      </w:r>
    </w:p>
    <w:p w14:paraId="7A96701D" w14:textId="123C9C5E" w:rsidR="00F75F02" w:rsidRPr="00CC7B34" w:rsidRDefault="00C73F49" w:rsidP="00E71740">
      <w:pPr>
        <w:numPr>
          <w:ilvl w:val="0"/>
          <w:numId w:val="41"/>
        </w:numPr>
        <w:ind w:left="851" w:hanging="425"/>
        <w:rPr>
          <w:szCs w:val="22"/>
        </w:rPr>
      </w:pPr>
      <w:r w:rsidRPr="00CC7B34">
        <w:rPr>
          <w:szCs w:val="22"/>
        </w:rPr>
        <w:t>Students</w:t>
      </w:r>
      <w:r w:rsidR="009B424E" w:rsidRPr="00CC7B34">
        <w:rPr>
          <w:szCs w:val="22"/>
        </w:rPr>
        <w:t xml:space="preserve"> are aware of points of contact in the case of any concern over Healt</w:t>
      </w:r>
      <w:r w:rsidR="007C7A6E" w:rsidRPr="00CC7B34">
        <w:rPr>
          <w:szCs w:val="22"/>
        </w:rPr>
        <w:t>h</w:t>
      </w:r>
      <w:r w:rsidR="009B424E" w:rsidRPr="00CC7B34">
        <w:rPr>
          <w:szCs w:val="22"/>
        </w:rPr>
        <w:t xml:space="preserve">, Safety and welfare issues </w:t>
      </w:r>
    </w:p>
    <w:p w14:paraId="7A96701E" w14:textId="77777777" w:rsidR="009B424E" w:rsidRPr="00CC7B34" w:rsidRDefault="009B424E" w:rsidP="00E71740">
      <w:pPr>
        <w:numPr>
          <w:ilvl w:val="0"/>
          <w:numId w:val="41"/>
        </w:numPr>
        <w:ind w:left="851" w:hanging="425"/>
        <w:rPr>
          <w:szCs w:val="22"/>
        </w:rPr>
      </w:pPr>
      <w:r w:rsidRPr="00CC7B34">
        <w:rPr>
          <w:szCs w:val="22"/>
        </w:rPr>
        <w:t>Issues or concerns over Health, Safety and Welfare are brought to the attention of SWRAC as soon as is appropriately required.</w:t>
      </w:r>
    </w:p>
    <w:p w14:paraId="7A96701F" w14:textId="77777777" w:rsidR="009B424E" w:rsidRPr="00CC7B34" w:rsidRDefault="009B424E" w:rsidP="00DB5378">
      <w:pPr>
        <w:rPr>
          <w:b/>
          <w:szCs w:val="22"/>
        </w:rPr>
      </w:pPr>
    </w:p>
    <w:p w14:paraId="7A967020" w14:textId="77777777" w:rsidR="00DB5378" w:rsidRPr="00CC7B34" w:rsidRDefault="00133F5A" w:rsidP="00DB5378">
      <w:pPr>
        <w:rPr>
          <w:b/>
          <w:szCs w:val="22"/>
        </w:rPr>
      </w:pPr>
      <w:r w:rsidRPr="00CC7B34">
        <w:rPr>
          <w:b/>
          <w:szCs w:val="22"/>
        </w:rPr>
        <w:t xml:space="preserve">Individual Policy and Procedure </w:t>
      </w:r>
      <w:r w:rsidR="00E71740" w:rsidRPr="00CC7B34">
        <w:rPr>
          <w:b/>
          <w:szCs w:val="22"/>
        </w:rPr>
        <w:t xml:space="preserve">- </w:t>
      </w:r>
      <w:r w:rsidRPr="00CC7B34">
        <w:rPr>
          <w:b/>
          <w:szCs w:val="22"/>
        </w:rPr>
        <w:t>Documents and Safe Systems of Work</w:t>
      </w:r>
    </w:p>
    <w:p w14:paraId="7A967021" w14:textId="77777777" w:rsidR="00E71740" w:rsidRPr="00CC7B34" w:rsidRDefault="00E71740" w:rsidP="00DB5378">
      <w:pPr>
        <w:rPr>
          <w:szCs w:val="22"/>
        </w:rPr>
      </w:pPr>
    </w:p>
    <w:p w14:paraId="7A967022" w14:textId="77777777" w:rsidR="00133F5A" w:rsidRPr="00CC7B34" w:rsidRDefault="00133F5A" w:rsidP="00DB5378">
      <w:pPr>
        <w:rPr>
          <w:szCs w:val="22"/>
        </w:rPr>
      </w:pPr>
      <w:r w:rsidRPr="00CC7B34">
        <w:rPr>
          <w:szCs w:val="22"/>
        </w:rPr>
        <w:t xml:space="preserve">The detailed arrangements for dealing with specific health, safety and welfare issues are identified in </w:t>
      </w:r>
      <w:r w:rsidR="00DA5454" w:rsidRPr="00CC7B34">
        <w:rPr>
          <w:szCs w:val="22"/>
        </w:rPr>
        <w:t xml:space="preserve">the </w:t>
      </w:r>
      <w:commentRangeStart w:id="0"/>
      <w:commentRangeStart w:id="1"/>
      <w:r w:rsidR="00DA5454" w:rsidRPr="00CC7B34">
        <w:rPr>
          <w:szCs w:val="22"/>
        </w:rPr>
        <w:t>Company He</w:t>
      </w:r>
      <w:r w:rsidR="00E71740" w:rsidRPr="00CC7B34">
        <w:rPr>
          <w:szCs w:val="22"/>
        </w:rPr>
        <w:t>alth and Safety Guidance Manual</w:t>
      </w:r>
      <w:commentRangeEnd w:id="0"/>
      <w:r w:rsidR="00D14BC0" w:rsidRPr="00CC7B34">
        <w:rPr>
          <w:rStyle w:val="CommentReference"/>
          <w:sz w:val="22"/>
          <w:szCs w:val="22"/>
        </w:rPr>
        <w:commentReference w:id="0"/>
      </w:r>
      <w:commentRangeEnd w:id="1"/>
      <w:r w:rsidR="00CD4D9F" w:rsidRPr="00CC7B34">
        <w:rPr>
          <w:rStyle w:val="CommentReference"/>
          <w:sz w:val="22"/>
          <w:szCs w:val="22"/>
        </w:rPr>
        <w:commentReference w:id="1"/>
      </w:r>
      <w:r w:rsidR="00DA5454" w:rsidRPr="00CC7B34">
        <w:rPr>
          <w:szCs w:val="22"/>
        </w:rPr>
        <w:t>,</w:t>
      </w:r>
      <w:r w:rsidRPr="00CC7B34">
        <w:rPr>
          <w:szCs w:val="22"/>
        </w:rPr>
        <w:t xml:space="preserve"> a copy of which is held </w:t>
      </w:r>
      <w:r w:rsidR="00DA5454" w:rsidRPr="00CC7B34">
        <w:rPr>
          <w:szCs w:val="22"/>
        </w:rPr>
        <w:t xml:space="preserve">at the main administrative base at Merley </w:t>
      </w:r>
      <w:commentRangeStart w:id="2"/>
      <w:commentRangeStart w:id="3"/>
      <w:r w:rsidR="00DA5454" w:rsidRPr="00CC7B34">
        <w:rPr>
          <w:szCs w:val="22"/>
        </w:rPr>
        <w:t>House</w:t>
      </w:r>
      <w:commentRangeEnd w:id="2"/>
      <w:r w:rsidR="000B28A4" w:rsidRPr="00CC7B34">
        <w:rPr>
          <w:rStyle w:val="CommentReference"/>
          <w:sz w:val="22"/>
          <w:szCs w:val="22"/>
        </w:rPr>
        <w:commentReference w:id="2"/>
      </w:r>
      <w:commentRangeEnd w:id="3"/>
      <w:r w:rsidR="00CD4D9F" w:rsidRPr="00CC7B34">
        <w:rPr>
          <w:rStyle w:val="CommentReference"/>
          <w:sz w:val="22"/>
          <w:szCs w:val="22"/>
        </w:rPr>
        <w:commentReference w:id="3"/>
      </w:r>
      <w:r w:rsidR="00DA5454" w:rsidRPr="00CC7B34">
        <w:rPr>
          <w:szCs w:val="22"/>
        </w:rPr>
        <w:t>, Wimborne</w:t>
      </w:r>
      <w:r w:rsidRPr="00CC7B34">
        <w:rPr>
          <w:szCs w:val="22"/>
        </w:rPr>
        <w:t xml:space="preserve">. </w:t>
      </w:r>
      <w:r w:rsidR="00E71740" w:rsidRPr="00CC7B34">
        <w:rPr>
          <w:szCs w:val="22"/>
        </w:rPr>
        <w:t xml:space="preserve"> </w:t>
      </w:r>
      <w:r w:rsidRPr="00CC7B34">
        <w:rPr>
          <w:szCs w:val="22"/>
        </w:rPr>
        <w:t>Examples of such documents are those relating to:</w:t>
      </w:r>
    </w:p>
    <w:p w14:paraId="7A967023" w14:textId="77777777" w:rsidR="00DB5378" w:rsidRPr="00CC7B34" w:rsidRDefault="00DB5378" w:rsidP="00DB5378">
      <w:pPr>
        <w:rPr>
          <w:szCs w:val="22"/>
        </w:rPr>
      </w:pPr>
    </w:p>
    <w:p w14:paraId="7A967024" w14:textId="77777777" w:rsidR="006A3C83" w:rsidRPr="00CC7B34" w:rsidRDefault="00133F5A" w:rsidP="00E71740">
      <w:pPr>
        <w:numPr>
          <w:ilvl w:val="0"/>
          <w:numId w:val="5"/>
        </w:numPr>
        <w:tabs>
          <w:tab w:val="clear" w:pos="786"/>
          <w:tab w:val="num" w:pos="851"/>
        </w:tabs>
        <w:ind w:left="851" w:hanging="425"/>
        <w:rPr>
          <w:szCs w:val="22"/>
        </w:rPr>
      </w:pPr>
      <w:r w:rsidRPr="00CC7B34">
        <w:rPr>
          <w:szCs w:val="22"/>
        </w:rPr>
        <w:t>Accident/Inciden</w:t>
      </w:r>
      <w:r w:rsidR="00DB5378" w:rsidRPr="00CC7B34">
        <w:rPr>
          <w:szCs w:val="22"/>
        </w:rPr>
        <w:t>t Reporting</w:t>
      </w:r>
    </w:p>
    <w:p w14:paraId="7A967025" w14:textId="77777777" w:rsidR="006A3C83" w:rsidRPr="00CC7B34" w:rsidRDefault="00DA5454" w:rsidP="00E71740">
      <w:pPr>
        <w:numPr>
          <w:ilvl w:val="0"/>
          <w:numId w:val="5"/>
        </w:numPr>
        <w:tabs>
          <w:tab w:val="clear" w:pos="786"/>
          <w:tab w:val="num" w:pos="851"/>
        </w:tabs>
        <w:ind w:left="851" w:hanging="425"/>
        <w:rPr>
          <w:szCs w:val="22"/>
        </w:rPr>
      </w:pPr>
      <w:r w:rsidRPr="00CC7B34">
        <w:rPr>
          <w:szCs w:val="22"/>
        </w:rPr>
        <w:t>Risk Assessment</w:t>
      </w:r>
    </w:p>
    <w:p w14:paraId="7A967026" w14:textId="77777777" w:rsidR="006A3C83" w:rsidRPr="00CC7B34" w:rsidRDefault="00133F5A" w:rsidP="00E71740">
      <w:pPr>
        <w:numPr>
          <w:ilvl w:val="0"/>
          <w:numId w:val="5"/>
        </w:numPr>
        <w:tabs>
          <w:tab w:val="clear" w:pos="786"/>
          <w:tab w:val="num" w:pos="851"/>
        </w:tabs>
        <w:ind w:left="851" w:hanging="425"/>
        <w:rPr>
          <w:szCs w:val="22"/>
        </w:rPr>
      </w:pPr>
      <w:r w:rsidRPr="00CC7B34">
        <w:rPr>
          <w:szCs w:val="22"/>
        </w:rPr>
        <w:t>Th</w:t>
      </w:r>
      <w:r w:rsidR="00DB5378" w:rsidRPr="00CC7B34">
        <w:rPr>
          <w:szCs w:val="22"/>
        </w:rPr>
        <w:t>e Use of Visual Display Units</w:t>
      </w:r>
    </w:p>
    <w:p w14:paraId="7A967027" w14:textId="77777777" w:rsidR="00133F5A" w:rsidRPr="00CC7B34" w:rsidRDefault="00133F5A" w:rsidP="00E71740">
      <w:pPr>
        <w:numPr>
          <w:ilvl w:val="0"/>
          <w:numId w:val="5"/>
        </w:numPr>
        <w:tabs>
          <w:tab w:val="clear" w:pos="786"/>
          <w:tab w:val="num" w:pos="851"/>
        </w:tabs>
        <w:ind w:left="851" w:hanging="425"/>
        <w:rPr>
          <w:szCs w:val="22"/>
        </w:rPr>
      </w:pPr>
      <w:r w:rsidRPr="00CC7B34">
        <w:rPr>
          <w:szCs w:val="22"/>
        </w:rPr>
        <w:t>Manual Handling</w:t>
      </w:r>
    </w:p>
    <w:p w14:paraId="7A967028" w14:textId="77777777" w:rsidR="00DB5378" w:rsidRPr="00CC7B34" w:rsidRDefault="00DB5378" w:rsidP="00DB5378">
      <w:pPr>
        <w:rPr>
          <w:szCs w:val="22"/>
        </w:rPr>
      </w:pPr>
    </w:p>
    <w:p w14:paraId="7A967029" w14:textId="77777777" w:rsidR="00DA5454" w:rsidRPr="00CC7B34" w:rsidRDefault="00133F5A" w:rsidP="00DB5378">
      <w:pPr>
        <w:rPr>
          <w:szCs w:val="22"/>
        </w:rPr>
      </w:pPr>
      <w:r w:rsidRPr="00CC7B34">
        <w:rPr>
          <w:szCs w:val="22"/>
        </w:rPr>
        <w:t xml:space="preserve">These documents identify the health and safety standards to be attained, who is to do what and when, and the specific results to be achieved. </w:t>
      </w:r>
    </w:p>
    <w:p w14:paraId="7A96702A" w14:textId="77777777" w:rsidR="009B424E" w:rsidRPr="00CC7B34" w:rsidRDefault="009B424E" w:rsidP="00DB5378">
      <w:pPr>
        <w:rPr>
          <w:b/>
          <w:szCs w:val="22"/>
        </w:rPr>
      </w:pPr>
    </w:p>
    <w:p w14:paraId="7A96702B" w14:textId="77777777" w:rsidR="00DB5378" w:rsidRPr="00CC7B34" w:rsidRDefault="00133F5A" w:rsidP="00DB5378">
      <w:pPr>
        <w:rPr>
          <w:b/>
          <w:szCs w:val="22"/>
        </w:rPr>
      </w:pPr>
      <w:r w:rsidRPr="00CC7B34">
        <w:rPr>
          <w:b/>
          <w:szCs w:val="22"/>
        </w:rPr>
        <w:t>The Management of Risk</w:t>
      </w:r>
    </w:p>
    <w:p w14:paraId="7A96702C" w14:textId="77777777" w:rsidR="00E71740" w:rsidRPr="00CC7B34" w:rsidRDefault="00E71740" w:rsidP="00DB5378">
      <w:pPr>
        <w:rPr>
          <w:szCs w:val="22"/>
        </w:rPr>
      </w:pPr>
    </w:p>
    <w:p w14:paraId="7A96702D" w14:textId="3A845F1A" w:rsidR="00133F5A" w:rsidRPr="00CC7B34" w:rsidRDefault="00133F5A" w:rsidP="00DB5378">
      <w:pPr>
        <w:rPr>
          <w:szCs w:val="22"/>
        </w:rPr>
      </w:pPr>
      <w:r w:rsidRPr="00CC7B34">
        <w:rPr>
          <w:szCs w:val="22"/>
        </w:rPr>
        <w:t xml:space="preserve">The proper management of risk requires the production of written safe systems of work, rules and procedures, which identify areas of potential risk and clarify the process by which activities will be performed in order that they can be executed safely. </w:t>
      </w:r>
    </w:p>
    <w:p w14:paraId="7A96702E" w14:textId="77777777" w:rsidR="00E71740" w:rsidRPr="00CC7B34" w:rsidRDefault="00E71740" w:rsidP="00DB5378">
      <w:pPr>
        <w:rPr>
          <w:szCs w:val="22"/>
        </w:rPr>
      </w:pPr>
    </w:p>
    <w:p w14:paraId="7A96702F" w14:textId="77777777" w:rsidR="00133F5A" w:rsidRPr="00CC7B34" w:rsidRDefault="00133F5A" w:rsidP="00DB5378">
      <w:pPr>
        <w:rPr>
          <w:szCs w:val="22"/>
        </w:rPr>
      </w:pPr>
      <w:r w:rsidRPr="00CC7B34">
        <w:rPr>
          <w:szCs w:val="22"/>
        </w:rPr>
        <w:t xml:space="preserve">Properly conducted risk assessment is an essential feature of the effective management of </w:t>
      </w:r>
      <w:r w:rsidR="00DA5454" w:rsidRPr="00CC7B34">
        <w:rPr>
          <w:szCs w:val="22"/>
        </w:rPr>
        <w:t>risk. Risk</w:t>
      </w:r>
      <w:r w:rsidRPr="00CC7B34">
        <w:rPr>
          <w:szCs w:val="22"/>
        </w:rPr>
        <w:t xml:space="preserve"> assessment will be an invaluable tool in the allocation of resources by ensuring that these are apportioned according to the level of risk identified.</w:t>
      </w:r>
    </w:p>
    <w:p w14:paraId="7A967030" w14:textId="77777777" w:rsidR="00E71740" w:rsidRPr="00CC7B34" w:rsidRDefault="00E71740" w:rsidP="00DB5378">
      <w:pPr>
        <w:rPr>
          <w:szCs w:val="22"/>
        </w:rPr>
      </w:pPr>
    </w:p>
    <w:p w14:paraId="7A967031" w14:textId="77777777" w:rsidR="00133F5A" w:rsidRPr="00CC7B34" w:rsidRDefault="00133F5A" w:rsidP="00DB5378">
      <w:pPr>
        <w:rPr>
          <w:szCs w:val="22"/>
        </w:rPr>
      </w:pPr>
      <w:r w:rsidRPr="00CC7B34">
        <w:rPr>
          <w:szCs w:val="22"/>
        </w:rPr>
        <w:t xml:space="preserve">All personnel are required to ensure adherence to </w:t>
      </w:r>
      <w:r w:rsidR="00900740" w:rsidRPr="00CC7B34">
        <w:rPr>
          <w:szCs w:val="22"/>
        </w:rPr>
        <w:t>Company</w:t>
      </w:r>
      <w:r w:rsidRPr="00CC7B34">
        <w:rPr>
          <w:szCs w:val="22"/>
        </w:rPr>
        <w:t xml:space="preserve"> Policies and Procedures and Codes of Practice, as well as to departmental rules and safe systems of work, including those that may be applicable to activities that are conducted outside of the </w:t>
      </w:r>
      <w:r w:rsidR="00900740" w:rsidRPr="00CC7B34">
        <w:rPr>
          <w:szCs w:val="22"/>
        </w:rPr>
        <w:t>Company</w:t>
      </w:r>
      <w:r w:rsidRPr="00CC7B34">
        <w:rPr>
          <w:szCs w:val="22"/>
        </w:rPr>
        <w:t>. They should bring any instances where this may not be possible to the attention of the appropriate level of management at the earliest opportunity, in order that effective remedial action may be taken.</w:t>
      </w:r>
    </w:p>
    <w:p w14:paraId="7A967032" w14:textId="77777777" w:rsidR="00DB5378" w:rsidRPr="00CC7B34" w:rsidRDefault="00DB5378" w:rsidP="00DB5378">
      <w:pPr>
        <w:rPr>
          <w:szCs w:val="22"/>
        </w:rPr>
      </w:pPr>
    </w:p>
    <w:p w14:paraId="7A967033" w14:textId="77777777" w:rsidR="00DB5378" w:rsidRPr="00CC7B34" w:rsidRDefault="00133F5A" w:rsidP="00DB5378">
      <w:pPr>
        <w:rPr>
          <w:b/>
          <w:szCs w:val="22"/>
        </w:rPr>
      </w:pPr>
      <w:r w:rsidRPr="00CC7B34">
        <w:rPr>
          <w:b/>
          <w:szCs w:val="22"/>
        </w:rPr>
        <w:t>Health and Safety Information</w:t>
      </w:r>
    </w:p>
    <w:p w14:paraId="7A967034" w14:textId="77777777" w:rsidR="00E71740" w:rsidRPr="00CC7B34" w:rsidRDefault="00E71740" w:rsidP="00DB5378">
      <w:pPr>
        <w:rPr>
          <w:szCs w:val="22"/>
        </w:rPr>
      </w:pPr>
    </w:p>
    <w:p w14:paraId="7A967035" w14:textId="77777777" w:rsidR="00133F5A" w:rsidRPr="00CC7B34" w:rsidRDefault="00133F5A" w:rsidP="00DB5378">
      <w:pPr>
        <w:rPr>
          <w:szCs w:val="22"/>
        </w:rPr>
      </w:pPr>
      <w:r w:rsidRPr="00CC7B34">
        <w:rPr>
          <w:szCs w:val="22"/>
        </w:rPr>
        <w:t xml:space="preserve">Comprehensive information, including copies of Health and Safety Commission/Executive publications relating to all subjects likely to be relevant to </w:t>
      </w:r>
      <w:r w:rsidR="00900740" w:rsidRPr="00CC7B34">
        <w:rPr>
          <w:szCs w:val="22"/>
        </w:rPr>
        <w:t>Company</w:t>
      </w:r>
      <w:r w:rsidRPr="00CC7B34">
        <w:rPr>
          <w:szCs w:val="22"/>
        </w:rPr>
        <w:t xml:space="preserve"> activities, are available for reference in </w:t>
      </w:r>
      <w:r w:rsidR="00DA5454" w:rsidRPr="00CC7B34">
        <w:rPr>
          <w:szCs w:val="22"/>
        </w:rPr>
        <w:t>at the administrative base of the Company at Wimborne</w:t>
      </w:r>
      <w:r w:rsidRPr="00CC7B34">
        <w:rPr>
          <w:szCs w:val="22"/>
        </w:rPr>
        <w:t>.</w:t>
      </w:r>
    </w:p>
    <w:p w14:paraId="7A967036" w14:textId="77777777" w:rsidR="006A6B43" w:rsidRPr="00CC7B34" w:rsidRDefault="006A6B43" w:rsidP="00DB5378">
      <w:pPr>
        <w:rPr>
          <w:b/>
          <w:szCs w:val="22"/>
        </w:rPr>
      </w:pPr>
    </w:p>
    <w:p w14:paraId="7A967037" w14:textId="77777777" w:rsidR="00DB5378" w:rsidRPr="00CC7B34" w:rsidRDefault="002202C0" w:rsidP="00DB5378">
      <w:pPr>
        <w:rPr>
          <w:b/>
          <w:szCs w:val="22"/>
        </w:rPr>
      </w:pPr>
      <w:r w:rsidRPr="00CC7B34">
        <w:rPr>
          <w:b/>
          <w:szCs w:val="22"/>
        </w:rPr>
        <w:t xml:space="preserve">SECTION 3 - </w:t>
      </w:r>
      <w:r w:rsidR="0021051A" w:rsidRPr="00CC7B34">
        <w:rPr>
          <w:b/>
          <w:szCs w:val="22"/>
        </w:rPr>
        <w:t>MONITORING THE POLICY</w:t>
      </w:r>
    </w:p>
    <w:p w14:paraId="7A967038" w14:textId="77777777" w:rsidR="00E71740" w:rsidRPr="00CC7B34" w:rsidRDefault="00E71740" w:rsidP="00DB5378">
      <w:pPr>
        <w:rPr>
          <w:szCs w:val="22"/>
        </w:rPr>
      </w:pPr>
    </w:p>
    <w:p w14:paraId="7A967039" w14:textId="77777777" w:rsidR="00DA5454" w:rsidRPr="00CC7B34" w:rsidRDefault="00133F5A" w:rsidP="00DB5378">
      <w:pPr>
        <w:rPr>
          <w:szCs w:val="22"/>
        </w:rPr>
      </w:pPr>
      <w:r w:rsidRPr="00CC7B34">
        <w:rPr>
          <w:szCs w:val="22"/>
        </w:rPr>
        <w:t>The implementation of this Policy</w:t>
      </w:r>
      <w:r w:rsidR="00DA5454" w:rsidRPr="00CC7B34">
        <w:rPr>
          <w:szCs w:val="22"/>
        </w:rPr>
        <w:t xml:space="preserve"> </w:t>
      </w:r>
      <w:r w:rsidRPr="00CC7B34">
        <w:rPr>
          <w:szCs w:val="22"/>
        </w:rPr>
        <w:t xml:space="preserve">will be monitored at departmental level during a formal </w:t>
      </w:r>
      <w:r w:rsidR="00DA5454" w:rsidRPr="00CC7B34">
        <w:rPr>
          <w:szCs w:val="22"/>
        </w:rPr>
        <w:t xml:space="preserve">annual </w:t>
      </w:r>
      <w:r w:rsidR="00E71740" w:rsidRPr="00CC7B34">
        <w:rPr>
          <w:szCs w:val="22"/>
        </w:rPr>
        <w:t>health and safety audit.</w:t>
      </w:r>
    </w:p>
    <w:p w14:paraId="7A96703A" w14:textId="77777777" w:rsidR="00E71740" w:rsidRDefault="00E71740" w:rsidP="00DB5378">
      <w:pPr>
        <w:rPr>
          <w:szCs w:val="22"/>
        </w:rPr>
      </w:pPr>
    </w:p>
    <w:p w14:paraId="1B7BC2E0" w14:textId="75EFD5ED" w:rsidR="00C500F6" w:rsidRDefault="00C500F6">
      <w:pPr>
        <w:rPr>
          <w:szCs w:val="22"/>
        </w:rPr>
      </w:pPr>
      <w:r>
        <w:rPr>
          <w:szCs w:val="22"/>
        </w:rPr>
        <w:br w:type="page"/>
      </w:r>
    </w:p>
    <w:p w14:paraId="4255BE83" w14:textId="77777777" w:rsidR="00C500F6" w:rsidRPr="00E05959" w:rsidRDefault="00C500F6" w:rsidP="00C500F6">
      <w:pPr>
        <w:pStyle w:val="Heading1"/>
        <w:rPr>
          <w:rFonts w:ascii="Flareserif 821 Light" w:hAnsi="Flareserif 821 Light"/>
        </w:rPr>
      </w:pPr>
      <w:r w:rsidRPr="00E05959">
        <w:rPr>
          <w:rFonts w:ascii="Flareserif 821 Light" w:hAnsi="Flareserif 821 Light"/>
        </w:rPr>
        <w:t>Mental Health and Psychological Wellbeing</w:t>
      </w:r>
    </w:p>
    <w:p w14:paraId="6E7A840D" w14:textId="77777777" w:rsidR="00C500F6" w:rsidRPr="00E05959" w:rsidRDefault="00C500F6" w:rsidP="00C500F6">
      <w:pPr>
        <w:rPr>
          <w:rFonts w:ascii="Flareserif 821 Light" w:hAnsi="Flareserif 821 Light"/>
        </w:rPr>
      </w:pPr>
    </w:p>
    <w:p w14:paraId="6D28C61B" w14:textId="77777777" w:rsidR="00C500F6" w:rsidRPr="00E05959" w:rsidRDefault="00C500F6" w:rsidP="00C500F6">
      <w:pPr>
        <w:rPr>
          <w:rFonts w:ascii="Flareserif 821 Light" w:hAnsi="Flareserif 821 Light"/>
          <w:b/>
          <w:bCs w:val="0"/>
        </w:rPr>
      </w:pPr>
      <w:r w:rsidRPr="00E05959">
        <w:rPr>
          <w:rFonts w:ascii="Flareserif 821 Light" w:hAnsi="Flareserif 821 Light"/>
          <w:b/>
        </w:rPr>
        <w:t>1. Statement of Commitment</w:t>
      </w:r>
    </w:p>
    <w:p w14:paraId="5044DC7D" w14:textId="77777777" w:rsidR="00C500F6" w:rsidRPr="00E05959" w:rsidRDefault="00C500F6" w:rsidP="00C500F6">
      <w:pPr>
        <w:rPr>
          <w:rFonts w:ascii="Flareserif 821 Light" w:hAnsi="Flareserif 821 Light"/>
        </w:rPr>
      </w:pPr>
      <w:r w:rsidRPr="00E05959">
        <w:rPr>
          <w:rFonts w:ascii="Flareserif 821 Light" w:hAnsi="Flareserif 821 Light"/>
        </w:rPr>
        <w:t>SWRAC recognises that mental health and psychological wellbeing are integral to overall health and safety. The organisation is committed to promoting positive mental wellbeing, preventing work-related stress, and supporting employees who may experience mental health difficulties.</w:t>
      </w:r>
    </w:p>
    <w:p w14:paraId="7CCB89CA" w14:textId="77777777" w:rsidR="00C500F6" w:rsidRPr="00E05959" w:rsidRDefault="00C500F6" w:rsidP="00C500F6">
      <w:pPr>
        <w:rPr>
          <w:rFonts w:ascii="Flareserif 821 Light" w:hAnsi="Flareserif 821 Light"/>
        </w:rPr>
      </w:pPr>
      <w:r w:rsidRPr="00E05959">
        <w:rPr>
          <w:rFonts w:ascii="Flareserif 821 Light" w:hAnsi="Flareserif 821 Light"/>
        </w:rPr>
        <w:t>In accordance with the Health and Safety at Work etc. Act 1974, SWRAC will take all reasonably practicable steps to ensure psychological health is protected alongside physical health.</w:t>
      </w:r>
    </w:p>
    <w:p w14:paraId="2771F72E" w14:textId="77777777" w:rsidR="00C500F6" w:rsidRPr="00E05959" w:rsidRDefault="00C500F6" w:rsidP="00C500F6">
      <w:pPr>
        <w:rPr>
          <w:rFonts w:ascii="Flareserif 821 Light" w:hAnsi="Flareserif 821 Light"/>
        </w:rPr>
      </w:pPr>
      <w:r w:rsidRPr="00E05959">
        <w:rPr>
          <w:rFonts w:ascii="Flareserif 821 Light" w:hAnsi="Flareserif 821 Light"/>
          <w:b/>
        </w:rPr>
        <w:t>2. Work-Related Stress</w:t>
      </w:r>
      <w:r>
        <w:rPr>
          <w:rFonts w:ascii="Flareserif 821 Light" w:hAnsi="Flareserif 821 Light"/>
          <w:b/>
        </w:rPr>
        <w:t xml:space="preserve"> 1</w:t>
      </w:r>
      <w:r w:rsidRPr="004960B2">
        <w:rPr>
          <w:rFonts w:ascii="Flareserif 821 Light" w:hAnsi="Flareserif 821 Light"/>
          <w:b/>
          <w:vertAlign w:val="superscript"/>
        </w:rPr>
        <w:t>st</w:t>
      </w:r>
      <w:r>
        <w:rPr>
          <w:rFonts w:ascii="Flareserif 821 Light" w:hAnsi="Flareserif 821 Light"/>
          <w:b/>
        </w:rPr>
        <w:t xml:space="preserve"> April 2026</w:t>
      </w:r>
    </w:p>
    <w:p w14:paraId="5A246FA8" w14:textId="77777777" w:rsidR="00C500F6" w:rsidRPr="00E05959" w:rsidRDefault="00C500F6" w:rsidP="00C500F6">
      <w:pPr>
        <w:rPr>
          <w:rFonts w:ascii="Flareserif 821 Light" w:hAnsi="Flareserif 821 Light"/>
        </w:rPr>
      </w:pPr>
      <w:r w:rsidRPr="00E05959">
        <w:rPr>
          <w:rFonts w:ascii="Flareserif 821 Light" w:hAnsi="Flareserif 821 Light"/>
        </w:rPr>
        <w:t>SWRAC recognises that work-related stress can arise where demands exceed an individual’s ability to cope. The organisation will seek to manage this through:</w:t>
      </w:r>
    </w:p>
    <w:p w14:paraId="42DC78F7"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Monitoring workloads and expectations  </w:t>
      </w:r>
    </w:p>
    <w:p w14:paraId="1F197C04"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Providing appropriate support and supervision  </w:t>
      </w:r>
    </w:p>
    <w:p w14:paraId="2FB76897"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Maintaining clear roles and responsibilities  </w:t>
      </w:r>
    </w:p>
    <w:p w14:paraId="2A34391B"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Promoting positive working relationships  </w:t>
      </w:r>
    </w:p>
    <w:p w14:paraId="307F88E4"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Managing organisational change effectively  </w:t>
      </w:r>
    </w:p>
    <w:p w14:paraId="27B362A1" w14:textId="77777777" w:rsidR="00C500F6" w:rsidRPr="00E05959" w:rsidRDefault="00C500F6" w:rsidP="00C500F6">
      <w:pPr>
        <w:rPr>
          <w:rFonts w:ascii="Flareserif 821 Light" w:hAnsi="Flareserif 821 Light"/>
        </w:rPr>
      </w:pPr>
      <w:r w:rsidRPr="00E05959">
        <w:rPr>
          <w:rFonts w:ascii="Flareserif 821 Light" w:hAnsi="Flareserif 821 Light"/>
          <w:b/>
        </w:rPr>
        <w:t>3. Support and Early Intervention</w:t>
      </w:r>
    </w:p>
    <w:p w14:paraId="27DB7F20" w14:textId="77777777" w:rsidR="00C500F6" w:rsidRPr="00E05959" w:rsidRDefault="00C500F6" w:rsidP="00C500F6">
      <w:pPr>
        <w:rPr>
          <w:rFonts w:ascii="Flareserif 821 Light" w:hAnsi="Flareserif 821 Light"/>
        </w:rPr>
      </w:pPr>
      <w:r w:rsidRPr="00E05959">
        <w:rPr>
          <w:rFonts w:ascii="Flareserif 821 Light" w:hAnsi="Flareserif 821 Light"/>
        </w:rPr>
        <w:t>SWRAC provides access to professional mental health support through:</w:t>
      </w:r>
    </w:p>
    <w:p w14:paraId="2AA8B0CA"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Employee Assistance Programme (EAP) via Health Assured  </w:t>
      </w:r>
    </w:p>
    <w:p w14:paraId="2492F7C5"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Private medical provision through Bupa, which includes access to mental health specialists, assessment, and treatment  </w:t>
      </w:r>
    </w:p>
    <w:p w14:paraId="353817DC" w14:textId="77777777" w:rsidR="00C500F6" w:rsidRPr="00E05959" w:rsidRDefault="00C500F6" w:rsidP="00C500F6">
      <w:pPr>
        <w:rPr>
          <w:rFonts w:ascii="Flareserif 821 Light" w:hAnsi="Flareserif 821 Light"/>
        </w:rPr>
      </w:pPr>
      <w:r w:rsidRPr="00E05959">
        <w:rPr>
          <w:rFonts w:ascii="Flareserif 821 Light" w:hAnsi="Flareserif 821 Light"/>
        </w:rPr>
        <w:t>Employees are encouraged to make use of these services. These are confidential and independent of the organisation.</w:t>
      </w:r>
    </w:p>
    <w:p w14:paraId="43F81DDA" w14:textId="77777777" w:rsidR="00C500F6" w:rsidRPr="00E05959" w:rsidRDefault="00C500F6" w:rsidP="00C500F6">
      <w:pPr>
        <w:rPr>
          <w:rFonts w:ascii="Flareserif 821 Light" w:hAnsi="Flareserif 821 Light"/>
          <w:b/>
          <w:bCs w:val="0"/>
        </w:rPr>
      </w:pPr>
      <w:r w:rsidRPr="00E05959">
        <w:rPr>
          <w:rFonts w:ascii="Flareserif 821 Light" w:hAnsi="Flareserif 821 Light"/>
          <w:b/>
        </w:rPr>
        <w:t>4. Organisational Approach to Mental Health Concerns</w:t>
      </w:r>
    </w:p>
    <w:p w14:paraId="209E0040" w14:textId="77777777" w:rsidR="00C500F6" w:rsidRPr="00E05959" w:rsidRDefault="00C500F6" w:rsidP="00C500F6">
      <w:pPr>
        <w:rPr>
          <w:rFonts w:ascii="Flareserif 821 Light" w:hAnsi="Flareserif 821 Light"/>
        </w:rPr>
      </w:pPr>
    </w:p>
    <w:p w14:paraId="687C58BC" w14:textId="77777777" w:rsidR="00C500F6" w:rsidRPr="00E05959" w:rsidRDefault="00C500F6" w:rsidP="00C500F6">
      <w:pPr>
        <w:rPr>
          <w:rFonts w:ascii="Flareserif 821 Light" w:hAnsi="Flareserif 821 Light"/>
        </w:rPr>
      </w:pPr>
      <w:r w:rsidRPr="00E05959">
        <w:rPr>
          <w:rFonts w:ascii="Flareserif 821 Light" w:hAnsi="Flareserif 821 Light"/>
        </w:rPr>
        <w:t>Where mental health concerns are raised, SWRAC will:</w:t>
      </w:r>
    </w:p>
    <w:p w14:paraId="05651B10" w14:textId="77777777" w:rsidR="00C500F6" w:rsidRPr="00E05959" w:rsidRDefault="00C500F6" w:rsidP="00C500F6">
      <w:pPr>
        <w:rPr>
          <w:rFonts w:ascii="Flareserif 821 Light" w:hAnsi="Flareserif 821 Light"/>
        </w:rPr>
      </w:pPr>
    </w:p>
    <w:p w14:paraId="12CBE478"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Respond sensitively and appropriately  </w:t>
      </w:r>
    </w:p>
    <w:p w14:paraId="33089727"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Encourage use of available support services  </w:t>
      </w:r>
    </w:p>
    <w:p w14:paraId="6B9B788D"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Consider reasonable adjustments where appropriate  </w:t>
      </w:r>
    </w:p>
    <w:p w14:paraId="466C9AB4"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Seek occupational health or medical advice where necessary  </w:t>
      </w:r>
    </w:p>
    <w:p w14:paraId="4F77D15E" w14:textId="77777777" w:rsidR="00C500F6" w:rsidRPr="00E05959" w:rsidRDefault="00C500F6" w:rsidP="00C500F6">
      <w:pPr>
        <w:rPr>
          <w:rFonts w:ascii="Flareserif 821 Light" w:hAnsi="Flareserif 821 Light"/>
        </w:rPr>
      </w:pPr>
      <w:r w:rsidRPr="00E05959">
        <w:rPr>
          <w:rFonts w:ascii="Flareserif 821 Light" w:hAnsi="Flareserif 821 Light"/>
        </w:rPr>
        <w:t>However:</w:t>
      </w:r>
    </w:p>
    <w:p w14:paraId="42A7E528" w14:textId="77777777" w:rsidR="00C500F6" w:rsidRPr="00E05959" w:rsidRDefault="00C500F6" w:rsidP="00C500F6">
      <w:pPr>
        <w:rPr>
          <w:rFonts w:ascii="Flareserif 821 Light" w:hAnsi="Flareserif 821 Light"/>
        </w:rPr>
      </w:pPr>
      <w:r w:rsidRPr="00E05959">
        <w:rPr>
          <w:rFonts w:ascii="Flareserif 821 Light" w:hAnsi="Flareserif 821 Light"/>
        </w:rPr>
        <w:t>The existence of mental health concerns does not prevent the organisation from addressing misconduct, performance, or attendance issues where appropriate.</w:t>
      </w:r>
    </w:p>
    <w:p w14:paraId="3E0EF97C" w14:textId="77777777" w:rsidR="00C500F6" w:rsidRPr="00E05959" w:rsidRDefault="00C500F6" w:rsidP="00C500F6">
      <w:pPr>
        <w:rPr>
          <w:rFonts w:ascii="Flareserif 821 Light" w:hAnsi="Flareserif 821 Light"/>
          <w:b/>
          <w:bCs w:val="0"/>
        </w:rPr>
      </w:pPr>
      <w:r w:rsidRPr="00E05959">
        <w:rPr>
          <w:rFonts w:ascii="Flareserif 821 Light" w:hAnsi="Flareserif 821 Light"/>
          <w:b/>
        </w:rPr>
        <w:t>5. Mental Health and Attendance / Disciplinary Matters</w:t>
      </w:r>
    </w:p>
    <w:p w14:paraId="5F85EE99" w14:textId="77777777" w:rsidR="00C500F6" w:rsidRPr="00E05959" w:rsidRDefault="00C500F6" w:rsidP="00C500F6">
      <w:pPr>
        <w:rPr>
          <w:rFonts w:ascii="Flareserif 821 Light" w:hAnsi="Flareserif 821 Light"/>
        </w:rPr>
      </w:pPr>
      <w:r w:rsidRPr="00E05959">
        <w:rPr>
          <w:rFonts w:ascii="Flareserif 821 Light" w:hAnsi="Flareserif 821 Light"/>
        </w:rPr>
        <w:t>SWRAC recognises that employees may sometimes raise stress or mental health concerns during formal processes or periods of absence.</w:t>
      </w:r>
    </w:p>
    <w:p w14:paraId="301F5AA5" w14:textId="77777777" w:rsidR="00C500F6" w:rsidRPr="00E05959" w:rsidRDefault="00C500F6" w:rsidP="00C500F6">
      <w:pPr>
        <w:rPr>
          <w:rFonts w:ascii="Flareserif 821 Light" w:hAnsi="Flareserif 821 Light"/>
        </w:rPr>
      </w:pPr>
      <w:r w:rsidRPr="00E05959">
        <w:rPr>
          <w:rFonts w:ascii="Flareserif 821 Light" w:hAnsi="Flareserif 821 Light"/>
        </w:rPr>
        <w:t>In such cases, the organisation will:</w:t>
      </w:r>
    </w:p>
    <w:p w14:paraId="3DE53778"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Consider whether the health concern is relevant to the behaviour or absence  </w:t>
      </w:r>
    </w:p>
    <w:p w14:paraId="1D8DD408"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Offer appropriate support and signposting to available services  </w:t>
      </w:r>
    </w:p>
    <w:p w14:paraId="650BFDC9"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Consider medical evidence or occupational health input where appropriate  </w:t>
      </w:r>
    </w:p>
    <w:p w14:paraId="181401C8" w14:textId="77777777" w:rsidR="00C500F6" w:rsidRPr="00E05959" w:rsidRDefault="00C500F6" w:rsidP="00C500F6">
      <w:pPr>
        <w:rPr>
          <w:rFonts w:ascii="Flareserif 821 Light" w:hAnsi="Flareserif 821 Light"/>
          <w:b/>
          <w:bCs w:val="0"/>
        </w:rPr>
      </w:pPr>
      <w:r w:rsidRPr="00E05959">
        <w:rPr>
          <w:rFonts w:ascii="Flareserif 821 Light" w:hAnsi="Flareserif 821 Light"/>
          <w:b/>
        </w:rPr>
        <w:t>At the same time:</w:t>
      </w:r>
    </w:p>
    <w:p w14:paraId="52950F80"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The organisation will continue to manage attendance, conduct, or performance issues in a fair and reasonable manner  </w:t>
      </w:r>
    </w:p>
    <w:p w14:paraId="3B808408"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Employees may be required to provide appropriate medical evidence to support prolonged or repeated absence  </w:t>
      </w:r>
    </w:p>
    <w:p w14:paraId="4C55FB46"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The organisation reserves the right to progress formal procedures where evidence does not support the inability to work  </w:t>
      </w:r>
    </w:p>
    <w:p w14:paraId="19959A81" w14:textId="77777777" w:rsidR="00C500F6" w:rsidRPr="00E05959" w:rsidRDefault="00C500F6" w:rsidP="00C500F6">
      <w:pPr>
        <w:rPr>
          <w:rFonts w:ascii="Flareserif 821 Light" w:hAnsi="Flareserif 821 Light"/>
        </w:rPr>
      </w:pPr>
      <w:r w:rsidRPr="00E05959">
        <w:rPr>
          <w:rFonts w:ascii="Flareserif 821 Light" w:hAnsi="Flareserif 821 Light"/>
        </w:rPr>
        <w:t>Where an employee cites stress or mental health as a reason for absence:</w:t>
      </w:r>
    </w:p>
    <w:p w14:paraId="1B54F3D3"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The organisation will explore support options and potential adjustments  </w:t>
      </w:r>
    </w:p>
    <w:p w14:paraId="251A9888"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The organisation may require engagement with occupational health or medical professionals  </w:t>
      </w:r>
    </w:p>
    <w:p w14:paraId="085A59B3"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Continued non-attendance without appropriate evidence or engagement may be managed under absence or capability procedures  </w:t>
      </w:r>
    </w:p>
    <w:p w14:paraId="0D2FD5A9" w14:textId="77777777" w:rsidR="00C500F6" w:rsidRPr="00E05959" w:rsidRDefault="00C500F6" w:rsidP="00C500F6">
      <w:pPr>
        <w:rPr>
          <w:rFonts w:ascii="Flareserif 821 Light" w:hAnsi="Flareserif 821 Light"/>
        </w:rPr>
      </w:pPr>
    </w:p>
    <w:p w14:paraId="7F247F9E" w14:textId="77777777" w:rsidR="00C500F6" w:rsidRPr="00E05959" w:rsidRDefault="00C500F6" w:rsidP="00C500F6">
      <w:pPr>
        <w:rPr>
          <w:rFonts w:ascii="Flareserif 821 Light" w:hAnsi="Flareserif 821 Light"/>
        </w:rPr>
      </w:pPr>
    </w:p>
    <w:p w14:paraId="3640DEB0" w14:textId="77777777" w:rsidR="00C500F6" w:rsidRPr="00E05959" w:rsidRDefault="00C500F6" w:rsidP="00C500F6">
      <w:pPr>
        <w:rPr>
          <w:rFonts w:ascii="Flareserif 821 Light" w:hAnsi="Flareserif 821 Light"/>
          <w:b/>
          <w:bCs w:val="0"/>
        </w:rPr>
      </w:pPr>
      <w:r w:rsidRPr="00E05959">
        <w:rPr>
          <w:rFonts w:ascii="Flareserif 821 Light" w:hAnsi="Flareserif 821 Light"/>
          <w:b/>
        </w:rPr>
        <w:t>6. Employee Responsibility</w:t>
      </w:r>
    </w:p>
    <w:p w14:paraId="71ABDD60" w14:textId="77777777" w:rsidR="00C500F6" w:rsidRPr="00E05959" w:rsidRDefault="00C500F6" w:rsidP="00C500F6">
      <w:pPr>
        <w:rPr>
          <w:rFonts w:ascii="Flareserif 821 Light" w:hAnsi="Flareserif 821 Light"/>
        </w:rPr>
      </w:pPr>
      <w:r w:rsidRPr="00E05959">
        <w:rPr>
          <w:rFonts w:ascii="Flareserif 821 Light" w:hAnsi="Flareserif 821 Light"/>
        </w:rPr>
        <w:t>Employees are expected to:</w:t>
      </w:r>
    </w:p>
    <w:p w14:paraId="6958AB1A"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Take reasonable care of their own wellbeing  </w:t>
      </w:r>
    </w:p>
    <w:p w14:paraId="09A8EEC6"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Make reasonable use of the support mechanisms available  </w:t>
      </w:r>
    </w:p>
    <w:p w14:paraId="30DCCBBE"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Inform their manager at an early stage if difficulties may impact their work  </w:t>
      </w:r>
    </w:p>
    <w:p w14:paraId="2180F923" w14:textId="77777777" w:rsidR="00C500F6" w:rsidRPr="00E05959" w:rsidRDefault="00C500F6" w:rsidP="00C500F6">
      <w:pPr>
        <w:rPr>
          <w:rFonts w:ascii="Flareserif 821 Light" w:hAnsi="Flareserif 821 Light"/>
        </w:rPr>
      </w:pPr>
      <w:r w:rsidRPr="00E05959">
        <w:rPr>
          <w:rFonts w:ascii="Flareserif 821 Light" w:hAnsi="Flareserif 821 Light"/>
          <w:b/>
        </w:rPr>
        <w:t>7. Promoting a Supportive Culture</w:t>
      </w:r>
    </w:p>
    <w:p w14:paraId="6BE287A2" w14:textId="77777777" w:rsidR="00C500F6" w:rsidRPr="00E05959" w:rsidRDefault="00C500F6" w:rsidP="00C500F6">
      <w:pPr>
        <w:rPr>
          <w:rFonts w:ascii="Flareserif 821 Light" w:hAnsi="Flareserif 821 Light"/>
        </w:rPr>
      </w:pPr>
      <w:r w:rsidRPr="00E05959">
        <w:rPr>
          <w:rFonts w:ascii="Flareserif 821 Light" w:hAnsi="Flareserif 821 Light"/>
        </w:rPr>
        <w:t>SWRAC is committed to a working environment where:</w:t>
      </w:r>
    </w:p>
    <w:p w14:paraId="6C7A3C79"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Mental health is recognised and supported  </w:t>
      </w:r>
    </w:p>
    <w:p w14:paraId="286EDA15"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Staff feel able to seek help without stigma  </w:t>
      </w:r>
    </w:p>
    <w:p w14:paraId="3FB10F4D" w14:textId="77777777" w:rsidR="00C500F6" w:rsidRPr="00E05959" w:rsidRDefault="00C500F6" w:rsidP="00C500F6">
      <w:pPr>
        <w:rPr>
          <w:rFonts w:ascii="Flareserif 821 Light" w:hAnsi="Flareserif 821 Light"/>
        </w:rPr>
      </w:pPr>
      <w:r w:rsidRPr="00E05959">
        <w:rPr>
          <w:rFonts w:ascii="Flareserif 821 Light" w:hAnsi="Flareserif 821 Light"/>
        </w:rPr>
        <w:t xml:space="preserve">- Expectations of conduct, attendance, and performance remain clear  </w:t>
      </w:r>
    </w:p>
    <w:p w14:paraId="06A4D53E" w14:textId="77777777" w:rsidR="00C500F6" w:rsidRPr="00E05959" w:rsidRDefault="00C500F6" w:rsidP="00C500F6">
      <w:pPr>
        <w:rPr>
          <w:rFonts w:ascii="Flareserif 821 Light" w:hAnsi="Flareserif 821 Light"/>
        </w:rPr>
      </w:pPr>
      <w:r w:rsidRPr="00E05959">
        <w:rPr>
          <w:rFonts w:ascii="Flareserif 821 Light" w:hAnsi="Flareserif 821 Light"/>
          <w:b/>
        </w:rPr>
        <w:t>8. Monitoring and Review</w:t>
      </w:r>
    </w:p>
    <w:p w14:paraId="0CEEDB0A" w14:textId="7C955DF2" w:rsidR="00C500F6" w:rsidRPr="00CC7B34" w:rsidRDefault="00C500F6" w:rsidP="00C500F6">
      <w:pPr>
        <w:rPr>
          <w:szCs w:val="22"/>
        </w:rPr>
      </w:pPr>
      <w:r w:rsidRPr="00E05959">
        <w:rPr>
          <w:rFonts w:ascii="Flareserif 821 Light" w:hAnsi="Flareserif 821 Light"/>
        </w:rPr>
        <w:t>The organisation will monitor wellbeing through supervision, feedback, and absence data, and will review this section periodically to ensure effectiveness</w:t>
      </w:r>
    </w:p>
    <w:p w14:paraId="7A967047" w14:textId="77777777" w:rsidR="006A6B43" w:rsidRPr="00CC7B34" w:rsidRDefault="006A6B43" w:rsidP="00CE6000">
      <w:pPr>
        <w:jc w:val="center"/>
        <w:rPr>
          <w:b/>
          <w:szCs w:val="22"/>
        </w:rPr>
      </w:pPr>
    </w:p>
    <w:p w14:paraId="7A967048" w14:textId="77777777" w:rsidR="00E71740" w:rsidRPr="00CC7B34" w:rsidRDefault="00E71740">
      <w:pPr>
        <w:rPr>
          <w:b/>
          <w:szCs w:val="22"/>
        </w:rPr>
      </w:pPr>
      <w:r w:rsidRPr="00CC7B34">
        <w:rPr>
          <w:b/>
          <w:szCs w:val="22"/>
        </w:rPr>
        <w:br w:type="page"/>
      </w:r>
    </w:p>
    <w:p w14:paraId="7A967049" w14:textId="77777777" w:rsidR="00CE6000" w:rsidRPr="00CC7B34" w:rsidRDefault="00CE6000" w:rsidP="002202C0">
      <w:pPr>
        <w:rPr>
          <w:b/>
          <w:szCs w:val="22"/>
        </w:rPr>
      </w:pPr>
      <w:r w:rsidRPr="00CC7B34">
        <w:rPr>
          <w:b/>
          <w:szCs w:val="22"/>
        </w:rPr>
        <w:t>GUIDE TO CONDUCTING ‘GENERAL’ RISK ASSESSMENTS</w:t>
      </w:r>
    </w:p>
    <w:p w14:paraId="7A96704A" w14:textId="77777777" w:rsidR="00CE6000" w:rsidRPr="00CC7B34" w:rsidRDefault="00CE6000" w:rsidP="00CE6000">
      <w:pPr>
        <w:pStyle w:val="Footer"/>
        <w:tabs>
          <w:tab w:val="clear" w:pos="4320"/>
          <w:tab w:val="clear" w:pos="8640"/>
        </w:tabs>
        <w:rPr>
          <w:szCs w:val="22"/>
        </w:rPr>
      </w:pPr>
    </w:p>
    <w:p w14:paraId="7A96704B" w14:textId="77777777" w:rsidR="00CE6000" w:rsidRPr="00CC7B34" w:rsidRDefault="00CE6000" w:rsidP="00CE6000">
      <w:pPr>
        <w:rPr>
          <w:szCs w:val="22"/>
        </w:rPr>
      </w:pPr>
    </w:p>
    <w:p w14:paraId="7A96704C" w14:textId="77777777" w:rsidR="00CE6000" w:rsidRPr="00CC7B34" w:rsidRDefault="002202C0" w:rsidP="00CE6000">
      <w:pPr>
        <w:rPr>
          <w:szCs w:val="22"/>
        </w:rPr>
      </w:pPr>
      <w:r w:rsidRPr="00CC7B34">
        <w:rPr>
          <w:szCs w:val="22"/>
        </w:rPr>
        <w:t>Contents</w:t>
      </w:r>
    </w:p>
    <w:p w14:paraId="7A96704D" w14:textId="77777777" w:rsidR="00CE6000" w:rsidRPr="00CC7B34" w:rsidRDefault="00CE6000" w:rsidP="00CE6000">
      <w:pPr>
        <w:pStyle w:val="Footer"/>
        <w:tabs>
          <w:tab w:val="clear" w:pos="4320"/>
          <w:tab w:val="clear" w:pos="8640"/>
        </w:tabs>
        <w:rPr>
          <w:szCs w:val="22"/>
        </w:rPr>
      </w:pPr>
    </w:p>
    <w:p w14:paraId="7A96704E" w14:textId="77777777" w:rsidR="002202C0" w:rsidRPr="00CC7B34" w:rsidRDefault="00CE6000" w:rsidP="00BA3621">
      <w:pPr>
        <w:pStyle w:val="ListParagraph"/>
        <w:numPr>
          <w:ilvl w:val="0"/>
          <w:numId w:val="43"/>
        </w:numPr>
        <w:rPr>
          <w:szCs w:val="22"/>
        </w:rPr>
      </w:pPr>
      <w:r w:rsidRPr="00CC7B34">
        <w:rPr>
          <w:szCs w:val="22"/>
        </w:rPr>
        <w:t>The Le</w:t>
      </w:r>
      <w:r w:rsidR="002202C0" w:rsidRPr="00CC7B34">
        <w:rPr>
          <w:szCs w:val="22"/>
        </w:rPr>
        <w:t>gal Requirement to Assess Risks</w:t>
      </w:r>
    </w:p>
    <w:p w14:paraId="7A96704F" w14:textId="77777777" w:rsidR="00CE6000" w:rsidRPr="00CC7B34" w:rsidRDefault="00CE6000" w:rsidP="002202C0">
      <w:pPr>
        <w:ind w:left="720"/>
        <w:rPr>
          <w:szCs w:val="22"/>
        </w:rPr>
      </w:pPr>
      <w:r w:rsidRPr="00CC7B34">
        <w:rPr>
          <w:szCs w:val="22"/>
        </w:rPr>
        <w:t>1.1</w:t>
      </w:r>
      <w:r w:rsidRPr="00CC7B34">
        <w:rPr>
          <w:szCs w:val="22"/>
        </w:rPr>
        <w:tab/>
        <w:t>‘</w:t>
      </w:r>
      <w:r w:rsidRPr="00CC7B34">
        <w:rPr>
          <w:i/>
          <w:szCs w:val="22"/>
        </w:rPr>
        <w:t>General</w:t>
      </w:r>
      <w:r w:rsidRPr="00CC7B34">
        <w:rPr>
          <w:szCs w:val="22"/>
        </w:rPr>
        <w:t>’ Risk Assessments</w:t>
      </w:r>
    </w:p>
    <w:p w14:paraId="7A967050" w14:textId="77777777" w:rsidR="00CE6000" w:rsidRPr="00CC7B34" w:rsidRDefault="00CE6000" w:rsidP="002202C0">
      <w:pPr>
        <w:pStyle w:val="Footer"/>
        <w:tabs>
          <w:tab w:val="clear" w:pos="4320"/>
          <w:tab w:val="clear" w:pos="8640"/>
        </w:tabs>
        <w:ind w:firstLine="720"/>
        <w:rPr>
          <w:szCs w:val="22"/>
        </w:rPr>
      </w:pPr>
      <w:r w:rsidRPr="00CC7B34">
        <w:rPr>
          <w:szCs w:val="22"/>
        </w:rPr>
        <w:t>1.2</w:t>
      </w:r>
      <w:r w:rsidRPr="00CC7B34">
        <w:rPr>
          <w:szCs w:val="22"/>
        </w:rPr>
        <w:tab/>
        <w:t>Ho</w:t>
      </w:r>
      <w:r w:rsidR="002202C0" w:rsidRPr="00CC7B34">
        <w:rPr>
          <w:szCs w:val="22"/>
        </w:rPr>
        <w:t>w this Document is Organised</w:t>
      </w:r>
    </w:p>
    <w:p w14:paraId="7A967051" w14:textId="77777777" w:rsidR="00CE6000" w:rsidRPr="00CC7B34" w:rsidRDefault="00CE6000" w:rsidP="00CE6000">
      <w:pPr>
        <w:rPr>
          <w:szCs w:val="22"/>
        </w:rPr>
      </w:pPr>
    </w:p>
    <w:p w14:paraId="7A967052" w14:textId="77777777" w:rsidR="00CE6000" w:rsidRPr="00CC7B34" w:rsidRDefault="00BA3621" w:rsidP="00CE6000">
      <w:pPr>
        <w:rPr>
          <w:szCs w:val="22"/>
        </w:rPr>
      </w:pPr>
      <w:r w:rsidRPr="00CC7B34">
        <w:rPr>
          <w:szCs w:val="22"/>
        </w:rPr>
        <w:t>2.0</w:t>
      </w:r>
      <w:r w:rsidRPr="00CC7B34">
        <w:rPr>
          <w:szCs w:val="22"/>
        </w:rPr>
        <w:tab/>
      </w:r>
      <w:r w:rsidR="00CE6000" w:rsidRPr="00CC7B34">
        <w:rPr>
          <w:szCs w:val="22"/>
        </w:rPr>
        <w:t>How to Use This Guidance - Essential Considerations</w:t>
      </w:r>
    </w:p>
    <w:p w14:paraId="7A967053" w14:textId="77777777" w:rsidR="00CE6000" w:rsidRPr="00CC7B34" w:rsidRDefault="00CE6000" w:rsidP="00BA3621">
      <w:pPr>
        <w:pStyle w:val="ListParagraph"/>
        <w:numPr>
          <w:ilvl w:val="1"/>
          <w:numId w:val="42"/>
        </w:numPr>
        <w:rPr>
          <w:szCs w:val="22"/>
        </w:rPr>
      </w:pPr>
      <w:r w:rsidRPr="00CC7B34">
        <w:rPr>
          <w:szCs w:val="22"/>
        </w:rPr>
        <w:t>Defining Hazards and Risks</w:t>
      </w:r>
    </w:p>
    <w:p w14:paraId="7A967054" w14:textId="77777777" w:rsidR="002202C0" w:rsidRPr="00CC7B34" w:rsidRDefault="002202C0" w:rsidP="002202C0">
      <w:pPr>
        <w:ind w:firstLine="720"/>
        <w:rPr>
          <w:szCs w:val="22"/>
        </w:rPr>
      </w:pPr>
    </w:p>
    <w:p w14:paraId="7A967055" w14:textId="77777777" w:rsidR="00DE23CF" w:rsidRPr="00CC7B34" w:rsidRDefault="00BA3621" w:rsidP="00BA3621">
      <w:pPr>
        <w:pStyle w:val="ListParagraph"/>
        <w:ind w:hanging="720"/>
        <w:rPr>
          <w:szCs w:val="22"/>
        </w:rPr>
      </w:pPr>
      <w:r w:rsidRPr="00CC7B34">
        <w:rPr>
          <w:szCs w:val="22"/>
        </w:rPr>
        <w:t>3.0</w:t>
      </w:r>
      <w:r w:rsidRPr="00CC7B34">
        <w:rPr>
          <w:szCs w:val="22"/>
        </w:rPr>
        <w:tab/>
      </w:r>
      <w:r w:rsidR="00CE6000" w:rsidRPr="00CC7B34">
        <w:rPr>
          <w:szCs w:val="22"/>
        </w:rPr>
        <w:t>Conducting a ‘</w:t>
      </w:r>
      <w:r w:rsidR="00CE6000" w:rsidRPr="00CC7B34">
        <w:rPr>
          <w:i/>
          <w:szCs w:val="22"/>
        </w:rPr>
        <w:t>General</w:t>
      </w:r>
      <w:r w:rsidR="00CE6000" w:rsidRPr="00CC7B34">
        <w:rPr>
          <w:szCs w:val="22"/>
        </w:rPr>
        <w:t>’ Risk Assessment: The Key Stages</w:t>
      </w:r>
    </w:p>
    <w:p w14:paraId="7A967056" w14:textId="77777777" w:rsidR="00DE23CF" w:rsidRPr="00CC7B34" w:rsidRDefault="00CE6000" w:rsidP="00DE23CF">
      <w:pPr>
        <w:pStyle w:val="ListParagraph"/>
        <w:rPr>
          <w:i/>
          <w:szCs w:val="22"/>
        </w:rPr>
      </w:pPr>
      <w:r w:rsidRPr="00CC7B34">
        <w:rPr>
          <w:i/>
          <w:szCs w:val="22"/>
        </w:rPr>
        <w:t>Step 1 – Identifying the Hazards</w:t>
      </w:r>
      <w:r w:rsidR="00DE23CF" w:rsidRPr="00CC7B34">
        <w:rPr>
          <w:i/>
          <w:szCs w:val="22"/>
        </w:rPr>
        <w:t xml:space="preserve"> </w:t>
      </w:r>
    </w:p>
    <w:p w14:paraId="7A967057" w14:textId="77777777" w:rsidR="00DE23CF" w:rsidRPr="00CC7B34" w:rsidRDefault="00DE23CF" w:rsidP="00DE23CF">
      <w:pPr>
        <w:pStyle w:val="ListParagraph"/>
        <w:rPr>
          <w:i/>
          <w:szCs w:val="22"/>
        </w:rPr>
      </w:pPr>
      <w:r w:rsidRPr="00CC7B34">
        <w:rPr>
          <w:i/>
          <w:szCs w:val="22"/>
        </w:rPr>
        <w:t>Step 2</w:t>
      </w:r>
      <w:r w:rsidR="00CE6000" w:rsidRPr="00CC7B34">
        <w:rPr>
          <w:i/>
          <w:szCs w:val="22"/>
        </w:rPr>
        <w:t xml:space="preserve"> – Identifying Who Might be Harmed and How</w:t>
      </w:r>
    </w:p>
    <w:p w14:paraId="7A967058" w14:textId="77777777" w:rsidR="00DE23CF" w:rsidRPr="00CC7B34" w:rsidRDefault="00CE6000" w:rsidP="00DE23CF">
      <w:pPr>
        <w:pStyle w:val="ListParagraph"/>
        <w:rPr>
          <w:i/>
          <w:szCs w:val="22"/>
        </w:rPr>
      </w:pPr>
      <w:r w:rsidRPr="00CC7B34">
        <w:rPr>
          <w:i/>
          <w:szCs w:val="22"/>
        </w:rPr>
        <w:t>Step 3 – Identifying Existing Controls</w:t>
      </w:r>
    </w:p>
    <w:p w14:paraId="7A967059" w14:textId="77777777" w:rsidR="00DE23CF" w:rsidRPr="00CC7B34" w:rsidRDefault="00CE6000" w:rsidP="00DE23CF">
      <w:pPr>
        <w:pStyle w:val="ListParagraph"/>
        <w:rPr>
          <w:i/>
          <w:szCs w:val="22"/>
        </w:rPr>
      </w:pPr>
      <w:r w:rsidRPr="00CC7B34">
        <w:rPr>
          <w:i/>
          <w:szCs w:val="22"/>
        </w:rPr>
        <w:t>Step 4 – Assessing the Level of Risk</w:t>
      </w:r>
    </w:p>
    <w:p w14:paraId="7A96705A" w14:textId="77777777" w:rsidR="00CE6000" w:rsidRPr="00CC7B34" w:rsidRDefault="00CE6000" w:rsidP="00DE23CF">
      <w:pPr>
        <w:pStyle w:val="ListParagraph"/>
        <w:rPr>
          <w:i/>
          <w:szCs w:val="22"/>
        </w:rPr>
      </w:pPr>
      <w:r w:rsidRPr="00CC7B34">
        <w:rPr>
          <w:i/>
          <w:szCs w:val="22"/>
        </w:rPr>
        <w:t xml:space="preserve">Step 5 – Identifying Where Further Action is Required </w:t>
      </w:r>
    </w:p>
    <w:p w14:paraId="7A96705B" w14:textId="77777777" w:rsidR="00CE6000" w:rsidRPr="00CC7B34" w:rsidRDefault="00CE6000" w:rsidP="00CE6000">
      <w:pPr>
        <w:ind w:left="720"/>
        <w:rPr>
          <w:szCs w:val="22"/>
        </w:rPr>
      </w:pPr>
      <w:r w:rsidRPr="00CC7B34">
        <w:rPr>
          <w:i/>
          <w:szCs w:val="22"/>
        </w:rPr>
        <w:t>Step 6 – Reviewing Your Assessment and Revising it if Necessary</w:t>
      </w:r>
    </w:p>
    <w:p w14:paraId="7A96705C" w14:textId="77777777" w:rsidR="00CE6000" w:rsidRPr="00CC7B34" w:rsidRDefault="00CE6000" w:rsidP="00CE6000">
      <w:pPr>
        <w:rPr>
          <w:szCs w:val="22"/>
        </w:rPr>
      </w:pPr>
    </w:p>
    <w:p w14:paraId="7A96705D" w14:textId="77777777" w:rsidR="00CE6000" w:rsidRPr="00CC7B34" w:rsidRDefault="00CE6000" w:rsidP="00CE6000">
      <w:pPr>
        <w:rPr>
          <w:szCs w:val="22"/>
        </w:rPr>
      </w:pPr>
      <w:r w:rsidRPr="00CC7B34">
        <w:rPr>
          <w:szCs w:val="22"/>
        </w:rPr>
        <w:t>4.0</w:t>
      </w:r>
      <w:r w:rsidRPr="00CC7B34">
        <w:rPr>
          <w:szCs w:val="22"/>
        </w:rPr>
        <w:tab/>
        <w:t>Conducting a</w:t>
      </w:r>
      <w:r w:rsidR="00DE23CF" w:rsidRPr="00CC7B34">
        <w:rPr>
          <w:szCs w:val="22"/>
        </w:rPr>
        <w:t xml:space="preserve"> Detailed/Major Risk Assessment</w:t>
      </w:r>
    </w:p>
    <w:p w14:paraId="7A96705E" w14:textId="77777777" w:rsidR="00CE6000" w:rsidRPr="00CC7B34" w:rsidRDefault="00CE6000" w:rsidP="00CE6000">
      <w:pPr>
        <w:rPr>
          <w:szCs w:val="22"/>
        </w:rPr>
      </w:pPr>
    </w:p>
    <w:p w14:paraId="7A96705F" w14:textId="77777777" w:rsidR="00CE6000" w:rsidRPr="00CC7B34" w:rsidRDefault="00BA3621" w:rsidP="00CE6000">
      <w:pPr>
        <w:rPr>
          <w:szCs w:val="22"/>
        </w:rPr>
      </w:pPr>
      <w:r w:rsidRPr="00CC7B34">
        <w:rPr>
          <w:szCs w:val="22"/>
        </w:rPr>
        <w:t>5.0</w:t>
      </w:r>
      <w:r w:rsidRPr="00CC7B34">
        <w:rPr>
          <w:szCs w:val="22"/>
        </w:rPr>
        <w:tab/>
      </w:r>
      <w:r w:rsidR="00CE6000" w:rsidRPr="00CC7B34">
        <w:rPr>
          <w:szCs w:val="22"/>
        </w:rPr>
        <w:t>Reasonably Practicable</w:t>
      </w:r>
    </w:p>
    <w:p w14:paraId="7A967060" w14:textId="77777777" w:rsidR="00CE6000" w:rsidRPr="00CC7B34" w:rsidRDefault="00CE6000" w:rsidP="00CE6000">
      <w:pPr>
        <w:rPr>
          <w:szCs w:val="22"/>
        </w:rPr>
      </w:pPr>
    </w:p>
    <w:p w14:paraId="7A967061" w14:textId="77777777" w:rsidR="00CE6000" w:rsidRPr="00CC7B34" w:rsidRDefault="00CE6000" w:rsidP="00CE6000">
      <w:pPr>
        <w:rPr>
          <w:szCs w:val="22"/>
        </w:rPr>
      </w:pPr>
    </w:p>
    <w:p w14:paraId="7A967062" w14:textId="77777777" w:rsidR="00CE6000" w:rsidRPr="00CC7B34" w:rsidRDefault="00CE6000" w:rsidP="00CE6000">
      <w:pPr>
        <w:rPr>
          <w:szCs w:val="22"/>
        </w:rPr>
      </w:pPr>
      <w:r w:rsidRPr="00CC7B34">
        <w:rPr>
          <w:szCs w:val="22"/>
        </w:rPr>
        <w:t>Annex 1</w:t>
      </w:r>
      <w:r w:rsidRPr="00CC7B34">
        <w:rPr>
          <w:szCs w:val="22"/>
        </w:rPr>
        <w:tab/>
        <w:t>General Risk Assessment Form</w:t>
      </w:r>
    </w:p>
    <w:p w14:paraId="7A967063" w14:textId="77777777" w:rsidR="00CE6000" w:rsidRPr="00CC7B34" w:rsidRDefault="00CE6000" w:rsidP="00CE6000">
      <w:pPr>
        <w:rPr>
          <w:szCs w:val="22"/>
        </w:rPr>
      </w:pPr>
    </w:p>
    <w:p w14:paraId="7A967064" w14:textId="77777777" w:rsidR="00CE6000" w:rsidRPr="00CC7B34" w:rsidRDefault="00CE6000" w:rsidP="00CE6000">
      <w:pPr>
        <w:rPr>
          <w:szCs w:val="22"/>
        </w:rPr>
      </w:pPr>
      <w:r w:rsidRPr="00CC7B34">
        <w:rPr>
          <w:szCs w:val="22"/>
        </w:rPr>
        <w:t>Annex 2</w:t>
      </w:r>
      <w:r w:rsidRPr="00CC7B34">
        <w:rPr>
          <w:szCs w:val="22"/>
        </w:rPr>
        <w:tab/>
        <w:t>Detailed/Major Risk Assessment Form</w:t>
      </w:r>
    </w:p>
    <w:p w14:paraId="7A967065" w14:textId="77777777" w:rsidR="00CE6000" w:rsidRPr="00CC7B34" w:rsidRDefault="00CE6000" w:rsidP="00CE6000">
      <w:pPr>
        <w:rPr>
          <w:szCs w:val="22"/>
        </w:rPr>
      </w:pPr>
    </w:p>
    <w:p w14:paraId="7A967066" w14:textId="77777777" w:rsidR="00E71740" w:rsidRPr="00CC7B34" w:rsidRDefault="00E71740">
      <w:pPr>
        <w:rPr>
          <w:szCs w:val="22"/>
        </w:rPr>
      </w:pPr>
      <w:r w:rsidRPr="00CC7B34">
        <w:rPr>
          <w:szCs w:val="22"/>
        </w:rPr>
        <w:br w:type="page"/>
      </w:r>
    </w:p>
    <w:p w14:paraId="7A967067" w14:textId="77777777" w:rsidR="00CE6000" w:rsidRPr="00CC7B34" w:rsidRDefault="00CE6000" w:rsidP="00066FC0">
      <w:pPr>
        <w:tabs>
          <w:tab w:val="left" w:pos="567"/>
        </w:tabs>
        <w:rPr>
          <w:b/>
          <w:sz w:val="24"/>
        </w:rPr>
      </w:pPr>
      <w:r w:rsidRPr="00CC7B34">
        <w:rPr>
          <w:b/>
          <w:sz w:val="24"/>
        </w:rPr>
        <w:t>1.0</w:t>
      </w:r>
      <w:r w:rsidRPr="00CC7B34">
        <w:rPr>
          <w:b/>
          <w:sz w:val="24"/>
        </w:rPr>
        <w:tab/>
        <w:t>THE LEGAL REQUIREMENT TO ASSESS RISKS</w:t>
      </w:r>
    </w:p>
    <w:p w14:paraId="7A967068" w14:textId="77777777" w:rsidR="002202C0" w:rsidRPr="00CC7B34" w:rsidRDefault="002202C0" w:rsidP="00CE6000">
      <w:pPr>
        <w:pStyle w:val="BodyTextIndent"/>
        <w:ind w:left="0" w:right="864"/>
        <w:jc w:val="both"/>
        <w:rPr>
          <w:szCs w:val="22"/>
        </w:rPr>
      </w:pPr>
    </w:p>
    <w:p w14:paraId="7A967069" w14:textId="77777777" w:rsidR="00CE6000" w:rsidRPr="00CC7B34" w:rsidRDefault="00CE6000" w:rsidP="00CE6000">
      <w:pPr>
        <w:pStyle w:val="BodyTextIndent"/>
        <w:ind w:left="0" w:right="864"/>
        <w:jc w:val="both"/>
        <w:rPr>
          <w:szCs w:val="22"/>
        </w:rPr>
      </w:pPr>
      <w:r w:rsidRPr="00CC7B34">
        <w:rPr>
          <w:szCs w:val="22"/>
        </w:rPr>
        <w:t>The Management of Health and Safety at Work Regulations 1999, require:</w:t>
      </w:r>
    </w:p>
    <w:p w14:paraId="7A96706A" w14:textId="77777777" w:rsidR="00CE6000" w:rsidRPr="00CC7B34" w:rsidRDefault="00CE6000" w:rsidP="00CE6000">
      <w:pPr>
        <w:pStyle w:val="BodyTextIndent"/>
        <w:jc w:val="both"/>
        <w:rPr>
          <w:szCs w:val="22"/>
        </w:rPr>
      </w:pPr>
    </w:p>
    <w:p w14:paraId="7A96706B" w14:textId="77777777" w:rsidR="00CE6000" w:rsidRPr="00CC7B34" w:rsidRDefault="00CE6000" w:rsidP="002202C0">
      <w:pPr>
        <w:pStyle w:val="BodyTextIndent"/>
        <w:tabs>
          <w:tab w:val="left" w:pos="1134"/>
        </w:tabs>
        <w:ind w:left="426" w:right="864"/>
        <w:jc w:val="both"/>
        <w:rPr>
          <w:i/>
          <w:szCs w:val="22"/>
        </w:rPr>
      </w:pPr>
      <w:r w:rsidRPr="00CC7B34">
        <w:rPr>
          <w:i/>
          <w:szCs w:val="22"/>
        </w:rPr>
        <w:t>“(1)</w:t>
      </w:r>
      <w:r w:rsidRPr="00CC7B34">
        <w:rPr>
          <w:i/>
          <w:szCs w:val="22"/>
        </w:rPr>
        <w:tab/>
        <w:t>Every employer to make a suitable and sufficient assessment of-</w:t>
      </w:r>
    </w:p>
    <w:p w14:paraId="7A96706C" w14:textId="77777777" w:rsidR="00CE6000" w:rsidRPr="00CC7B34" w:rsidRDefault="00CE6000" w:rsidP="002202C0">
      <w:pPr>
        <w:tabs>
          <w:tab w:val="left" w:pos="1134"/>
        </w:tabs>
        <w:ind w:left="426" w:right="864"/>
        <w:jc w:val="both"/>
        <w:rPr>
          <w:i/>
          <w:szCs w:val="22"/>
        </w:rPr>
      </w:pPr>
    </w:p>
    <w:p w14:paraId="7A96706D" w14:textId="77777777" w:rsidR="00CE6000" w:rsidRPr="00CC7B34" w:rsidRDefault="002202C0" w:rsidP="002202C0">
      <w:pPr>
        <w:tabs>
          <w:tab w:val="left" w:pos="1134"/>
        </w:tabs>
        <w:ind w:left="1134" w:right="864" w:hanging="708"/>
        <w:jc w:val="both"/>
        <w:rPr>
          <w:i/>
          <w:szCs w:val="22"/>
        </w:rPr>
      </w:pPr>
      <w:r w:rsidRPr="00CC7B34">
        <w:rPr>
          <w:i/>
          <w:szCs w:val="22"/>
        </w:rPr>
        <w:t>(a)</w:t>
      </w:r>
      <w:r w:rsidRPr="00CC7B34">
        <w:rPr>
          <w:i/>
          <w:szCs w:val="22"/>
        </w:rPr>
        <w:tab/>
      </w:r>
      <w:r w:rsidR="00CE6000" w:rsidRPr="00CC7B34">
        <w:rPr>
          <w:i/>
          <w:szCs w:val="22"/>
        </w:rPr>
        <w:t>the risks to the health and safety of employees to which they are exposed whilst they are at work; and</w:t>
      </w:r>
    </w:p>
    <w:p w14:paraId="7A96706E" w14:textId="77777777" w:rsidR="00CE6000" w:rsidRPr="00CC7B34" w:rsidRDefault="00CE6000" w:rsidP="002202C0">
      <w:pPr>
        <w:tabs>
          <w:tab w:val="left" w:pos="1134"/>
        </w:tabs>
        <w:ind w:left="1134" w:right="864" w:hanging="708"/>
        <w:jc w:val="both"/>
        <w:rPr>
          <w:i/>
          <w:szCs w:val="22"/>
        </w:rPr>
      </w:pPr>
      <w:r w:rsidRPr="00CC7B34">
        <w:rPr>
          <w:i/>
          <w:szCs w:val="22"/>
        </w:rPr>
        <w:t>(b)</w:t>
      </w:r>
      <w:r w:rsidRPr="00CC7B34">
        <w:rPr>
          <w:i/>
          <w:szCs w:val="22"/>
        </w:rPr>
        <w:tab/>
        <w:t xml:space="preserve">the risks to the health and safety of persons not in his employment arising out of, or in connection with the conduct by him of his undertaking, </w:t>
      </w:r>
    </w:p>
    <w:p w14:paraId="7A96706F" w14:textId="77777777" w:rsidR="00CE6000" w:rsidRPr="00CC7B34" w:rsidRDefault="00CE6000" w:rsidP="002202C0">
      <w:pPr>
        <w:tabs>
          <w:tab w:val="left" w:pos="1134"/>
        </w:tabs>
        <w:ind w:left="1134" w:right="864" w:hanging="708"/>
        <w:jc w:val="both"/>
        <w:rPr>
          <w:szCs w:val="22"/>
        </w:rPr>
      </w:pPr>
    </w:p>
    <w:p w14:paraId="7A967070" w14:textId="77777777" w:rsidR="00CE6000" w:rsidRPr="00CC7B34" w:rsidRDefault="00CE6000" w:rsidP="002202C0">
      <w:pPr>
        <w:pStyle w:val="BlockText"/>
        <w:tabs>
          <w:tab w:val="left" w:pos="1134"/>
        </w:tabs>
        <w:ind w:left="426"/>
        <w:rPr>
          <w:szCs w:val="22"/>
        </w:rPr>
      </w:pPr>
      <w:r w:rsidRPr="00CC7B34">
        <w:rPr>
          <w:szCs w:val="22"/>
        </w:rPr>
        <w:t>for the purpose of identifying the measures he needs to take to comply with the requirements and prohibitions imposed upon him by or under the r</w:t>
      </w:r>
      <w:r w:rsidR="002202C0" w:rsidRPr="00CC7B34">
        <w:rPr>
          <w:szCs w:val="22"/>
        </w:rPr>
        <w:t>elevant statutory provisions.”</w:t>
      </w:r>
    </w:p>
    <w:p w14:paraId="7A967071" w14:textId="77777777" w:rsidR="00CE6000" w:rsidRPr="00CC7B34" w:rsidRDefault="00CE6000" w:rsidP="00CE6000">
      <w:pPr>
        <w:ind w:left="720"/>
        <w:jc w:val="both"/>
        <w:rPr>
          <w:szCs w:val="22"/>
        </w:rPr>
      </w:pPr>
    </w:p>
    <w:p w14:paraId="7A967072" w14:textId="1CAD24D0" w:rsidR="00CE6000" w:rsidRPr="00CC7B34" w:rsidRDefault="00CE6000" w:rsidP="00CE6000">
      <w:pPr>
        <w:jc w:val="both"/>
        <w:rPr>
          <w:szCs w:val="22"/>
        </w:rPr>
      </w:pPr>
      <w:r w:rsidRPr="00CC7B34">
        <w:rPr>
          <w:szCs w:val="22"/>
        </w:rPr>
        <w:t xml:space="preserve">Furthermore, the requirement to undertake risk assessment is either explicit or implicit in other Regulations made under the Health and Safety at Work Act 1974 and Fire Precautions Act 1971. It must be undertaken to ensure that no one gets hurt or becomes </w:t>
      </w:r>
      <w:r w:rsidR="00CC7B34" w:rsidRPr="00CC7B34">
        <w:rPr>
          <w:szCs w:val="22"/>
        </w:rPr>
        <w:t>ill and</w:t>
      </w:r>
      <w:r w:rsidRPr="00CC7B34">
        <w:rPr>
          <w:szCs w:val="22"/>
        </w:rPr>
        <w:t xml:space="preserve"> can be defined as the identification of the hazards inherent in an undertaking, estimating the extent of the risks involved, and identifying and executing the measures necessary to control unacceptable risks.</w:t>
      </w:r>
    </w:p>
    <w:p w14:paraId="7A967073" w14:textId="77777777" w:rsidR="00CE6000" w:rsidRPr="00CC7B34" w:rsidRDefault="00CE6000" w:rsidP="00CE6000">
      <w:pPr>
        <w:pStyle w:val="BodyTextIndent"/>
        <w:ind w:left="0"/>
        <w:jc w:val="both"/>
        <w:rPr>
          <w:szCs w:val="22"/>
        </w:rPr>
      </w:pPr>
    </w:p>
    <w:p w14:paraId="7A967074" w14:textId="755F6141" w:rsidR="00CE6000" w:rsidRPr="00CC7B34" w:rsidRDefault="00CE6000" w:rsidP="00CE6000">
      <w:pPr>
        <w:pStyle w:val="BodyTextIndent"/>
        <w:ind w:left="0"/>
        <w:jc w:val="both"/>
        <w:rPr>
          <w:szCs w:val="22"/>
        </w:rPr>
      </w:pPr>
      <w:r w:rsidRPr="00CC7B34">
        <w:rPr>
          <w:szCs w:val="22"/>
        </w:rPr>
        <w:t xml:space="preserve">SWRAC have responsibility for areas of potential risk to staff, </w:t>
      </w:r>
      <w:r w:rsidR="00C73F49" w:rsidRPr="00CC7B34">
        <w:rPr>
          <w:szCs w:val="22"/>
        </w:rPr>
        <w:t>students</w:t>
      </w:r>
      <w:r w:rsidRPr="00CC7B34">
        <w:rPr>
          <w:szCs w:val="22"/>
        </w:rPr>
        <w:t xml:space="preserve"> and persons engaged in duties on the Company’s behalf, and/or visiting its premises. They must, therefore, examine what internal and external activities and facilities (including field trips and overseas visits) could cause harm to personnel. Having gathered relevant information, it will then be possible to assess whether sufficient precautions have been taken, or whether further action is required to prevent unacceptable risk resulting in harm. It will also enable the prioritisation of any remedial action that may be necessary, particularly where more than one issue is in need of attention.</w:t>
      </w:r>
    </w:p>
    <w:p w14:paraId="7A967075" w14:textId="77777777" w:rsidR="00CE6000" w:rsidRPr="00CC7B34" w:rsidRDefault="00CE6000" w:rsidP="00CE6000">
      <w:pPr>
        <w:pStyle w:val="BodyTextIndent"/>
        <w:ind w:left="0"/>
        <w:jc w:val="both"/>
        <w:rPr>
          <w:szCs w:val="22"/>
        </w:rPr>
      </w:pPr>
    </w:p>
    <w:p w14:paraId="7A967076" w14:textId="77777777" w:rsidR="00CE6000" w:rsidRPr="00CC7B34" w:rsidRDefault="00CE6000" w:rsidP="00CE6000">
      <w:pPr>
        <w:pStyle w:val="BodyTextIndent"/>
        <w:ind w:left="0"/>
        <w:jc w:val="both"/>
        <w:rPr>
          <w:szCs w:val="22"/>
        </w:rPr>
      </w:pPr>
      <w:r w:rsidRPr="00CC7B34">
        <w:rPr>
          <w:szCs w:val="22"/>
        </w:rPr>
        <w:t>Such action will normally be taken within the bounds of what is ‘</w:t>
      </w:r>
      <w:r w:rsidRPr="00CC7B34">
        <w:rPr>
          <w:i/>
          <w:szCs w:val="22"/>
        </w:rPr>
        <w:t>reasonably practicable</w:t>
      </w:r>
      <w:r w:rsidRPr="00CC7B34">
        <w:rPr>
          <w:szCs w:val="22"/>
        </w:rPr>
        <w:t>’.</w:t>
      </w:r>
    </w:p>
    <w:p w14:paraId="7A967077" w14:textId="77777777" w:rsidR="002202C0" w:rsidRPr="00CC7B34" w:rsidRDefault="002202C0" w:rsidP="002202C0"/>
    <w:p w14:paraId="7A967078" w14:textId="77777777" w:rsidR="00CE6000" w:rsidRPr="00CC7B34" w:rsidRDefault="00CE6000" w:rsidP="00066FC0">
      <w:pPr>
        <w:tabs>
          <w:tab w:val="left" w:pos="567"/>
        </w:tabs>
        <w:rPr>
          <w:b/>
          <w:sz w:val="24"/>
        </w:rPr>
      </w:pPr>
      <w:r w:rsidRPr="00CC7B34">
        <w:rPr>
          <w:b/>
          <w:sz w:val="24"/>
        </w:rPr>
        <w:t>1.1</w:t>
      </w:r>
      <w:r w:rsidRPr="00CC7B34">
        <w:rPr>
          <w:b/>
          <w:sz w:val="24"/>
        </w:rPr>
        <w:tab/>
        <w:t>‘GENERAL’ RISK ASSESSMENTS</w:t>
      </w:r>
      <w:r w:rsidR="002202C0" w:rsidRPr="00CC7B34">
        <w:rPr>
          <w:b/>
          <w:sz w:val="24"/>
        </w:rPr>
        <w:t xml:space="preserve"> </w:t>
      </w:r>
    </w:p>
    <w:p w14:paraId="7A967079" w14:textId="77777777" w:rsidR="002202C0" w:rsidRPr="00CC7B34" w:rsidRDefault="002202C0" w:rsidP="00CE6000">
      <w:pPr>
        <w:pStyle w:val="BodyTextIndent"/>
        <w:ind w:left="0"/>
        <w:jc w:val="both"/>
        <w:rPr>
          <w:szCs w:val="22"/>
        </w:rPr>
      </w:pPr>
    </w:p>
    <w:p w14:paraId="7A96707A" w14:textId="77777777" w:rsidR="00CE6000" w:rsidRPr="00CC7B34" w:rsidRDefault="00CE6000" w:rsidP="00CE6000">
      <w:pPr>
        <w:pStyle w:val="BodyTextIndent"/>
        <w:ind w:left="0"/>
        <w:jc w:val="both"/>
        <w:rPr>
          <w:szCs w:val="22"/>
        </w:rPr>
      </w:pPr>
      <w:r w:rsidRPr="00CC7B34">
        <w:rPr>
          <w:szCs w:val="22"/>
        </w:rPr>
        <w:t>This paper is a practical guide to the process of conducting what may be termed as a ‘</w:t>
      </w:r>
      <w:r w:rsidRPr="00CC7B34">
        <w:rPr>
          <w:i/>
          <w:szCs w:val="22"/>
        </w:rPr>
        <w:t xml:space="preserve">general’ </w:t>
      </w:r>
      <w:r w:rsidRPr="00CC7B34">
        <w:rPr>
          <w:szCs w:val="22"/>
        </w:rPr>
        <w:t>or ‘</w:t>
      </w:r>
      <w:r w:rsidRPr="00CC7B34">
        <w:rPr>
          <w:i/>
          <w:szCs w:val="22"/>
        </w:rPr>
        <w:t>non-specialist’</w:t>
      </w:r>
      <w:r w:rsidRPr="00CC7B34">
        <w:rPr>
          <w:szCs w:val="22"/>
        </w:rPr>
        <w:t xml:space="preserve"> risk assessment i.e. an activity for which there is no specific legislative, risk assessment methodology and guidance available. Those activities that do require particular skills to undertake them have their own systems of assessment and are to be foun</w:t>
      </w:r>
      <w:r w:rsidR="002202C0" w:rsidRPr="00CC7B34">
        <w:rPr>
          <w:szCs w:val="22"/>
        </w:rPr>
        <w:t>d in the following documents:</w:t>
      </w:r>
    </w:p>
    <w:p w14:paraId="7A96707B" w14:textId="77777777" w:rsidR="00CE6000" w:rsidRPr="00CC7B34" w:rsidRDefault="00CE6000" w:rsidP="00CE6000">
      <w:pPr>
        <w:pStyle w:val="BodyTextIndent"/>
        <w:ind w:left="0"/>
        <w:jc w:val="both"/>
        <w:rPr>
          <w:szCs w:val="22"/>
        </w:rPr>
      </w:pPr>
    </w:p>
    <w:p w14:paraId="7A96707C" w14:textId="77777777" w:rsidR="00CE6000" w:rsidRPr="00CC7B34" w:rsidRDefault="00CE6000" w:rsidP="00E71740">
      <w:pPr>
        <w:pStyle w:val="BodyTextIndent"/>
        <w:numPr>
          <w:ilvl w:val="0"/>
          <w:numId w:val="16"/>
        </w:numPr>
        <w:tabs>
          <w:tab w:val="clear" w:pos="360"/>
          <w:tab w:val="num" w:pos="851"/>
        </w:tabs>
        <w:ind w:left="851" w:hanging="425"/>
        <w:jc w:val="both"/>
        <w:rPr>
          <w:b/>
          <w:i/>
          <w:szCs w:val="22"/>
        </w:rPr>
      </w:pPr>
      <w:r w:rsidRPr="00CC7B34">
        <w:rPr>
          <w:b/>
          <w:i/>
          <w:szCs w:val="22"/>
        </w:rPr>
        <w:t xml:space="preserve">Manual Handling Operations Regulations Policy and Procedure </w:t>
      </w:r>
    </w:p>
    <w:p w14:paraId="7A96707D" w14:textId="77777777" w:rsidR="00CE6000" w:rsidRPr="00CC7B34" w:rsidRDefault="00CE6000" w:rsidP="00E71740">
      <w:pPr>
        <w:pStyle w:val="BodyTextIndent"/>
        <w:numPr>
          <w:ilvl w:val="0"/>
          <w:numId w:val="16"/>
        </w:numPr>
        <w:tabs>
          <w:tab w:val="clear" w:pos="360"/>
          <w:tab w:val="num" w:pos="851"/>
        </w:tabs>
        <w:ind w:left="851" w:hanging="425"/>
        <w:jc w:val="both"/>
        <w:rPr>
          <w:b/>
          <w:i/>
          <w:szCs w:val="22"/>
        </w:rPr>
      </w:pPr>
      <w:r w:rsidRPr="00CC7B34">
        <w:rPr>
          <w:b/>
          <w:i/>
          <w:szCs w:val="22"/>
        </w:rPr>
        <w:t>Health and Safety Display Screen Equipment Regulations Policy and Procedure</w:t>
      </w:r>
    </w:p>
    <w:p w14:paraId="7A96707E" w14:textId="77777777" w:rsidR="00E71740" w:rsidRPr="00CC7B34" w:rsidRDefault="00E71740" w:rsidP="00E71740">
      <w:pPr>
        <w:pStyle w:val="BodyTextIndent"/>
        <w:ind w:left="420"/>
        <w:jc w:val="both"/>
        <w:rPr>
          <w:b/>
          <w:szCs w:val="22"/>
        </w:rPr>
      </w:pPr>
    </w:p>
    <w:p w14:paraId="7A96707F" w14:textId="77777777" w:rsidR="00CE6000" w:rsidRPr="00CC7B34" w:rsidRDefault="00CE6000" w:rsidP="00066FC0">
      <w:pPr>
        <w:tabs>
          <w:tab w:val="left" w:pos="567"/>
        </w:tabs>
        <w:rPr>
          <w:b/>
          <w:sz w:val="24"/>
        </w:rPr>
      </w:pPr>
      <w:r w:rsidRPr="00CC7B34">
        <w:rPr>
          <w:b/>
          <w:sz w:val="24"/>
        </w:rPr>
        <w:t>1.2</w:t>
      </w:r>
      <w:r w:rsidRPr="00CC7B34">
        <w:rPr>
          <w:b/>
          <w:sz w:val="24"/>
        </w:rPr>
        <w:tab/>
        <w:t>HOW THIS DOCUMENT IS ORGANISED</w:t>
      </w:r>
    </w:p>
    <w:p w14:paraId="7A967080" w14:textId="77777777" w:rsidR="002202C0" w:rsidRPr="00CC7B34" w:rsidRDefault="002202C0" w:rsidP="002202C0">
      <w:pPr>
        <w:pStyle w:val="BodyTextIndent"/>
        <w:tabs>
          <w:tab w:val="left" w:pos="426"/>
        </w:tabs>
        <w:ind w:left="0"/>
        <w:jc w:val="both"/>
        <w:rPr>
          <w:b/>
          <w:szCs w:val="22"/>
          <w:u w:val="single"/>
        </w:rPr>
      </w:pPr>
    </w:p>
    <w:p w14:paraId="7A967081" w14:textId="77777777" w:rsidR="00CE6000" w:rsidRPr="00CC7B34" w:rsidRDefault="00CE6000" w:rsidP="00CE6000">
      <w:pPr>
        <w:pStyle w:val="BodyTextIndent"/>
        <w:ind w:left="0"/>
        <w:jc w:val="both"/>
        <w:rPr>
          <w:szCs w:val="22"/>
        </w:rPr>
      </w:pPr>
      <w:r w:rsidRPr="00CC7B34">
        <w:rPr>
          <w:szCs w:val="22"/>
        </w:rPr>
        <w:t>Section 2 – How to Use This Guidance – Essential Considerations</w:t>
      </w:r>
    </w:p>
    <w:p w14:paraId="7A967082" w14:textId="77777777" w:rsidR="00CE6000" w:rsidRPr="00CC7B34" w:rsidRDefault="00CE6000" w:rsidP="00CE6000">
      <w:pPr>
        <w:pStyle w:val="BodyTextIndent"/>
        <w:ind w:left="0"/>
        <w:jc w:val="both"/>
        <w:rPr>
          <w:szCs w:val="22"/>
        </w:rPr>
      </w:pPr>
    </w:p>
    <w:p w14:paraId="7A967083" w14:textId="77777777" w:rsidR="00CE6000" w:rsidRPr="00CC7B34" w:rsidRDefault="00CE6000" w:rsidP="00CE6000">
      <w:pPr>
        <w:pStyle w:val="BodyTextIndent"/>
        <w:ind w:left="0"/>
        <w:jc w:val="both"/>
        <w:rPr>
          <w:szCs w:val="22"/>
        </w:rPr>
      </w:pPr>
      <w:r w:rsidRPr="00CC7B34">
        <w:rPr>
          <w:szCs w:val="22"/>
        </w:rPr>
        <w:t>Section 3 – Conducting a ‘</w:t>
      </w:r>
      <w:r w:rsidRPr="00CC7B34">
        <w:rPr>
          <w:i/>
          <w:szCs w:val="22"/>
        </w:rPr>
        <w:t>General</w:t>
      </w:r>
      <w:r w:rsidRPr="00CC7B34">
        <w:rPr>
          <w:szCs w:val="22"/>
        </w:rPr>
        <w:t>’ Risk Assessment</w:t>
      </w:r>
    </w:p>
    <w:p w14:paraId="7A967084" w14:textId="77777777" w:rsidR="00CE6000" w:rsidRPr="00CC7B34" w:rsidRDefault="00CE6000" w:rsidP="00CE6000">
      <w:pPr>
        <w:pStyle w:val="BodyTextIndent"/>
        <w:ind w:left="0"/>
        <w:jc w:val="both"/>
        <w:rPr>
          <w:szCs w:val="22"/>
        </w:rPr>
      </w:pPr>
    </w:p>
    <w:p w14:paraId="7A967085" w14:textId="77777777" w:rsidR="00CE6000" w:rsidRPr="00CC7B34" w:rsidRDefault="00CE6000" w:rsidP="00CE6000">
      <w:pPr>
        <w:pStyle w:val="BodyTextIndent"/>
        <w:ind w:left="0"/>
        <w:jc w:val="both"/>
        <w:rPr>
          <w:b/>
          <w:szCs w:val="22"/>
          <w:u w:val="single"/>
        </w:rPr>
      </w:pPr>
      <w:r w:rsidRPr="00CC7B34">
        <w:rPr>
          <w:szCs w:val="22"/>
        </w:rPr>
        <w:t xml:space="preserve">Section 4 – Conducting a Detailed/Major Risk Assessment </w:t>
      </w:r>
    </w:p>
    <w:p w14:paraId="7A967086" w14:textId="77777777" w:rsidR="00CE6000" w:rsidRPr="00CC7B34" w:rsidRDefault="00CE6000" w:rsidP="00CE6000">
      <w:pPr>
        <w:pStyle w:val="BodyTextIndent"/>
        <w:ind w:left="0"/>
        <w:jc w:val="both"/>
        <w:rPr>
          <w:szCs w:val="22"/>
        </w:rPr>
      </w:pPr>
    </w:p>
    <w:p w14:paraId="7A967087" w14:textId="77777777" w:rsidR="00CE6000" w:rsidRPr="00CC7B34" w:rsidRDefault="00CE6000" w:rsidP="00CE6000">
      <w:pPr>
        <w:pStyle w:val="BodyTextIndent"/>
        <w:ind w:left="0"/>
        <w:jc w:val="both"/>
        <w:rPr>
          <w:szCs w:val="22"/>
        </w:rPr>
      </w:pPr>
      <w:r w:rsidRPr="00CC7B34">
        <w:rPr>
          <w:szCs w:val="22"/>
        </w:rPr>
        <w:t xml:space="preserve">By following this guidance and working through completion of the form (Annex 1) you will be able to identify the risks associated with the hazard or subject area under review and how they are most appropriately controlled. Where you consider that a more detailed assessment is necessary, normally for a specific risk issue, use this guidance and the form (Annex 2). </w:t>
      </w:r>
    </w:p>
    <w:p w14:paraId="7A967088" w14:textId="77777777" w:rsidR="00CE6000" w:rsidRPr="00CC7B34" w:rsidRDefault="00CE6000" w:rsidP="00CE6000">
      <w:pPr>
        <w:pStyle w:val="BodyTextIndent"/>
        <w:ind w:left="0"/>
        <w:jc w:val="both"/>
        <w:rPr>
          <w:szCs w:val="22"/>
        </w:rPr>
      </w:pPr>
    </w:p>
    <w:p w14:paraId="7A967089" w14:textId="77777777" w:rsidR="00CE6000" w:rsidRPr="00CC7B34" w:rsidRDefault="002202C0" w:rsidP="00066FC0">
      <w:pPr>
        <w:tabs>
          <w:tab w:val="left" w:pos="567"/>
        </w:tabs>
        <w:rPr>
          <w:b/>
          <w:sz w:val="24"/>
        </w:rPr>
      </w:pPr>
      <w:r w:rsidRPr="00CC7B34">
        <w:rPr>
          <w:b/>
          <w:sz w:val="24"/>
        </w:rPr>
        <w:t>2.0</w:t>
      </w:r>
      <w:r w:rsidRPr="00CC7B34">
        <w:rPr>
          <w:b/>
          <w:sz w:val="24"/>
        </w:rPr>
        <w:tab/>
      </w:r>
      <w:r w:rsidR="00CE6000" w:rsidRPr="00CC7B34">
        <w:rPr>
          <w:b/>
          <w:sz w:val="24"/>
        </w:rPr>
        <w:t>HOW TO USE THIS GUIDANCE - ESSENTIAL CONSIDERATIONS</w:t>
      </w:r>
    </w:p>
    <w:p w14:paraId="7A96708A" w14:textId="77777777" w:rsidR="002202C0" w:rsidRPr="00CC7B34" w:rsidRDefault="002202C0" w:rsidP="002202C0">
      <w:pPr>
        <w:pStyle w:val="BodyTextIndent"/>
        <w:ind w:left="0"/>
        <w:jc w:val="both"/>
        <w:rPr>
          <w:b/>
          <w:szCs w:val="22"/>
        </w:rPr>
      </w:pPr>
    </w:p>
    <w:p w14:paraId="7A96708B" w14:textId="77777777" w:rsidR="00CE6000" w:rsidRPr="00CC7B34" w:rsidRDefault="00CE6000" w:rsidP="00CE6000">
      <w:pPr>
        <w:pStyle w:val="BodyText"/>
        <w:rPr>
          <w:szCs w:val="22"/>
        </w:rPr>
      </w:pPr>
      <w:r w:rsidRPr="00CC7B34">
        <w:rPr>
          <w:szCs w:val="22"/>
        </w:rPr>
        <w:t>When conducting a risk assessment you will need to:</w:t>
      </w:r>
    </w:p>
    <w:p w14:paraId="7A96708C" w14:textId="77777777" w:rsidR="00CE6000" w:rsidRPr="00CC7B34" w:rsidRDefault="00CE6000" w:rsidP="002202C0">
      <w:pPr>
        <w:jc w:val="both"/>
        <w:rPr>
          <w:szCs w:val="22"/>
        </w:rPr>
      </w:pPr>
    </w:p>
    <w:p w14:paraId="7A96708D" w14:textId="77777777" w:rsidR="00CE6000" w:rsidRPr="00CC7B34" w:rsidRDefault="00CE6000" w:rsidP="00E71740">
      <w:pPr>
        <w:ind w:left="851" w:hanging="425"/>
        <w:jc w:val="both"/>
        <w:rPr>
          <w:szCs w:val="22"/>
        </w:rPr>
      </w:pPr>
      <w:r w:rsidRPr="00CC7B34">
        <w:rPr>
          <w:szCs w:val="22"/>
        </w:rPr>
        <w:t>(i)</w:t>
      </w:r>
      <w:r w:rsidRPr="00CC7B34">
        <w:rPr>
          <w:szCs w:val="22"/>
        </w:rPr>
        <w:tab/>
        <w:t xml:space="preserve">State precisely what the hazard or hazards (subject(s)) are - this will help you to keep focused on the risk issues and, later, how they are to be controlled. </w:t>
      </w:r>
    </w:p>
    <w:p w14:paraId="7A96708E" w14:textId="77777777" w:rsidR="00CE6000" w:rsidRPr="00CC7B34" w:rsidRDefault="00CE6000" w:rsidP="00E71740">
      <w:pPr>
        <w:ind w:left="851" w:hanging="425"/>
        <w:jc w:val="both"/>
        <w:rPr>
          <w:szCs w:val="22"/>
        </w:rPr>
      </w:pPr>
      <w:r w:rsidRPr="00CC7B34">
        <w:rPr>
          <w:szCs w:val="22"/>
        </w:rPr>
        <w:t>(ii)</w:t>
      </w:r>
      <w:r w:rsidRPr="00CC7B34">
        <w:rPr>
          <w:szCs w:val="22"/>
        </w:rPr>
        <w:tab/>
        <w:t>Identify the personnel who may be affected.</w:t>
      </w:r>
    </w:p>
    <w:p w14:paraId="7A96708F" w14:textId="77777777" w:rsidR="00CE6000" w:rsidRPr="00CC7B34" w:rsidRDefault="00CE6000" w:rsidP="00E71740">
      <w:pPr>
        <w:ind w:left="851" w:hanging="425"/>
        <w:jc w:val="both"/>
        <w:rPr>
          <w:szCs w:val="22"/>
        </w:rPr>
      </w:pPr>
      <w:r w:rsidRPr="00CC7B34">
        <w:rPr>
          <w:szCs w:val="22"/>
        </w:rPr>
        <w:t>(iii)</w:t>
      </w:r>
      <w:r w:rsidRPr="00CC7B34">
        <w:rPr>
          <w:szCs w:val="22"/>
        </w:rPr>
        <w:tab/>
        <w:t>Identify whether existing precautions are adequate or whether more should be done.</w:t>
      </w:r>
    </w:p>
    <w:p w14:paraId="7A967090" w14:textId="77777777" w:rsidR="00CE6000" w:rsidRPr="00CC7B34" w:rsidRDefault="00CE6000" w:rsidP="00E71740">
      <w:pPr>
        <w:ind w:left="851" w:hanging="425"/>
        <w:jc w:val="both"/>
        <w:rPr>
          <w:szCs w:val="22"/>
        </w:rPr>
      </w:pPr>
      <w:r w:rsidRPr="00CC7B34">
        <w:rPr>
          <w:szCs w:val="22"/>
        </w:rPr>
        <w:t>(iv)</w:t>
      </w:r>
      <w:r w:rsidRPr="00CC7B34">
        <w:rPr>
          <w:szCs w:val="22"/>
        </w:rPr>
        <w:tab/>
        <w:t>Assess the extent of risk, considering the likely level under one of the following categories: ‘</w:t>
      </w:r>
      <w:r w:rsidRPr="00CC7B34">
        <w:rPr>
          <w:i/>
          <w:szCs w:val="22"/>
        </w:rPr>
        <w:t>Low</w:t>
      </w:r>
      <w:r w:rsidRPr="00CC7B34">
        <w:rPr>
          <w:szCs w:val="22"/>
        </w:rPr>
        <w:t>’, ‘</w:t>
      </w:r>
      <w:r w:rsidRPr="00CC7B34">
        <w:rPr>
          <w:i/>
          <w:szCs w:val="22"/>
        </w:rPr>
        <w:t>Medium</w:t>
      </w:r>
      <w:r w:rsidRPr="00CC7B34">
        <w:rPr>
          <w:szCs w:val="22"/>
        </w:rPr>
        <w:t>’ or ‘</w:t>
      </w:r>
      <w:r w:rsidRPr="00CC7B34">
        <w:rPr>
          <w:i/>
          <w:szCs w:val="22"/>
        </w:rPr>
        <w:t>High</w:t>
      </w:r>
      <w:r w:rsidRPr="00CC7B34">
        <w:rPr>
          <w:szCs w:val="22"/>
        </w:rPr>
        <w:t>’ (see Step 4, page 5).</w:t>
      </w:r>
    </w:p>
    <w:p w14:paraId="7A967091" w14:textId="77777777" w:rsidR="00CE6000" w:rsidRPr="00CC7B34" w:rsidRDefault="00CE6000" w:rsidP="00E71740">
      <w:pPr>
        <w:ind w:left="851" w:hanging="425"/>
        <w:jc w:val="both"/>
        <w:rPr>
          <w:szCs w:val="22"/>
        </w:rPr>
      </w:pPr>
      <w:r w:rsidRPr="00CC7B34">
        <w:rPr>
          <w:szCs w:val="22"/>
        </w:rPr>
        <w:t>(v)</w:t>
      </w:r>
      <w:r w:rsidRPr="00CC7B34">
        <w:rPr>
          <w:szCs w:val="22"/>
        </w:rPr>
        <w:tab/>
        <w:t>Identify what further action may be necessary to control the risk (and take that action).</w:t>
      </w:r>
    </w:p>
    <w:p w14:paraId="7A967092" w14:textId="77777777" w:rsidR="00CE6000" w:rsidRPr="00CC7B34" w:rsidRDefault="00CE6000" w:rsidP="00E71740">
      <w:pPr>
        <w:ind w:left="851" w:hanging="425"/>
        <w:jc w:val="both"/>
        <w:rPr>
          <w:szCs w:val="22"/>
        </w:rPr>
      </w:pPr>
      <w:r w:rsidRPr="00CC7B34">
        <w:rPr>
          <w:szCs w:val="22"/>
        </w:rPr>
        <w:t>(vi)</w:t>
      </w:r>
      <w:r w:rsidRPr="00CC7B34">
        <w:rPr>
          <w:szCs w:val="22"/>
        </w:rPr>
        <w:tab/>
        <w:t xml:space="preserve">Record your findings and review your assessment at appropriate intervals.  </w:t>
      </w:r>
    </w:p>
    <w:p w14:paraId="7A967093" w14:textId="77777777" w:rsidR="006A6B43" w:rsidRPr="00CC7B34" w:rsidRDefault="006A6B43" w:rsidP="006A6B43">
      <w:pPr>
        <w:rPr>
          <w:szCs w:val="22"/>
        </w:rPr>
      </w:pPr>
    </w:p>
    <w:p w14:paraId="7A967094" w14:textId="77777777" w:rsidR="00CE6000" w:rsidRPr="00CC7B34" w:rsidRDefault="00066FC0" w:rsidP="00066FC0">
      <w:pPr>
        <w:tabs>
          <w:tab w:val="left" w:pos="567"/>
        </w:tabs>
        <w:rPr>
          <w:b/>
          <w:sz w:val="24"/>
        </w:rPr>
      </w:pPr>
      <w:r w:rsidRPr="00CC7B34">
        <w:rPr>
          <w:b/>
          <w:sz w:val="24"/>
        </w:rPr>
        <w:t>2.1</w:t>
      </w:r>
      <w:r w:rsidRPr="00CC7B34">
        <w:rPr>
          <w:b/>
          <w:sz w:val="24"/>
        </w:rPr>
        <w:tab/>
        <w:t>DEFINING HAZARDS AND RISKS</w:t>
      </w:r>
    </w:p>
    <w:p w14:paraId="7A967095" w14:textId="77777777" w:rsidR="00066FC0" w:rsidRPr="00CC7B34" w:rsidRDefault="00066FC0" w:rsidP="00066FC0">
      <w:pPr>
        <w:tabs>
          <w:tab w:val="left" w:pos="567"/>
        </w:tabs>
        <w:rPr>
          <w:b/>
          <w:sz w:val="24"/>
        </w:rPr>
      </w:pPr>
    </w:p>
    <w:p w14:paraId="7A967096" w14:textId="77777777" w:rsidR="00CE6000" w:rsidRPr="00CC7B34" w:rsidRDefault="00CE6000" w:rsidP="00CE6000">
      <w:pPr>
        <w:pStyle w:val="BodyTextIndent2"/>
        <w:ind w:left="0" w:firstLine="0"/>
        <w:jc w:val="both"/>
        <w:rPr>
          <w:szCs w:val="22"/>
        </w:rPr>
      </w:pPr>
      <w:r w:rsidRPr="00CC7B34">
        <w:rPr>
          <w:szCs w:val="22"/>
        </w:rPr>
        <w:t>It is important to understand the differences between hazards and risks if you are to be sure of addressing those areas in which harm to individuals may arise and the likelihood of that resulting in injury or ill health.</w:t>
      </w:r>
    </w:p>
    <w:p w14:paraId="7A967097" w14:textId="77777777" w:rsidR="00CE6000" w:rsidRPr="00CC7B34" w:rsidRDefault="00CE6000" w:rsidP="00CE6000">
      <w:pPr>
        <w:ind w:left="720" w:hanging="720"/>
        <w:jc w:val="both"/>
        <w:rPr>
          <w:szCs w:val="22"/>
        </w:rPr>
      </w:pPr>
    </w:p>
    <w:p w14:paraId="7A967098" w14:textId="77777777" w:rsidR="00CE6000" w:rsidRPr="00CC7B34" w:rsidRDefault="00CE6000" w:rsidP="00066FC0">
      <w:pPr>
        <w:ind w:left="567" w:hanging="567"/>
        <w:rPr>
          <w:szCs w:val="22"/>
        </w:rPr>
      </w:pPr>
      <w:r w:rsidRPr="00CC7B34">
        <w:rPr>
          <w:szCs w:val="22"/>
        </w:rPr>
        <w:tab/>
      </w:r>
      <w:r w:rsidRPr="00CC7B34">
        <w:rPr>
          <w:b/>
          <w:szCs w:val="22"/>
        </w:rPr>
        <w:t xml:space="preserve">Hazard - </w:t>
      </w:r>
      <w:r w:rsidRPr="00CC7B34">
        <w:rPr>
          <w:szCs w:val="22"/>
        </w:rPr>
        <w:t>something with the potential to cause harm.</w:t>
      </w:r>
    </w:p>
    <w:p w14:paraId="7A967099" w14:textId="77777777" w:rsidR="00CE6000" w:rsidRPr="00CC7B34" w:rsidRDefault="00CE6000" w:rsidP="00CE6000">
      <w:pPr>
        <w:ind w:left="720" w:hanging="720"/>
        <w:rPr>
          <w:szCs w:val="22"/>
          <w:u w:val="single"/>
        </w:rPr>
      </w:pPr>
    </w:p>
    <w:p w14:paraId="7A96709A" w14:textId="77777777" w:rsidR="00CE6000" w:rsidRPr="00CC7B34" w:rsidRDefault="00CE6000" w:rsidP="00066FC0">
      <w:pPr>
        <w:ind w:left="567"/>
        <w:rPr>
          <w:szCs w:val="22"/>
        </w:rPr>
      </w:pPr>
      <w:r w:rsidRPr="00CC7B34">
        <w:rPr>
          <w:b/>
          <w:szCs w:val="22"/>
        </w:rPr>
        <w:t>Risk</w:t>
      </w:r>
      <w:r w:rsidRPr="00CC7B34">
        <w:rPr>
          <w:szCs w:val="22"/>
        </w:rPr>
        <w:t xml:space="preserve"> - the probability (or likelihood) of harm occurring in the a</w:t>
      </w:r>
      <w:r w:rsidR="00066FC0" w:rsidRPr="00CC7B34">
        <w:rPr>
          <w:szCs w:val="22"/>
        </w:rPr>
        <w:t>ctual circumstances of use.</w:t>
      </w:r>
    </w:p>
    <w:p w14:paraId="7A96709B" w14:textId="77777777" w:rsidR="00CE6000" w:rsidRPr="00CC7B34" w:rsidRDefault="00CE6000" w:rsidP="00CE6000">
      <w:pPr>
        <w:ind w:left="1440" w:hanging="720"/>
        <w:rPr>
          <w:szCs w:val="22"/>
        </w:rPr>
      </w:pPr>
    </w:p>
    <w:p w14:paraId="7A96709C" w14:textId="77777777" w:rsidR="00CE6000" w:rsidRPr="00CC7B34" w:rsidRDefault="00CE6000" w:rsidP="00CE6000">
      <w:pPr>
        <w:pStyle w:val="BodyTextIndent"/>
        <w:ind w:left="0"/>
        <w:jc w:val="both"/>
        <w:rPr>
          <w:szCs w:val="22"/>
        </w:rPr>
      </w:pPr>
      <w:r w:rsidRPr="00CC7B34">
        <w:rPr>
          <w:szCs w:val="22"/>
        </w:rPr>
        <w:t>To evaluate the extent of a risk, we consider the frequency with which harm may occur and the severity of the consequences.</w:t>
      </w:r>
    </w:p>
    <w:p w14:paraId="7A96709D" w14:textId="77777777" w:rsidR="00CE6000" w:rsidRPr="00CC7B34" w:rsidRDefault="00CE6000" w:rsidP="00CE6000">
      <w:pPr>
        <w:pStyle w:val="BodyTextIndent"/>
        <w:ind w:left="0"/>
        <w:rPr>
          <w:szCs w:val="22"/>
        </w:rPr>
      </w:pPr>
    </w:p>
    <w:p w14:paraId="7A96709E" w14:textId="77777777" w:rsidR="00CE6000" w:rsidRPr="00CC7B34" w:rsidRDefault="00CE6000" w:rsidP="00BA3621">
      <w:pPr>
        <w:pStyle w:val="ListParagraph"/>
        <w:numPr>
          <w:ilvl w:val="0"/>
          <w:numId w:val="42"/>
        </w:numPr>
        <w:tabs>
          <w:tab w:val="left" w:pos="567"/>
        </w:tabs>
        <w:rPr>
          <w:b/>
          <w:sz w:val="24"/>
        </w:rPr>
      </w:pPr>
      <w:r w:rsidRPr="00CC7B34">
        <w:rPr>
          <w:b/>
          <w:sz w:val="24"/>
        </w:rPr>
        <w:t>CONDUCTING A ‘GENERAL’ RISK ASSESSMENT: THE KEY STAGES</w:t>
      </w:r>
    </w:p>
    <w:p w14:paraId="7A96709F" w14:textId="77777777" w:rsidR="00066FC0" w:rsidRPr="00CC7B34" w:rsidRDefault="00066FC0" w:rsidP="00066FC0">
      <w:pPr>
        <w:tabs>
          <w:tab w:val="left" w:pos="567"/>
        </w:tabs>
        <w:rPr>
          <w:b/>
          <w:sz w:val="24"/>
        </w:rPr>
      </w:pPr>
    </w:p>
    <w:p w14:paraId="7A9670A0" w14:textId="77777777" w:rsidR="00CE6000" w:rsidRPr="00CC7B34" w:rsidRDefault="00CE6000" w:rsidP="00CE6000">
      <w:pPr>
        <w:rPr>
          <w:szCs w:val="22"/>
        </w:rPr>
      </w:pPr>
      <w:r w:rsidRPr="00CC7B34">
        <w:rPr>
          <w:szCs w:val="22"/>
        </w:rPr>
        <w:t>Using the General Risk Assessment Form (</w:t>
      </w:r>
      <w:r w:rsidRPr="00CC7B34">
        <w:rPr>
          <w:b/>
          <w:i/>
          <w:szCs w:val="22"/>
        </w:rPr>
        <w:t>Annex 1</w:t>
      </w:r>
      <w:r w:rsidRPr="00CC7B34">
        <w:rPr>
          <w:szCs w:val="22"/>
        </w:rPr>
        <w:t xml:space="preserve">), proceed as follows:  </w:t>
      </w:r>
    </w:p>
    <w:p w14:paraId="7A9670A1" w14:textId="77777777" w:rsidR="00066FC0" w:rsidRPr="00CC7B34" w:rsidRDefault="00066FC0" w:rsidP="00066FC0">
      <w:pPr>
        <w:tabs>
          <w:tab w:val="left" w:pos="567"/>
        </w:tabs>
        <w:rPr>
          <w:b/>
          <w:sz w:val="24"/>
        </w:rPr>
      </w:pPr>
    </w:p>
    <w:p w14:paraId="7A9670A2" w14:textId="77777777" w:rsidR="00CE6000" w:rsidRPr="00CC7B34" w:rsidRDefault="00CE6000" w:rsidP="00066FC0">
      <w:pPr>
        <w:tabs>
          <w:tab w:val="left" w:pos="567"/>
        </w:tabs>
        <w:rPr>
          <w:b/>
          <w:szCs w:val="22"/>
        </w:rPr>
      </w:pPr>
      <w:r w:rsidRPr="00CC7B34">
        <w:rPr>
          <w:b/>
          <w:szCs w:val="22"/>
        </w:rPr>
        <w:t xml:space="preserve">STEP 1 - IDENTIFYING THE HAZARDS </w:t>
      </w:r>
    </w:p>
    <w:p w14:paraId="7A9670A3" w14:textId="77777777" w:rsidR="00066FC0" w:rsidRPr="00CC7B34" w:rsidRDefault="00066FC0" w:rsidP="00CE6000">
      <w:pPr>
        <w:jc w:val="both"/>
        <w:rPr>
          <w:szCs w:val="22"/>
        </w:rPr>
      </w:pPr>
    </w:p>
    <w:p w14:paraId="7A9670A4" w14:textId="77777777" w:rsidR="00CE6000" w:rsidRPr="00CC7B34" w:rsidRDefault="00CE6000" w:rsidP="00CE6000">
      <w:pPr>
        <w:jc w:val="both"/>
        <w:rPr>
          <w:szCs w:val="22"/>
        </w:rPr>
      </w:pPr>
      <w:r w:rsidRPr="00CC7B34">
        <w:rPr>
          <w:szCs w:val="22"/>
        </w:rPr>
        <w:t>To ensure that you identify what could reasonably be expected to cause harm, you may find it helpful to use one or more of the following methods:</w:t>
      </w:r>
    </w:p>
    <w:p w14:paraId="7A9670A5" w14:textId="77777777" w:rsidR="00CE6000" w:rsidRPr="00CC7B34" w:rsidRDefault="00CE6000" w:rsidP="00CE6000">
      <w:pPr>
        <w:jc w:val="both"/>
        <w:rPr>
          <w:szCs w:val="22"/>
        </w:rPr>
      </w:pPr>
    </w:p>
    <w:p w14:paraId="7A9670A6" w14:textId="77777777" w:rsidR="00CE6000" w:rsidRPr="00CC7B34" w:rsidRDefault="00CE6000" w:rsidP="00066FC0">
      <w:pPr>
        <w:ind w:left="851" w:hanging="425"/>
        <w:jc w:val="both"/>
        <w:rPr>
          <w:szCs w:val="22"/>
        </w:rPr>
      </w:pPr>
      <w:r w:rsidRPr="00CC7B34">
        <w:rPr>
          <w:szCs w:val="22"/>
        </w:rPr>
        <w:t>*</w:t>
      </w:r>
      <w:r w:rsidRPr="00CC7B34">
        <w:rPr>
          <w:szCs w:val="22"/>
        </w:rPr>
        <w:tab/>
        <w:t>Look at each activity that may cause injury or ill health e.g. maintenance work, people working on their own.</w:t>
      </w:r>
    </w:p>
    <w:p w14:paraId="7A9670A7" w14:textId="77777777" w:rsidR="00CE6000" w:rsidRPr="00CC7B34" w:rsidRDefault="00CE6000" w:rsidP="00066FC0">
      <w:pPr>
        <w:ind w:left="851" w:hanging="425"/>
        <w:jc w:val="both"/>
        <w:rPr>
          <w:szCs w:val="22"/>
        </w:rPr>
      </w:pPr>
      <w:r w:rsidRPr="00CC7B34">
        <w:rPr>
          <w:szCs w:val="22"/>
        </w:rPr>
        <w:t>*</w:t>
      </w:r>
      <w:r w:rsidRPr="00CC7B34">
        <w:rPr>
          <w:szCs w:val="22"/>
        </w:rPr>
        <w:tab/>
        <w:t>Look at hazards and risks in groups e.g. machinery, transport, substances, mate</w:t>
      </w:r>
      <w:r w:rsidR="00066FC0" w:rsidRPr="00CC7B34">
        <w:rPr>
          <w:szCs w:val="22"/>
        </w:rPr>
        <w:t>rials, electrical hazards, etc.</w:t>
      </w:r>
    </w:p>
    <w:p w14:paraId="7A9670A8" w14:textId="77777777" w:rsidR="00CE6000" w:rsidRPr="00CC7B34" w:rsidRDefault="00CE6000" w:rsidP="00066FC0">
      <w:pPr>
        <w:ind w:left="851" w:hanging="425"/>
        <w:jc w:val="both"/>
        <w:rPr>
          <w:szCs w:val="22"/>
        </w:rPr>
      </w:pPr>
      <w:r w:rsidRPr="00CC7B34">
        <w:rPr>
          <w:szCs w:val="22"/>
        </w:rPr>
        <w:t>*</w:t>
      </w:r>
      <w:r w:rsidRPr="00CC7B34">
        <w:rPr>
          <w:szCs w:val="22"/>
        </w:rPr>
        <w:tab/>
        <w:t>For substances in use, reviewing manufacturers’ information/instructions or safety data sheets will help you identify hazards and place risks in their true perspective.</w:t>
      </w:r>
    </w:p>
    <w:p w14:paraId="7A9670A9" w14:textId="77777777" w:rsidR="00CE6000" w:rsidRPr="00CC7B34" w:rsidRDefault="00CE6000" w:rsidP="00066FC0">
      <w:pPr>
        <w:ind w:left="851" w:hanging="425"/>
        <w:jc w:val="both"/>
        <w:rPr>
          <w:szCs w:val="22"/>
        </w:rPr>
      </w:pPr>
      <w:r w:rsidRPr="00CC7B34">
        <w:rPr>
          <w:szCs w:val="22"/>
        </w:rPr>
        <w:t>*</w:t>
      </w:r>
      <w:r w:rsidRPr="00CC7B34">
        <w:rPr>
          <w:szCs w:val="22"/>
        </w:rPr>
        <w:tab/>
        <w:t>Personnel issues which, if not addressed, are likely to result in harm to one or more individuals.</w:t>
      </w:r>
    </w:p>
    <w:p w14:paraId="7A9670AA" w14:textId="77777777" w:rsidR="00CE6000" w:rsidRPr="00CC7B34" w:rsidRDefault="00CE6000" w:rsidP="00066FC0">
      <w:pPr>
        <w:pStyle w:val="BodyTextIndent"/>
        <w:ind w:left="851" w:hanging="425"/>
        <w:jc w:val="both"/>
        <w:rPr>
          <w:szCs w:val="22"/>
        </w:rPr>
      </w:pPr>
      <w:r w:rsidRPr="00CC7B34">
        <w:rPr>
          <w:szCs w:val="22"/>
        </w:rPr>
        <w:t>*</w:t>
      </w:r>
      <w:r w:rsidRPr="00CC7B34">
        <w:rPr>
          <w:szCs w:val="22"/>
        </w:rPr>
        <w:tab/>
        <w:t>Any other areas or activities in which hazards and risks may be present.</w:t>
      </w:r>
    </w:p>
    <w:p w14:paraId="7A9670AB" w14:textId="77777777" w:rsidR="00CE6000" w:rsidRPr="00CC7B34" w:rsidRDefault="00CE6000" w:rsidP="00CE6000">
      <w:pPr>
        <w:pStyle w:val="BodyTextIndent"/>
        <w:ind w:left="0"/>
        <w:jc w:val="both"/>
        <w:rPr>
          <w:szCs w:val="22"/>
        </w:rPr>
      </w:pPr>
    </w:p>
    <w:p w14:paraId="7A9670AC" w14:textId="77777777" w:rsidR="00CE6000" w:rsidRPr="00CC7B34" w:rsidRDefault="00CE6000" w:rsidP="00CE6000">
      <w:pPr>
        <w:pStyle w:val="BodyTextIndent"/>
        <w:ind w:left="0"/>
        <w:jc w:val="both"/>
        <w:rPr>
          <w:szCs w:val="22"/>
        </w:rPr>
      </w:pPr>
      <w:r w:rsidRPr="00CC7B34">
        <w:rPr>
          <w:szCs w:val="22"/>
        </w:rPr>
        <w:t>Decide which method is best for you and be sure to cover non-routine activities such as maintenance work and people working outside of normal working hours, inclu</w:t>
      </w:r>
      <w:r w:rsidR="00066FC0" w:rsidRPr="00CC7B34">
        <w:rPr>
          <w:szCs w:val="22"/>
        </w:rPr>
        <w:t>ding those working alone, etc.</w:t>
      </w:r>
    </w:p>
    <w:p w14:paraId="7A9670AD" w14:textId="77777777" w:rsidR="00CE6000" w:rsidRPr="00CC7B34" w:rsidRDefault="00CE6000" w:rsidP="00CE6000">
      <w:pPr>
        <w:pStyle w:val="BodyTextIndent"/>
        <w:ind w:left="0"/>
        <w:jc w:val="both"/>
        <w:rPr>
          <w:szCs w:val="22"/>
        </w:rPr>
      </w:pPr>
    </w:p>
    <w:p w14:paraId="7A9670AE" w14:textId="77777777" w:rsidR="00CE6000" w:rsidRPr="00CC7B34" w:rsidRDefault="00CE6000" w:rsidP="00CE6000">
      <w:pPr>
        <w:pStyle w:val="BodyTextIndent"/>
        <w:ind w:left="0"/>
        <w:jc w:val="both"/>
        <w:rPr>
          <w:szCs w:val="22"/>
        </w:rPr>
      </w:pPr>
      <w:r w:rsidRPr="00CC7B34">
        <w:rPr>
          <w:szCs w:val="22"/>
        </w:rPr>
        <w:t xml:space="preserve">It may be helpful to produce a draft list of everything that may reasonably cause harm and the harm that may be caused. Circulate the draft to all relevant people, including safety representatives, asking for, and taking into account, their comments and additions. In doing so you will have made a preliminary assessment from which you will be able to eliminate from further consideration those hazards that you are satisfied do not justify any additional action. </w:t>
      </w:r>
    </w:p>
    <w:p w14:paraId="7A9670AF" w14:textId="77777777" w:rsidR="00CE6000" w:rsidRPr="00CC7B34" w:rsidRDefault="00CE6000" w:rsidP="00CE6000">
      <w:pPr>
        <w:jc w:val="both"/>
        <w:rPr>
          <w:szCs w:val="22"/>
        </w:rPr>
      </w:pPr>
    </w:p>
    <w:p w14:paraId="7A9670B0" w14:textId="77777777" w:rsidR="00BF2FB1" w:rsidRPr="00CC7B34" w:rsidRDefault="00CE6000" w:rsidP="00BF2FB1">
      <w:pPr>
        <w:pStyle w:val="BodyText"/>
        <w:rPr>
          <w:szCs w:val="22"/>
        </w:rPr>
      </w:pPr>
      <w:r w:rsidRPr="00CC7B34">
        <w:rPr>
          <w:szCs w:val="22"/>
        </w:rPr>
        <w:t>Where you consider that potentially significant risks remain, for each, you will now conduct a formal, written risk assessment. Record the hazard (subject) under review on the form (Annex 1), in column 2, giving it a reference number (column 1).</w:t>
      </w:r>
    </w:p>
    <w:p w14:paraId="7A9670B1" w14:textId="77777777" w:rsidR="00BF2FB1" w:rsidRPr="00CC7B34" w:rsidRDefault="00BF2FB1" w:rsidP="00BF2FB1">
      <w:pPr>
        <w:pStyle w:val="BodyText"/>
        <w:rPr>
          <w:szCs w:val="22"/>
        </w:rPr>
      </w:pPr>
    </w:p>
    <w:p w14:paraId="7A9670B2" w14:textId="77777777" w:rsidR="00CE6000" w:rsidRPr="00CC7B34" w:rsidRDefault="00BF2FB1" w:rsidP="00066FC0">
      <w:pPr>
        <w:tabs>
          <w:tab w:val="left" w:pos="567"/>
        </w:tabs>
        <w:rPr>
          <w:b/>
          <w:szCs w:val="22"/>
        </w:rPr>
      </w:pPr>
      <w:r w:rsidRPr="00CC7B34">
        <w:rPr>
          <w:b/>
          <w:szCs w:val="22"/>
        </w:rPr>
        <w:t>S</w:t>
      </w:r>
      <w:r w:rsidR="00CE6000" w:rsidRPr="00CC7B34">
        <w:rPr>
          <w:b/>
          <w:szCs w:val="22"/>
        </w:rPr>
        <w:t xml:space="preserve">TEP 2 - IDENTIFYING WHO MIGHT BE HARMED AND HOW </w:t>
      </w:r>
    </w:p>
    <w:p w14:paraId="7A9670B3" w14:textId="77777777" w:rsidR="00BF2FB1" w:rsidRPr="00CC7B34" w:rsidRDefault="00BF2FB1" w:rsidP="00BF2FB1">
      <w:pPr>
        <w:pStyle w:val="BodyText"/>
        <w:rPr>
          <w:szCs w:val="22"/>
        </w:rPr>
      </w:pPr>
    </w:p>
    <w:p w14:paraId="7A9670B4" w14:textId="77777777" w:rsidR="00CE6000" w:rsidRPr="00CC7B34" w:rsidRDefault="00CE6000" w:rsidP="00CE6000">
      <w:pPr>
        <w:jc w:val="both"/>
        <w:rPr>
          <w:szCs w:val="22"/>
        </w:rPr>
      </w:pPr>
      <w:r w:rsidRPr="00CC7B34">
        <w:rPr>
          <w:szCs w:val="22"/>
        </w:rPr>
        <w:t>To be suitable and sufficient, and to comply with legal requirements, the risk assessment must:</w:t>
      </w:r>
    </w:p>
    <w:p w14:paraId="7A9670B5" w14:textId="77777777" w:rsidR="00CE6000" w:rsidRPr="00CC7B34" w:rsidRDefault="00CE6000" w:rsidP="00066FC0">
      <w:pPr>
        <w:ind w:left="426"/>
        <w:jc w:val="both"/>
        <w:rPr>
          <w:szCs w:val="22"/>
        </w:rPr>
      </w:pPr>
    </w:p>
    <w:p w14:paraId="7A9670B6" w14:textId="6722ED54" w:rsidR="00CE6000" w:rsidRPr="00CC7B34" w:rsidRDefault="00CE6000" w:rsidP="00066FC0">
      <w:pPr>
        <w:ind w:left="426"/>
        <w:jc w:val="both"/>
        <w:rPr>
          <w:szCs w:val="22"/>
        </w:rPr>
      </w:pPr>
      <w:r w:rsidRPr="00CC7B34">
        <w:rPr>
          <w:szCs w:val="22"/>
        </w:rPr>
        <w:t xml:space="preserve">Identify employee(s), </w:t>
      </w:r>
      <w:r w:rsidR="00C73F49" w:rsidRPr="00CC7B34">
        <w:rPr>
          <w:szCs w:val="22"/>
        </w:rPr>
        <w:t>students</w:t>
      </w:r>
      <w:r w:rsidRPr="00CC7B34">
        <w:rPr>
          <w:szCs w:val="22"/>
        </w:rPr>
        <w:t>(s) or other person(s) who might be at risk, either directly or indirectly, and how.</w:t>
      </w:r>
    </w:p>
    <w:p w14:paraId="7A9670B7" w14:textId="77777777" w:rsidR="00CE6000" w:rsidRPr="00CC7B34" w:rsidRDefault="00CE6000" w:rsidP="00066FC0">
      <w:pPr>
        <w:ind w:left="426"/>
        <w:jc w:val="both"/>
        <w:rPr>
          <w:szCs w:val="22"/>
        </w:rPr>
      </w:pPr>
    </w:p>
    <w:p w14:paraId="7A9670B8" w14:textId="77777777" w:rsidR="00CE6000" w:rsidRPr="00CC7B34" w:rsidRDefault="00CE6000" w:rsidP="00CE6000">
      <w:pPr>
        <w:jc w:val="both"/>
        <w:rPr>
          <w:szCs w:val="22"/>
        </w:rPr>
      </w:pPr>
      <w:r w:rsidRPr="00CC7B34">
        <w:rPr>
          <w:szCs w:val="22"/>
        </w:rPr>
        <w:t>Don’t forget:</w:t>
      </w:r>
    </w:p>
    <w:p w14:paraId="7A9670B9" w14:textId="77777777" w:rsidR="00CE6000" w:rsidRPr="00CC7B34" w:rsidRDefault="00CE6000" w:rsidP="00066FC0">
      <w:pPr>
        <w:ind w:left="426"/>
        <w:jc w:val="both"/>
        <w:rPr>
          <w:szCs w:val="22"/>
        </w:rPr>
      </w:pPr>
    </w:p>
    <w:p w14:paraId="7A9670BA" w14:textId="77777777" w:rsidR="00CE6000" w:rsidRPr="00CC7B34" w:rsidRDefault="00CE6000" w:rsidP="00066FC0">
      <w:pPr>
        <w:ind w:left="426"/>
        <w:jc w:val="both"/>
        <w:rPr>
          <w:szCs w:val="22"/>
        </w:rPr>
      </w:pPr>
      <w:r w:rsidRPr="00CC7B34">
        <w:rPr>
          <w:szCs w:val="22"/>
        </w:rPr>
        <w:t>Young workers and trainees, persons with disabilities, and new and expectant mothers may be particularly at risk.</w:t>
      </w:r>
    </w:p>
    <w:p w14:paraId="7A9670BB" w14:textId="77777777" w:rsidR="00CE6000" w:rsidRPr="00CC7B34" w:rsidRDefault="00CE6000" w:rsidP="00066FC0">
      <w:pPr>
        <w:ind w:left="426"/>
        <w:jc w:val="both"/>
        <w:rPr>
          <w:szCs w:val="22"/>
        </w:rPr>
      </w:pPr>
    </w:p>
    <w:p w14:paraId="7A9670BC" w14:textId="2FD7413B" w:rsidR="00CE6000" w:rsidRPr="00CC7B34" w:rsidRDefault="00CE6000" w:rsidP="00066FC0">
      <w:pPr>
        <w:ind w:left="426"/>
        <w:jc w:val="both"/>
        <w:rPr>
          <w:szCs w:val="22"/>
        </w:rPr>
      </w:pPr>
      <w:r w:rsidRPr="00CC7B34">
        <w:rPr>
          <w:szCs w:val="22"/>
        </w:rPr>
        <w:t xml:space="preserve">Cleaners, contractors, maintenance workers and security personnel, </w:t>
      </w:r>
      <w:r w:rsidR="00CC7B34" w:rsidRPr="00CC7B34">
        <w:rPr>
          <w:szCs w:val="22"/>
        </w:rPr>
        <w:t>etc.</w:t>
      </w:r>
    </w:p>
    <w:p w14:paraId="7A9670BD" w14:textId="77777777" w:rsidR="00CE6000" w:rsidRPr="00CC7B34" w:rsidRDefault="00CE6000" w:rsidP="00066FC0">
      <w:pPr>
        <w:ind w:left="426"/>
        <w:jc w:val="both"/>
        <w:rPr>
          <w:szCs w:val="22"/>
        </w:rPr>
      </w:pPr>
    </w:p>
    <w:p w14:paraId="7A9670BE" w14:textId="77777777" w:rsidR="00CE6000" w:rsidRPr="00CC7B34" w:rsidRDefault="00CE6000" w:rsidP="00066FC0">
      <w:pPr>
        <w:ind w:left="426"/>
        <w:jc w:val="both"/>
        <w:rPr>
          <w:szCs w:val="22"/>
        </w:rPr>
      </w:pPr>
      <w:r w:rsidRPr="00CC7B34">
        <w:rPr>
          <w:szCs w:val="22"/>
        </w:rPr>
        <w:t>Visitors, members of the public, or people who share the workplace with you if there is a chance they may be harmed.</w:t>
      </w:r>
    </w:p>
    <w:p w14:paraId="7A9670BF" w14:textId="77777777" w:rsidR="00CE6000" w:rsidRPr="00CC7B34" w:rsidRDefault="00CE6000" w:rsidP="00066FC0">
      <w:pPr>
        <w:ind w:left="426"/>
        <w:jc w:val="both"/>
        <w:rPr>
          <w:szCs w:val="22"/>
        </w:rPr>
      </w:pPr>
    </w:p>
    <w:p w14:paraId="7A9670C0" w14:textId="2D82B37A" w:rsidR="00CE6000" w:rsidRPr="00CC7B34" w:rsidRDefault="00CE6000" w:rsidP="00CE6000">
      <w:pPr>
        <w:jc w:val="both"/>
        <w:rPr>
          <w:szCs w:val="22"/>
        </w:rPr>
      </w:pPr>
      <w:r w:rsidRPr="00CC7B34">
        <w:rPr>
          <w:szCs w:val="22"/>
        </w:rPr>
        <w:t>Identify and describe on the form (Annex 1), column 3, the number of staff/</w:t>
      </w:r>
      <w:r w:rsidR="00C73F49" w:rsidRPr="00CC7B34">
        <w:rPr>
          <w:szCs w:val="22"/>
        </w:rPr>
        <w:t>students</w:t>
      </w:r>
      <w:r w:rsidRPr="00CC7B34">
        <w:rPr>
          <w:szCs w:val="22"/>
        </w:rPr>
        <w:t xml:space="preserve">/others directly </w:t>
      </w:r>
      <w:r w:rsidR="00CC7B34" w:rsidRPr="00CC7B34">
        <w:rPr>
          <w:szCs w:val="22"/>
        </w:rPr>
        <w:t>involved,</w:t>
      </w:r>
      <w:r w:rsidRPr="00CC7B34">
        <w:rPr>
          <w:szCs w:val="22"/>
        </w:rPr>
        <w:t xml:space="preserve"> and the number of staff/</w:t>
      </w:r>
      <w:r w:rsidR="00C73F49" w:rsidRPr="00CC7B34">
        <w:rPr>
          <w:szCs w:val="22"/>
        </w:rPr>
        <w:t>students</w:t>
      </w:r>
      <w:r w:rsidRPr="00CC7B34">
        <w:rPr>
          <w:szCs w:val="22"/>
        </w:rPr>
        <w:t>/others indirectly involved.</w:t>
      </w:r>
    </w:p>
    <w:p w14:paraId="7A9670C1" w14:textId="77777777" w:rsidR="00066FC0" w:rsidRPr="00CC7B34" w:rsidRDefault="00066FC0" w:rsidP="00CE6000">
      <w:pPr>
        <w:jc w:val="both"/>
        <w:rPr>
          <w:szCs w:val="22"/>
        </w:rPr>
      </w:pPr>
    </w:p>
    <w:p w14:paraId="7A9670C2" w14:textId="77777777" w:rsidR="00CE6000" w:rsidRPr="00CC7B34" w:rsidRDefault="00CE6000" w:rsidP="00066FC0">
      <w:pPr>
        <w:tabs>
          <w:tab w:val="left" w:pos="567"/>
        </w:tabs>
        <w:rPr>
          <w:b/>
          <w:szCs w:val="22"/>
        </w:rPr>
      </w:pPr>
      <w:r w:rsidRPr="00CC7B34">
        <w:rPr>
          <w:b/>
          <w:szCs w:val="22"/>
        </w:rPr>
        <w:t>STEP 3 – IDENTIFYING EXISTING CONTROLS</w:t>
      </w:r>
    </w:p>
    <w:p w14:paraId="7A9670C3" w14:textId="77777777" w:rsidR="00066FC0" w:rsidRPr="00CC7B34" w:rsidRDefault="00066FC0" w:rsidP="00066FC0">
      <w:pPr>
        <w:tabs>
          <w:tab w:val="left" w:pos="567"/>
        </w:tabs>
        <w:rPr>
          <w:b/>
          <w:sz w:val="24"/>
        </w:rPr>
      </w:pPr>
    </w:p>
    <w:p w14:paraId="7A9670C4" w14:textId="77777777" w:rsidR="00CE6000" w:rsidRPr="00CC7B34" w:rsidRDefault="00CE6000" w:rsidP="00CE6000">
      <w:pPr>
        <w:jc w:val="both"/>
        <w:rPr>
          <w:szCs w:val="22"/>
        </w:rPr>
      </w:pPr>
      <w:r w:rsidRPr="00CC7B34">
        <w:rPr>
          <w:szCs w:val="22"/>
        </w:rPr>
        <w:t>Having completed Steps 1 and 2, you now need to identify your existing control measures for the hazard (subject) under review.  You may, indeed, establish that certain potential risks have no existing controls, while others are already adequately managed.</w:t>
      </w:r>
    </w:p>
    <w:p w14:paraId="7A9670C5" w14:textId="77777777" w:rsidR="00CE6000" w:rsidRPr="00CC7B34" w:rsidRDefault="00CE6000" w:rsidP="00CE6000">
      <w:pPr>
        <w:jc w:val="both"/>
        <w:rPr>
          <w:szCs w:val="22"/>
        </w:rPr>
      </w:pPr>
    </w:p>
    <w:p w14:paraId="7A9670C6" w14:textId="77777777" w:rsidR="00CE6000" w:rsidRPr="00CC7B34" w:rsidRDefault="00CE6000" w:rsidP="00CE6000">
      <w:pPr>
        <w:jc w:val="both"/>
        <w:rPr>
          <w:szCs w:val="22"/>
        </w:rPr>
      </w:pPr>
      <w:r w:rsidRPr="00CC7B34">
        <w:rPr>
          <w:szCs w:val="22"/>
        </w:rPr>
        <w:t>Record your findings on the form (Annex 1), column 4.</w:t>
      </w:r>
    </w:p>
    <w:p w14:paraId="7A9670C7" w14:textId="77777777" w:rsidR="00CE6000" w:rsidRPr="00CC7B34" w:rsidRDefault="00CE6000" w:rsidP="00CE6000">
      <w:pPr>
        <w:rPr>
          <w:szCs w:val="22"/>
        </w:rPr>
      </w:pPr>
    </w:p>
    <w:p w14:paraId="7A9670C8" w14:textId="77777777" w:rsidR="00CE6000" w:rsidRPr="00CC7B34" w:rsidRDefault="00CE6000" w:rsidP="00CE6000">
      <w:pPr>
        <w:rPr>
          <w:szCs w:val="22"/>
        </w:rPr>
      </w:pPr>
      <w:r w:rsidRPr="00CC7B34">
        <w:rPr>
          <w:b/>
          <w:szCs w:val="22"/>
        </w:rPr>
        <w:t>Remember</w:t>
      </w:r>
      <w:r w:rsidRPr="00CC7B34">
        <w:rPr>
          <w:szCs w:val="22"/>
        </w:rPr>
        <w:t xml:space="preserve"> - Your Risk Assessment must take into account the following:</w:t>
      </w:r>
    </w:p>
    <w:p w14:paraId="7A9670C9" w14:textId="77777777" w:rsidR="00CE6000" w:rsidRPr="00CC7B34" w:rsidRDefault="00CE6000" w:rsidP="00CE6000">
      <w:pPr>
        <w:rPr>
          <w:szCs w:val="22"/>
        </w:rPr>
      </w:pPr>
      <w:r w:rsidRPr="00CC7B34">
        <w:rPr>
          <w:szCs w:val="22"/>
        </w:rPr>
        <w:t xml:space="preserve">  </w:t>
      </w:r>
    </w:p>
    <w:p w14:paraId="7A9670CA" w14:textId="77777777" w:rsidR="00CE6000" w:rsidRPr="00CC7B34" w:rsidRDefault="00CE6000" w:rsidP="00066FC0">
      <w:pPr>
        <w:numPr>
          <w:ilvl w:val="0"/>
          <w:numId w:val="13"/>
        </w:numPr>
        <w:tabs>
          <w:tab w:val="clear" w:pos="360"/>
          <w:tab w:val="num" w:pos="851"/>
        </w:tabs>
        <w:ind w:left="851" w:hanging="425"/>
        <w:jc w:val="both"/>
        <w:rPr>
          <w:szCs w:val="22"/>
        </w:rPr>
      </w:pPr>
      <w:r w:rsidRPr="00CC7B34">
        <w:rPr>
          <w:szCs w:val="22"/>
        </w:rPr>
        <w:t>Any Acts, Regulations etc. to be considered.</w:t>
      </w:r>
    </w:p>
    <w:p w14:paraId="7A9670CB" w14:textId="77777777" w:rsidR="00CE6000" w:rsidRPr="00CC7B34" w:rsidRDefault="00CE6000" w:rsidP="00066FC0">
      <w:pPr>
        <w:numPr>
          <w:ilvl w:val="0"/>
          <w:numId w:val="14"/>
        </w:numPr>
        <w:tabs>
          <w:tab w:val="clear" w:pos="360"/>
          <w:tab w:val="num" w:pos="851"/>
        </w:tabs>
        <w:ind w:left="851" w:hanging="425"/>
        <w:jc w:val="both"/>
        <w:rPr>
          <w:szCs w:val="22"/>
        </w:rPr>
      </w:pPr>
      <w:r w:rsidRPr="00CC7B34">
        <w:rPr>
          <w:szCs w:val="22"/>
        </w:rPr>
        <w:t>The system or procedure that may previously have been identified to be followed and the controls currently in place (if any).</w:t>
      </w:r>
    </w:p>
    <w:p w14:paraId="7A9670CC" w14:textId="28B3E7BD" w:rsidR="00CE6000" w:rsidRPr="00CC7B34" w:rsidRDefault="00CE6000" w:rsidP="00066FC0">
      <w:pPr>
        <w:numPr>
          <w:ilvl w:val="0"/>
          <w:numId w:val="14"/>
        </w:numPr>
        <w:tabs>
          <w:tab w:val="clear" w:pos="360"/>
          <w:tab w:val="num" w:pos="851"/>
        </w:tabs>
        <w:ind w:left="851" w:hanging="425"/>
        <w:jc w:val="both"/>
        <w:rPr>
          <w:szCs w:val="22"/>
        </w:rPr>
      </w:pPr>
      <w:r w:rsidRPr="00CC7B34">
        <w:rPr>
          <w:szCs w:val="22"/>
        </w:rPr>
        <w:t xml:space="preserve">The procedure that has been observed, including, any undesirable factors </w:t>
      </w:r>
      <w:r w:rsidR="00CC7B34" w:rsidRPr="00CC7B34">
        <w:rPr>
          <w:szCs w:val="22"/>
        </w:rPr>
        <w:t>present,</w:t>
      </w:r>
      <w:r w:rsidRPr="00CC7B34">
        <w:rPr>
          <w:szCs w:val="22"/>
        </w:rPr>
        <w:t xml:space="preserve"> or desirable factors absent.</w:t>
      </w:r>
    </w:p>
    <w:p w14:paraId="7A9670CD" w14:textId="77777777" w:rsidR="00CE6000" w:rsidRPr="00CC7B34" w:rsidRDefault="00CE6000" w:rsidP="00066FC0">
      <w:pPr>
        <w:pStyle w:val="BodyTextIndent"/>
        <w:numPr>
          <w:ilvl w:val="0"/>
          <w:numId w:val="15"/>
        </w:numPr>
        <w:tabs>
          <w:tab w:val="clear" w:pos="360"/>
          <w:tab w:val="num" w:pos="851"/>
        </w:tabs>
        <w:ind w:left="851" w:hanging="425"/>
        <w:jc w:val="both"/>
        <w:rPr>
          <w:szCs w:val="22"/>
        </w:rPr>
      </w:pPr>
      <w:r w:rsidRPr="00CC7B34">
        <w:rPr>
          <w:szCs w:val="22"/>
        </w:rPr>
        <w:t>Any previous untoward events (accidents, incidents, etc.).</w:t>
      </w:r>
    </w:p>
    <w:p w14:paraId="7A9670CE" w14:textId="77777777" w:rsidR="00BF2FB1" w:rsidRPr="00CC7B34" w:rsidRDefault="00BF2FB1" w:rsidP="00CE6000">
      <w:pPr>
        <w:rPr>
          <w:szCs w:val="22"/>
        </w:rPr>
      </w:pPr>
    </w:p>
    <w:p w14:paraId="7A9670CF" w14:textId="77777777" w:rsidR="00066FC0" w:rsidRPr="00CC7B34" w:rsidRDefault="00CE6000" w:rsidP="00066FC0">
      <w:pPr>
        <w:tabs>
          <w:tab w:val="left" w:pos="567"/>
        </w:tabs>
        <w:rPr>
          <w:b/>
          <w:szCs w:val="22"/>
        </w:rPr>
      </w:pPr>
      <w:r w:rsidRPr="00CC7B34">
        <w:rPr>
          <w:b/>
          <w:szCs w:val="22"/>
        </w:rPr>
        <w:t>STEP 4 – ASSESSING THE LEVEL OF RISK</w:t>
      </w:r>
    </w:p>
    <w:p w14:paraId="7A9670D0" w14:textId="77777777" w:rsidR="00066FC0" w:rsidRPr="00CC7B34" w:rsidRDefault="00066FC0" w:rsidP="00066FC0">
      <w:pPr>
        <w:tabs>
          <w:tab w:val="left" w:pos="567"/>
        </w:tabs>
        <w:rPr>
          <w:b/>
          <w:szCs w:val="22"/>
        </w:rPr>
      </w:pPr>
    </w:p>
    <w:p w14:paraId="7A9670D1" w14:textId="77777777" w:rsidR="00CE6000" w:rsidRPr="00CC7B34" w:rsidRDefault="00CE6000" w:rsidP="00066FC0">
      <w:pPr>
        <w:tabs>
          <w:tab w:val="left" w:pos="567"/>
        </w:tabs>
        <w:rPr>
          <w:i/>
          <w:iCs/>
          <w:szCs w:val="22"/>
        </w:rPr>
      </w:pPr>
      <w:r w:rsidRPr="00CC7B34">
        <w:rPr>
          <w:i/>
          <w:iCs/>
          <w:szCs w:val="22"/>
        </w:rPr>
        <w:t>RISK RATING</w:t>
      </w:r>
    </w:p>
    <w:p w14:paraId="7A9670D2" w14:textId="303E16AA" w:rsidR="00CE6000" w:rsidRPr="00CC7B34" w:rsidRDefault="00CE6000" w:rsidP="00CE6000">
      <w:pPr>
        <w:jc w:val="both"/>
        <w:rPr>
          <w:szCs w:val="22"/>
        </w:rPr>
      </w:pPr>
      <w:r w:rsidRPr="00CC7B34">
        <w:rPr>
          <w:szCs w:val="22"/>
        </w:rPr>
        <w:t xml:space="preserve">You should now investigate and assess the probability or likelihood of injury or ill health occurring as a result of inadequately managed or uncontrolled risk, based on the </w:t>
      </w:r>
      <w:r w:rsidR="00CC7B34" w:rsidRPr="00CC7B34">
        <w:rPr>
          <w:szCs w:val="22"/>
        </w:rPr>
        <w:t>worst-case</w:t>
      </w:r>
      <w:r w:rsidRPr="00CC7B34">
        <w:rPr>
          <w:szCs w:val="22"/>
        </w:rPr>
        <w:t xml:space="preserve"> likely outcome. </w:t>
      </w:r>
    </w:p>
    <w:p w14:paraId="7A9670D3" w14:textId="77777777" w:rsidR="00CE6000" w:rsidRPr="00CC7B34" w:rsidRDefault="00CE6000" w:rsidP="00CE6000">
      <w:pPr>
        <w:jc w:val="both"/>
        <w:rPr>
          <w:szCs w:val="22"/>
        </w:rPr>
      </w:pPr>
    </w:p>
    <w:p w14:paraId="7A9670D4" w14:textId="77777777" w:rsidR="00CE6000" w:rsidRPr="00CC7B34" w:rsidRDefault="00CE6000" w:rsidP="00CE6000">
      <w:pPr>
        <w:jc w:val="both"/>
        <w:rPr>
          <w:b/>
          <w:szCs w:val="22"/>
        </w:rPr>
      </w:pPr>
      <w:r w:rsidRPr="00CC7B34">
        <w:rPr>
          <w:szCs w:val="22"/>
        </w:rPr>
        <w:t>To establish the level of risk (</w:t>
      </w:r>
      <w:r w:rsidRPr="00CC7B34">
        <w:rPr>
          <w:i/>
          <w:szCs w:val="22"/>
        </w:rPr>
        <w:t>Low</w:t>
      </w:r>
      <w:r w:rsidRPr="00CC7B34">
        <w:rPr>
          <w:szCs w:val="22"/>
        </w:rPr>
        <w:t xml:space="preserve">, </w:t>
      </w:r>
      <w:r w:rsidRPr="00CC7B34">
        <w:rPr>
          <w:i/>
          <w:szCs w:val="22"/>
        </w:rPr>
        <w:t>Medium</w:t>
      </w:r>
      <w:r w:rsidRPr="00CC7B34">
        <w:rPr>
          <w:szCs w:val="22"/>
        </w:rPr>
        <w:t xml:space="preserve"> or </w:t>
      </w:r>
      <w:r w:rsidRPr="00CC7B34">
        <w:rPr>
          <w:i/>
          <w:szCs w:val="22"/>
        </w:rPr>
        <w:t>High</w:t>
      </w:r>
      <w:r w:rsidRPr="00CC7B34">
        <w:rPr>
          <w:szCs w:val="22"/>
        </w:rPr>
        <w:t xml:space="preserve">) associated with each hazard (subject), you assess the frequency (probability) of an occurrence taking place, and the likely severity of the consequences. Take into account in your assessments, the number of people who may be involved. Follow </w:t>
      </w:r>
      <w:r w:rsidRPr="00CC7B34">
        <w:rPr>
          <w:b/>
          <w:szCs w:val="22"/>
        </w:rPr>
        <w:t>(i)</w:t>
      </w:r>
      <w:r w:rsidRPr="00CC7B34">
        <w:rPr>
          <w:szCs w:val="22"/>
        </w:rPr>
        <w:t xml:space="preserve"> and </w:t>
      </w:r>
      <w:r w:rsidRPr="00CC7B34">
        <w:rPr>
          <w:b/>
          <w:szCs w:val="22"/>
        </w:rPr>
        <w:t>(ii)</w:t>
      </w:r>
      <w:r w:rsidRPr="00CC7B34">
        <w:rPr>
          <w:szCs w:val="22"/>
        </w:rPr>
        <w:t xml:space="preserve"> below to arrive at your estimated level of risk.</w:t>
      </w:r>
    </w:p>
    <w:p w14:paraId="7A9670D5" w14:textId="77777777" w:rsidR="00E71740" w:rsidRPr="00CC7B34" w:rsidRDefault="00E71740" w:rsidP="00CE6000">
      <w:pPr>
        <w:jc w:val="both"/>
        <w:rPr>
          <w:szCs w:val="22"/>
        </w:rPr>
      </w:pPr>
    </w:p>
    <w:p w14:paraId="7A9670D6" w14:textId="77777777" w:rsidR="00CE6000" w:rsidRPr="00CC7B34" w:rsidRDefault="00066FC0" w:rsidP="00066FC0">
      <w:pPr>
        <w:jc w:val="both"/>
        <w:rPr>
          <w:i/>
          <w:szCs w:val="22"/>
        </w:rPr>
      </w:pPr>
      <w:r w:rsidRPr="00CC7B34">
        <w:rPr>
          <w:i/>
          <w:szCs w:val="22"/>
        </w:rPr>
        <w:t>PROBABLE FREQUENCY</w:t>
      </w:r>
    </w:p>
    <w:p w14:paraId="7A9670D7" w14:textId="77777777" w:rsidR="00CE6000" w:rsidRPr="00CC7B34" w:rsidRDefault="00CE6000" w:rsidP="00CE6000">
      <w:pPr>
        <w:pStyle w:val="BodyTextIndent3"/>
        <w:ind w:left="0"/>
        <w:jc w:val="both"/>
        <w:rPr>
          <w:szCs w:val="22"/>
        </w:rPr>
      </w:pPr>
      <w:r w:rsidRPr="00CC7B34">
        <w:rPr>
          <w:szCs w:val="22"/>
        </w:rPr>
        <w:t>Using the following six headings, assess the probability/likelihood of harm occurring from the hazard (subject) under investigation:</w:t>
      </w:r>
    </w:p>
    <w:p w14:paraId="7A9670D8" w14:textId="77777777" w:rsidR="00CE6000" w:rsidRPr="00CC7B34" w:rsidRDefault="00CE6000" w:rsidP="00CE6000">
      <w:pPr>
        <w:pStyle w:val="BodyTextIndent3"/>
        <w:ind w:left="0"/>
        <w:jc w:val="both"/>
        <w:rPr>
          <w:szCs w:val="22"/>
        </w:rPr>
      </w:pPr>
    </w:p>
    <w:p w14:paraId="7A9670D9" w14:textId="77777777" w:rsidR="00CE6000" w:rsidRPr="00CC7B34" w:rsidRDefault="00CE6000" w:rsidP="00066FC0">
      <w:pPr>
        <w:tabs>
          <w:tab w:val="left" w:pos="851"/>
          <w:tab w:val="left" w:pos="1276"/>
        </w:tabs>
        <w:ind w:left="426"/>
        <w:rPr>
          <w:szCs w:val="22"/>
        </w:rPr>
      </w:pPr>
      <w:r w:rsidRPr="00CC7B34">
        <w:rPr>
          <w:szCs w:val="22"/>
        </w:rPr>
        <w:t>1</w:t>
      </w:r>
      <w:r w:rsidRPr="00CC7B34">
        <w:rPr>
          <w:szCs w:val="22"/>
        </w:rPr>
        <w:tab/>
        <w:t>=</w:t>
      </w:r>
      <w:r w:rsidRPr="00CC7B34">
        <w:rPr>
          <w:szCs w:val="22"/>
        </w:rPr>
        <w:tab/>
        <w:t xml:space="preserve">Zero to Very Low </w:t>
      </w:r>
    </w:p>
    <w:p w14:paraId="7A9670DA" w14:textId="77777777" w:rsidR="00CE6000" w:rsidRPr="00CC7B34" w:rsidRDefault="00CE6000" w:rsidP="00066FC0">
      <w:pPr>
        <w:tabs>
          <w:tab w:val="left" w:pos="851"/>
          <w:tab w:val="left" w:pos="1276"/>
        </w:tabs>
        <w:ind w:left="426"/>
        <w:rPr>
          <w:szCs w:val="22"/>
        </w:rPr>
      </w:pPr>
      <w:r w:rsidRPr="00CC7B34">
        <w:rPr>
          <w:szCs w:val="22"/>
        </w:rPr>
        <w:t>2</w:t>
      </w:r>
      <w:r w:rsidRPr="00CC7B34">
        <w:rPr>
          <w:szCs w:val="22"/>
        </w:rPr>
        <w:tab/>
        <w:t>=</w:t>
      </w:r>
      <w:r w:rsidRPr="00CC7B34">
        <w:rPr>
          <w:szCs w:val="22"/>
        </w:rPr>
        <w:tab/>
        <w:t>Very unlikely</w:t>
      </w:r>
    </w:p>
    <w:p w14:paraId="7A9670DB" w14:textId="77777777" w:rsidR="00CE6000" w:rsidRPr="00CC7B34" w:rsidRDefault="00CE6000" w:rsidP="00066FC0">
      <w:pPr>
        <w:tabs>
          <w:tab w:val="left" w:pos="851"/>
          <w:tab w:val="left" w:pos="1276"/>
        </w:tabs>
        <w:ind w:left="426"/>
        <w:rPr>
          <w:szCs w:val="22"/>
        </w:rPr>
      </w:pPr>
      <w:r w:rsidRPr="00CC7B34">
        <w:rPr>
          <w:szCs w:val="22"/>
        </w:rPr>
        <w:t>3</w:t>
      </w:r>
      <w:r w:rsidRPr="00CC7B34">
        <w:rPr>
          <w:szCs w:val="22"/>
        </w:rPr>
        <w:tab/>
        <w:t>=</w:t>
      </w:r>
      <w:r w:rsidRPr="00CC7B34">
        <w:rPr>
          <w:szCs w:val="22"/>
        </w:rPr>
        <w:tab/>
        <w:t>Unlikely</w:t>
      </w:r>
    </w:p>
    <w:p w14:paraId="7A9670DC" w14:textId="77777777" w:rsidR="00CE6000" w:rsidRPr="00CC7B34" w:rsidRDefault="00CE6000" w:rsidP="00066FC0">
      <w:pPr>
        <w:tabs>
          <w:tab w:val="left" w:pos="851"/>
          <w:tab w:val="left" w:pos="1276"/>
        </w:tabs>
        <w:ind w:left="426"/>
        <w:rPr>
          <w:szCs w:val="22"/>
        </w:rPr>
      </w:pPr>
      <w:r w:rsidRPr="00CC7B34">
        <w:rPr>
          <w:szCs w:val="22"/>
        </w:rPr>
        <w:t>4</w:t>
      </w:r>
      <w:r w:rsidRPr="00CC7B34">
        <w:rPr>
          <w:szCs w:val="22"/>
        </w:rPr>
        <w:tab/>
        <w:t>=</w:t>
      </w:r>
      <w:r w:rsidRPr="00CC7B34">
        <w:rPr>
          <w:szCs w:val="22"/>
        </w:rPr>
        <w:tab/>
        <w:t>Likely</w:t>
      </w:r>
    </w:p>
    <w:p w14:paraId="7A9670DD" w14:textId="77777777" w:rsidR="00CE6000" w:rsidRPr="00CC7B34" w:rsidRDefault="00CE6000" w:rsidP="00066FC0">
      <w:pPr>
        <w:tabs>
          <w:tab w:val="left" w:pos="851"/>
          <w:tab w:val="left" w:pos="1276"/>
        </w:tabs>
        <w:ind w:left="426"/>
        <w:rPr>
          <w:szCs w:val="22"/>
        </w:rPr>
      </w:pPr>
      <w:r w:rsidRPr="00CC7B34">
        <w:rPr>
          <w:szCs w:val="22"/>
        </w:rPr>
        <w:t>5</w:t>
      </w:r>
      <w:r w:rsidRPr="00CC7B34">
        <w:rPr>
          <w:szCs w:val="22"/>
        </w:rPr>
        <w:tab/>
        <w:t>=</w:t>
      </w:r>
      <w:r w:rsidRPr="00CC7B34">
        <w:rPr>
          <w:szCs w:val="22"/>
        </w:rPr>
        <w:tab/>
        <w:t>Very likely</w:t>
      </w:r>
    </w:p>
    <w:p w14:paraId="7A9670DE" w14:textId="77777777" w:rsidR="00CE6000" w:rsidRPr="00CC7B34" w:rsidRDefault="00CE6000" w:rsidP="00066FC0">
      <w:pPr>
        <w:tabs>
          <w:tab w:val="left" w:pos="851"/>
          <w:tab w:val="left" w:pos="1276"/>
        </w:tabs>
        <w:ind w:left="426"/>
        <w:rPr>
          <w:szCs w:val="22"/>
        </w:rPr>
      </w:pPr>
      <w:r w:rsidRPr="00CC7B34">
        <w:rPr>
          <w:szCs w:val="22"/>
        </w:rPr>
        <w:t>6</w:t>
      </w:r>
      <w:r w:rsidRPr="00CC7B34">
        <w:rPr>
          <w:szCs w:val="22"/>
        </w:rPr>
        <w:tab/>
        <w:t>=</w:t>
      </w:r>
      <w:r w:rsidRPr="00CC7B34">
        <w:rPr>
          <w:szCs w:val="22"/>
        </w:rPr>
        <w:tab/>
        <w:t>Almost certain</w:t>
      </w:r>
    </w:p>
    <w:p w14:paraId="7A9670DF" w14:textId="77777777" w:rsidR="00E71740" w:rsidRPr="00CC7B34" w:rsidRDefault="00E71740" w:rsidP="00CE6000">
      <w:pPr>
        <w:rPr>
          <w:b/>
          <w:szCs w:val="22"/>
        </w:rPr>
      </w:pPr>
    </w:p>
    <w:p w14:paraId="7A9670E0" w14:textId="77777777" w:rsidR="00CE6000" w:rsidRPr="00CC7B34" w:rsidRDefault="00066FC0" w:rsidP="00066FC0">
      <w:pPr>
        <w:jc w:val="both"/>
        <w:rPr>
          <w:i/>
          <w:szCs w:val="22"/>
        </w:rPr>
      </w:pPr>
      <w:r w:rsidRPr="00CC7B34">
        <w:rPr>
          <w:i/>
          <w:szCs w:val="22"/>
        </w:rPr>
        <w:t>SEVERITY</w:t>
      </w:r>
    </w:p>
    <w:p w14:paraId="7A9670E1" w14:textId="77777777" w:rsidR="00CE6000" w:rsidRPr="00CC7B34" w:rsidRDefault="00CE6000" w:rsidP="00CE6000">
      <w:pPr>
        <w:pStyle w:val="BodyTextIndent3"/>
        <w:ind w:left="0"/>
        <w:jc w:val="both"/>
        <w:rPr>
          <w:szCs w:val="22"/>
        </w:rPr>
      </w:pPr>
      <w:r w:rsidRPr="00CC7B34">
        <w:rPr>
          <w:szCs w:val="22"/>
        </w:rPr>
        <w:t>Using the following six headings, consider the severity of the consequences of the occurrence:</w:t>
      </w:r>
    </w:p>
    <w:p w14:paraId="7A9670E2" w14:textId="77777777" w:rsidR="00CE6000" w:rsidRPr="00CC7B34" w:rsidRDefault="00CE6000" w:rsidP="00CE6000">
      <w:pPr>
        <w:ind w:left="1440"/>
        <w:rPr>
          <w:szCs w:val="22"/>
        </w:rPr>
      </w:pPr>
    </w:p>
    <w:p w14:paraId="7A9670E3" w14:textId="77777777" w:rsidR="00CE6000" w:rsidRPr="00CC7B34" w:rsidRDefault="00CE6000" w:rsidP="00066FC0">
      <w:pPr>
        <w:tabs>
          <w:tab w:val="left" w:pos="851"/>
          <w:tab w:val="left" w:pos="1276"/>
        </w:tabs>
        <w:ind w:left="426"/>
        <w:rPr>
          <w:szCs w:val="22"/>
        </w:rPr>
      </w:pPr>
      <w:r w:rsidRPr="00CC7B34">
        <w:rPr>
          <w:szCs w:val="22"/>
        </w:rPr>
        <w:t>1</w:t>
      </w:r>
      <w:r w:rsidRPr="00CC7B34">
        <w:rPr>
          <w:szCs w:val="22"/>
        </w:rPr>
        <w:tab/>
        <w:t>=</w:t>
      </w:r>
      <w:r w:rsidRPr="00CC7B34">
        <w:rPr>
          <w:szCs w:val="22"/>
        </w:rPr>
        <w:tab/>
        <w:t>No Injury or Illness</w:t>
      </w:r>
    </w:p>
    <w:p w14:paraId="7A9670E4" w14:textId="77777777" w:rsidR="00CE6000" w:rsidRPr="00CC7B34" w:rsidRDefault="00CE6000" w:rsidP="00066FC0">
      <w:pPr>
        <w:tabs>
          <w:tab w:val="left" w:pos="851"/>
          <w:tab w:val="left" w:pos="1276"/>
        </w:tabs>
        <w:ind w:left="426"/>
        <w:rPr>
          <w:szCs w:val="22"/>
        </w:rPr>
      </w:pPr>
      <w:r w:rsidRPr="00CC7B34">
        <w:rPr>
          <w:szCs w:val="22"/>
        </w:rPr>
        <w:t>2</w:t>
      </w:r>
      <w:r w:rsidRPr="00CC7B34">
        <w:rPr>
          <w:szCs w:val="22"/>
        </w:rPr>
        <w:tab/>
        <w:t>=</w:t>
      </w:r>
      <w:r w:rsidRPr="00CC7B34">
        <w:rPr>
          <w:szCs w:val="22"/>
        </w:rPr>
        <w:tab/>
        <w:t>Minor Injury/ies or Illness</w:t>
      </w:r>
    </w:p>
    <w:p w14:paraId="7A9670E5" w14:textId="77777777" w:rsidR="00CE6000" w:rsidRPr="00CC7B34" w:rsidRDefault="00CE6000" w:rsidP="00066FC0">
      <w:pPr>
        <w:tabs>
          <w:tab w:val="left" w:pos="851"/>
          <w:tab w:val="left" w:pos="1276"/>
        </w:tabs>
        <w:ind w:left="426"/>
        <w:rPr>
          <w:szCs w:val="22"/>
        </w:rPr>
      </w:pPr>
      <w:r w:rsidRPr="00CC7B34">
        <w:rPr>
          <w:szCs w:val="22"/>
        </w:rPr>
        <w:t>3</w:t>
      </w:r>
      <w:r w:rsidRPr="00CC7B34">
        <w:rPr>
          <w:szCs w:val="22"/>
        </w:rPr>
        <w:tab/>
        <w:t>=</w:t>
      </w:r>
      <w:r w:rsidRPr="00CC7B34">
        <w:rPr>
          <w:szCs w:val="22"/>
        </w:rPr>
        <w:tab/>
        <w:t>‘Lost Time’ Injury or Illness</w:t>
      </w:r>
    </w:p>
    <w:p w14:paraId="7A9670E6" w14:textId="77777777" w:rsidR="00CE6000" w:rsidRPr="00CC7B34" w:rsidRDefault="00CE6000" w:rsidP="00066FC0">
      <w:pPr>
        <w:tabs>
          <w:tab w:val="left" w:pos="851"/>
          <w:tab w:val="left" w:pos="1276"/>
        </w:tabs>
        <w:ind w:left="426"/>
        <w:rPr>
          <w:szCs w:val="22"/>
        </w:rPr>
      </w:pPr>
      <w:r w:rsidRPr="00CC7B34">
        <w:rPr>
          <w:szCs w:val="22"/>
        </w:rPr>
        <w:t>4</w:t>
      </w:r>
      <w:r w:rsidRPr="00CC7B34">
        <w:rPr>
          <w:szCs w:val="22"/>
        </w:rPr>
        <w:tab/>
        <w:t>=</w:t>
      </w:r>
      <w:r w:rsidRPr="00CC7B34">
        <w:rPr>
          <w:szCs w:val="22"/>
        </w:rPr>
        <w:tab/>
        <w:t>‘Over 3 Day’ Injury or Illness</w:t>
      </w:r>
    </w:p>
    <w:p w14:paraId="7A9670E7" w14:textId="77777777" w:rsidR="00CE6000" w:rsidRPr="00CC7B34" w:rsidRDefault="00CE6000" w:rsidP="00066FC0">
      <w:pPr>
        <w:tabs>
          <w:tab w:val="left" w:pos="851"/>
          <w:tab w:val="left" w:pos="1276"/>
        </w:tabs>
        <w:ind w:left="426"/>
        <w:rPr>
          <w:szCs w:val="22"/>
        </w:rPr>
      </w:pPr>
      <w:r w:rsidRPr="00CC7B34">
        <w:rPr>
          <w:szCs w:val="22"/>
        </w:rPr>
        <w:t>5</w:t>
      </w:r>
      <w:r w:rsidRPr="00CC7B34">
        <w:rPr>
          <w:szCs w:val="22"/>
        </w:rPr>
        <w:tab/>
        <w:t>=</w:t>
      </w:r>
      <w:r w:rsidRPr="00CC7B34">
        <w:rPr>
          <w:szCs w:val="22"/>
        </w:rPr>
        <w:tab/>
        <w:t>Major Injury or Illness</w:t>
      </w:r>
    </w:p>
    <w:p w14:paraId="7A9670E8" w14:textId="77777777" w:rsidR="00CE6000" w:rsidRPr="00CC7B34" w:rsidRDefault="00CE6000" w:rsidP="00066FC0">
      <w:pPr>
        <w:tabs>
          <w:tab w:val="left" w:pos="851"/>
          <w:tab w:val="left" w:pos="1276"/>
        </w:tabs>
        <w:ind w:left="426"/>
        <w:rPr>
          <w:szCs w:val="22"/>
        </w:rPr>
      </w:pPr>
      <w:r w:rsidRPr="00CC7B34">
        <w:rPr>
          <w:szCs w:val="22"/>
        </w:rPr>
        <w:t>6</w:t>
      </w:r>
      <w:r w:rsidRPr="00CC7B34">
        <w:rPr>
          <w:szCs w:val="22"/>
        </w:rPr>
        <w:tab/>
        <w:t>=</w:t>
      </w:r>
      <w:r w:rsidRPr="00CC7B34">
        <w:rPr>
          <w:szCs w:val="22"/>
        </w:rPr>
        <w:tab/>
        <w:t>Fatality, Disabling Injury/Illness etc</w:t>
      </w:r>
    </w:p>
    <w:p w14:paraId="7A9670E9" w14:textId="77777777" w:rsidR="00CE6000" w:rsidRPr="00CC7B34" w:rsidRDefault="00CE6000" w:rsidP="00CE6000">
      <w:pPr>
        <w:ind w:left="1440" w:hanging="720"/>
        <w:rPr>
          <w:szCs w:val="22"/>
        </w:rPr>
      </w:pPr>
    </w:p>
    <w:p w14:paraId="7A9670EA" w14:textId="77777777" w:rsidR="00CE6000" w:rsidRPr="00CC7B34" w:rsidRDefault="00CE6000" w:rsidP="00CE6000">
      <w:pPr>
        <w:pStyle w:val="BodyText"/>
        <w:rPr>
          <w:szCs w:val="22"/>
        </w:rPr>
      </w:pPr>
      <w:r w:rsidRPr="00CC7B34">
        <w:rPr>
          <w:szCs w:val="22"/>
        </w:rPr>
        <w:t>Now work out the ‘hazard rating’/numerical value for each hazard (or subject) under review. To do this, using Table 1 below, multiply your estimated ‘Probable Frequency’ rating by you</w:t>
      </w:r>
      <w:r w:rsidR="00066FC0" w:rsidRPr="00CC7B34">
        <w:rPr>
          <w:szCs w:val="22"/>
        </w:rPr>
        <w:t>r estimated ‘Severity’ rating.</w:t>
      </w:r>
    </w:p>
    <w:p w14:paraId="7A9670EB" w14:textId="77777777" w:rsidR="00E71740" w:rsidRPr="00CC7B34" w:rsidRDefault="00E71740">
      <w:pPr>
        <w:rPr>
          <w:b/>
          <w:bCs w:val="0"/>
          <w:szCs w:val="22"/>
        </w:rPr>
      </w:pPr>
    </w:p>
    <w:p w14:paraId="7A9670EC" w14:textId="77777777" w:rsidR="009F5630" w:rsidRPr="00CC7B34" w:rsidRDefault="009F5630">
      <w:pPr>
        <w:rPr>
          <w:bCs w:val="0"/>
          <w:szCs w:val="22"/>
          <w:u w:val="single"/>
        </w:rPr>
      </w:pPr>
      <w:r w:rsidRPr="00CC7B34">
        <w:rPr>
          <w:szCs w:val="22"/>
          <w:u w:val="single"/>
        </w:rPr>
        <w:br w:type="page"/>
      </w:r>
    </w:p>
    <w:p w14:paraId="7A9670ED" w14:textId="77777777" w:rsidR="00CE6000" w:rsidRPr="00CC7B34" w:rsidRDefault="00CE6000" w:rsidP="00CE6000">
      <w:pPr>
        <w:pStyle w:val="BodyText"/>
        <w:rPr>
          <w:szCs w:val="22"/>
          <w:u w:val="single"/>
        </w:rPr>
      </w:pPr>
      <w:r w:rsidRPr="00CC7B34">
        <w:rPr>
          <w:szCs w:val="22"/>
          <w:u w:val="single"/>
        </w:rPr>
        <w:t>TABLE 1</w:t>
      </w:r>
    </w:p>
    <w:p w14:paraId="7A9670EE" w14:textId="77777777" w:rsidR="00CE6000" w:rsidRPr="00CC7B34" w:rsidRDefault="00066FC0" w:rsidP="00066FC0">
      <w:pPr>
        <w:tabs>
          <w:tab w:val="left" w:pos="3402"/>
        </w:tabs>
        <w:rPr>
          <w:b/>
          <w:szCs w:val="22"/>
        </w:rPr>
      </w:pPr>
      <w:r w:rsidRPr="00CC7B34">
        <w:rPr>
          <w:b/>
          <w:szCs w:val="22"/>
        </w:rPr>
        <w:tab/>
      </w:r>
      <w:r w:rsidR="00CE6000" w:rsidRPr="00CC7B34">
        <w:rPr>
          <w:b/>
          <w:szCs w:val="22"/>
        </w:rPr>
        <w:t>S E V E R I T Y</w:t>
      </w:r>
    </w:p>
    <w:tbl>
      <w:tblPr>
        <w:tblW w:w="0" w:type="auto"/>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gridCol w:w="720"/>
        <w:gridCol w:w="630"/>
        <w:gridCol w:w="630"/>
        <w:gridCol w:w="720"/>
        <w:gridCol w:w="810"/>
        <w:gridCol w:w="720"/>
      </w:tblGrid>
      <w:tr w:rsidR="00066FC0" w:rsidRPr="00CC7B34" w14:paraId="7A9670F7" w14:textId="77777777" w:rsidTr="00066FC0">
        <w:tc>
          <w:tcPr>
            <w:tcW w:w="810" w:type="dxa"/>
            <w:vMerge w:val="restart"/>
            <w:textDirection w:val="btLr"/>
          </w:tcPr>
          <w:p w14:paraId="7A9670EF" w14:textId="77777777" w:rsidR="00066FC0" w:rsidRPr="00CC7B34" w:rsidRDefault="00066FC0" w:rsidP="00066FC0">
            <w:pPr>
              <w:ind w:left="113" w:right="113"/>
              <w:jc w:val="center"/>
              <w:rPr>
                <w:b/>
                <w:szCs w:val="22"/>
              </w:rPr>
            </w:pPr>
            <w:r w:rsidRPr="00CC7B34">
              <w:rPr>
                <w:b/>
                <w:szCs w:val="22"/>
              </w:rPr>
              <w:t>FREQUENCY</w:t>
            </w:r>
          </w:p>
        </w:tc>
        <w:tc>
          <w:tcPr>
            <w:tcW w:w="810" w:type="dxa"/>
          </w:tcPr>
          <w:p w14:paraId="7A9670F0" w14:textId="77777777" w:rsidR="00066FC0" w:rsidRPr="00CC7B34" w:rsidRDefault="00066FC0" w:rsidP="00900740">
            <w:pPr>
              <w:jc w:val="both"/>
              <w:rPr>
                <w:szCs w:val="22"/>
              </w:rPr>
            </w:pPr>
          </w:p>
        </w:tc>
        <w:tc>
          <w:tcPr>
            <w:tcW w:w="720" w:type="dxa"/>
          </w:tcPr>
          <w:p w14:paraId="7A9670F1" w14:textId="77777777" w:rsidR="00066FC0" w:rsidRPr="00CC7B34" w:rsidRDefault="00066FC0" w:rsidP="00900740">
            <w:pPr>
              <w:jc w:val="both"/>
              <w:rPr>
                <w:b/>
                <w:szCs w:val="22"/>
              </w:rPr>
            </w:pPr>
            <w:r w:rsidRPr="00CC7B34">
              <w:rPr>
                <w:b/>
                <w:szCs w:val="22"/>
              </w:rPr>
              <w:t>6</w:t>
            </w:r>
          </w:p>
        </w:tc>
        <w:tc>
          <w:tcPr>
            <w:tcW w:w="630" w:type="dxa"/>
          </w:tcPr>
          <w:p w14:paraId="7A9670F2" w14:textId="77777777" w:rsidR="00066FC0" w:rsidRPr="00CC7B34" w:rsidRDefault="00066FC0" w:rsidP="00900740">
            <w:pPr>
              <w:jc w:val="both"/>
              <w:rPr>
                <w:b/>
                <w:szCs w:val="22"/>
              </w:rPr>
            </w:pPr>
            <w:r w:rsidRPr="00CC7B34">
              <w:rPr>
                <w:b/>
                <w:szCs w:val="22"/>
              </w:rPr>
              <w:t>5</w:t>
            </w:r>
          </w:p>
        </w:tc>
        <w:tc>
          <w:tcPr>
            <w:tcW w:w="630" w:type="dxa"/>
          </w:tcPr>
          <w:p w14:paraId="7A9670F3" w14:textId="77777777" w:rsidR="00066FC0" w:rsidRPr="00CC7B34" w:rsidRDefault="00066FC0" w:rsidP="00900740">
            <w:pPr>
              <w:jc w:val="both"/>
              <w:rPr>
                <w:b/>
                <w:szCs w:val="22"/>
              </w:rPr>
            </w:pPr>
            <w:r w:rsidRPr="00CC7B34">
              <w:rPr>
                <w:b/>
                <w:szCs w:val="22"/>
              </w:rPr>
              <w:t>4</w:t>
            </w:r>
          </w:p>
        </w:tc>
        <w:tc>
          <w:tcPr>
            <w:tcW w:w="720" w:type="dxa"/>
          </w:tcPr>
          <w:p w14:paraId="7A9670F4" w14:textId="77777777" w:rsidR="00066FC0" w:rsidRPr="00CC7B34" w:rsidRDefault="00066FC0" w:rsidP="00900740">
            <w:pPr>
              <w:jc w:val="both"/>
              <w:rPr>
                <w:b/>
                <w:szCs w:val="22"/>
              </w:rPr>
            </w:pPr>
            <w:r w:rsidRPr="00CC7B34">
              <w:rPr>
                <w:b/>
                <w:szCs w:val="22"/>
              </w:rPr>
              <w:t>3</w:t>
            </w:r>
          </w:p>
        </w:tc>
        <w:tc>
          <w:tcPr>
            <w:tcW w:w="810" w:type="dxa"/>
          </w:tcPr>
          <w:p w14:paraId="7A9670F5" w14:textId="77777777" w:rsidR="00066FC0" w:rsidRPr="00CC7B34" w:rsidRDefault="00066FC0" w:rsidP="00900740">
            <w:pPr>
              <w:jc w:val="both"/>
              <w:rPr>
                <w:b/>
                <w:szCs w:val="22"/>
              </w:rPr>
            </w:pPr>
            <w:r w:rsidRPr="00CC7B34">
              <w:rPr>
                <w:b/>
                <w:szCs w:val="22"/>
              </w:rPr>
              <w:t>2</w:t>
            </w:r>
          </w:p>
        </w:tc>
        <w:tc>
          <w:tcPr>
            <w:tcW w:w="720" w:type="dxa"/>
          </w:tcPr>
          <w:p w14:paraId="7A9670F6" w14:textId="77777777" w:rsidR="00066FC0" w:rsidRPr="00CC7B34" w:rsidRDefault="00066FC0" w:rsidP="00900740">
            <w:pPr>
              <w:jc w:val="both"/>
              <w:rPr>
                <w:b/>
                <w:szCs w:val="22"/>
              </w:rPr>
            </w:pPr>
            <w:r w:rsidRPr="00CC7B34">
              <w:rPr>
                <w:b/>
                <w:szCs w:val="22"/>
              </w:rPr>
              <w:t>1</w:t>
            </w:r>
          </w:p>
        </w:tc>
      </w:tr>
      <w:tr w:rsidR="00066FC0" w:rsidRPr="00CC7B34" w14:paraId="7A967100" w14:textId="77777777" w:rsidTr="006F11D8">
        <w:tc>
          <w:tcPr>
            <w:tcW w:w="810" w:type="dxa"/>
            <w:vMerge/>
          </w:tcPr>
          <w:p w14:paraId="7A9670F8" w14:textId="77777777" w:rsidR="00066FC0" w:rsidRPr="00CC7B34" w:rsidRDefault="00066FC0" w:rsidP="00900740">
            <w:pPr>
              <w:jc w:val="both"/>
              <w:rPr>
                <w:b/>
                <w:szCs w:val="22"/>
              </w:rPr>
            </w:pPr>
          </w:p>
        </w:tc>
        <w:tc>
          <w:tcPr>
            <w:tcW w:w="810" w:type="dxa"/>
          </w:tcPr>
          <w:p w14:paraId="7A9670F9" w14:textId="77777777" w:rsidR="00066FC0" w:rsidRPr="00CC7B34" w:rsidRDefault="00066FC0" w:rsidP="00900740">
            <w:pPr>
              <w:jc w:val="both"/>
              <w:rPr>
                <w:b/>
                <w:szCs w:val="22"/>
              </w:rPr>
            </w:pPr>
            <w:r w:rsidRPr="00CC7B34">
              <w:rPr>
                <w:b/>
                <w:szCs w:val="22"/>
              </w:rPr>
              <w:t>6</w:t>
            </w:r>
          </w:p>
        </w:tc>
        <w:tc>
          <w:tcPr>
            <w:tcW w:w="720" w:type="dxa"/>
          </w:tcPr>
          <w:p w14:paraId="7A9670FA" w14:textId="77777777" w:rsidR="00066FC0" w:rsidRPr="00CC7B34" w:rsidRDefault="00066FC0" w:rsidP="00900740">
            <w:pPr>
              <w:jc w:val="both"/>
              <w:rPr>
                <w:szCs w:val="22"/>
              </w:rPr>
            </w:pPr>
            <w:r w:rsidRPr="00CC7B34">
              <w:rPr>
                <w:szCs w:val="22"/>
              </w:rPr>
              <w:t>36</w:t>
            </w:r>
          </w:p>
        </w:tc>
        <w:tc>
          <w:tcPr>
            <w:tcW w:w="630" w:type="dxa"/>
          </w:tcPr>
          <w:p w14:paraId="7A9670FB" w14:textId="77777777" w:rsidR="00066FC0" w:rsidRPr="00CC7B34" w:rsidRDefault="00066FC0" w:rsidP="00900740">
            <w:pPr>
              <w:jc w:val="both"/>
              <w:rPr>
                <w:szCs w:val="22"/>
              </w:rPr>
            </w:pPr>
            <w:r w:rsidRPr="00CC7B34">
              <w:rPr>
                <w:szCs w:val="22"/>
              </w:rPr>
              <w:t>30</w:t>
            </w:r>
          </w:p>
        </w:tc>
        <w:tc>
          <w:tcPr>
            <w:tcW w:w="630" w:type="dxa"/>
          </w:tcPr>
          <w:p w14:paraId="7A9670FC" w14:textId="77777777" w:rsidR="00066FC0" w:rsidRPr="00CC7B34" w:rsidRDefault="00066FC0" w:rsidP="00900740">
            <w:pPr>
              <w:jc w:val="both"/>
              <w:rPr>
                <w:szCs w:val="22"/>
              </w:rPr>
            </w:pPr>
            <w:r w:rsidRPr="00CC7B34">
              <w:rPr>
                <w:szCs w:val="22"/>
              </w:rPr>
              <w:t>24</w:t>
            </w:r>
          </w:p>
        </w:tc>
        <w:tc>
          <w:tcPr>
            <w:tcW w:w="720" w:type="dxa"/>
          </w:tcPr>
          <w:p w14:paraId="7A9670FD" w14:textId="77777777" w:rsidR="00066FC0" w:rsidRPr="00CC7B34" w:rsidRDefault="00066FC0" w:rsidP="00900740">
            <w:pPr>
              <w:jc w:val="both"/>
              <w:rPr>
                <w:szCs w:val="22"/>
              </w:rPr>
            </w:pPr>
            <w:r w:rsidRPr="00CC7B34">
              <w:rPr>
                <w:szCs w:val="22"/>
              </w:rPr>
              <w:t>18</w:t>
            </w:r>
          </w:p>
        </w:tc>
        <w:tc>
          <w:tcPr>
            <w:tcW w:w="810" w:type="dxa"/>
          </w:tcPr>
          <w:p w14:paraId="7A9670FE" w14:textId="77777777" w:rsidR="00066FC0" w:rsidRPr="00CC7B34" w:rsidRDefault="00066FC0" w:rsidP="00900740">
            <w:pPr>
              <w:jc w:val="both"/>
              <w:rPr>
                <w:szCs w:val="22"/>
              </w:rPr>
            </w:pPr>
            <w:r w:rsidRPr="00CC7B34">
              <w:rPr>
                <w:szCs w:val="22"/>
              </w:rPr>
              <w:t>12</w:t>
            </w:r>
          </w:p>
        </w:tc>
        <w:tc>
          <w:tcPr>
            <w:tcW w:w="720" w:type="dxa"/>
          </w:tcPr>
          <w:p w14:paraId="7A9670FF" w14:textId="77777777" w:rsidR="00066FC0" w:rsidRPr="00CC7B34" w:rsidRDefault="00066FC0" w:rsidP="00900740">
            <w:pPr>
              <w:jc w:val="both"/>
              <w:rPr>
                <w:szCs w:val="22"/>
              </w:rPr>
            </w:pPr>
            <w:r w:rsidRPr="00CC7B34">
              <w:rPr>
                <w:szCs w:val="22"/>
              </w:rPr>
              <w:t>6</w:t>
            </w:r>
          </w:p>
        </w:tc>
      </w:tr>
      <w:tr w:rsidR="00066FC0" w:rsidRPr="00CC7B34" w14:paraId="7A967109" w14:textId="77777777" w:rsidTr="006F11D8">
        <w:tc>
          <w:tcPr>
            <w:tcW w:w="810" w:type="dxa"/>
            <w:vMerge/>
          </w:tcPr>
          <w:p w14:paraId="7A967101" w14:textId="77777777" w:rsidR="00066FC0" w:rsidRPr="00CC7B34" w:rsidRDefault="00066FC0" w:rsidP="00900740">
            <w:pPr>
              <w:jc w:val="both"/>
              <w:rPr>
                <w:b/>
                <w:szCs w:val="22"/>
              </w:rPr>
            </w:pPr>
          </w:p>
        </w:tc>
        <w:tc>
          <w:tcPr>
            <w:tcW w:w="810" w:type="dxa"/>
          </w:tcPr>
          <w:p w14:paraId="7A967102" w14:textId="77777777" w:rsidR="00066FC0" w:rsidRPr="00CC7B34" w:rsidRDefault="00066FC0" w:rsidP="00900740">
            <w:pPr>
              <w:jc w:val="both"/>
              <w:rPr>
                <w:b/>
                <w:szCs w:val="22"/>
              </w:rPr>
            </w:pPr>
            <w:r w:rsidRPr="00CC7B34">
              <w:rPr>
                <w:b/>
                <w:szCs w:val="22"/>
              </w:rPr>
              <w:t>5</w:t>
            </w:r>
          </w:p>
        </w:tc>
        <w:tc>
          <w:tcPr>
            <w:tcW w:w="720" w:type="dxa"/>
          </w:tcPr>
          <w:p w14:paraId="7A967103" w14:textId="77777777" w:rsidR="00066FC0" w:rsidRPr="00CC7B34" w:rsidRDefault="00066FC0" w:rsidP="00900740">
            <w:pPr>
              <w:jc w:val="both"/>
              <w:rPr>
                <w:szCs w:val="22"/>
              </w:rPr>
            </w:pPr>
            <w:r w:rsidRPr="00CC7B34">
              <w:rPr>
                <w:szCs w:val="22"/>
              </w:rPr>
              <w:t>30</w:t>
            </w:r>
          </w:p>
        </w:tc>
        <w:tc>
          <w:tcPr>
            <w:tcW w:w="630" w:type="dxa"/>
          </w:tcPr>
          <w:p w14:paraId="7A967104" w14:textId="77777777" w:rsidR="00066FC0" w:rsidRPr="00CC7B34" w:rsidRDefault="00066FC0" w:rsidP="00900740">
            <w:pPr>
              <w:jc w:val="both"/>
              <w:rPr>
                <w:szCs w:val="22"/>
              </w:rPr>
            </w:pPr>
            <w:r w:rsidRPr="00CC7B34">
              <w:rPr>
                <w:szCs w:val="22"/>
              </w:rPr>
              <w:t>25</w:t>
            </w:r>
          </w:p>
        </w:tc>
        <w:tc>
          <w:tcPr>
            <w:tcW w:w="630" w:type="dxa"/>
          </w:tcPr>
          <w:p w14:paraId="7A967105" w14:textId="77777777" w:rsidR="00066FC0" w:rsidRPr="00CC7B34" w:rsidRDefault="00066FC0" w:rsidP="00900740">
            <w:pPr>
              <w:jc w:val="both"/>
              <w:rPr>
                <w:szCs w:val="22"/>
              </w:rPr>
            </w:pPr>
            <w:r w:rsidRPr="00CC7B34">
              <w:rPr>
                <w:szCs w:val="22"/>
              </w:rPr>
              <w:t>20</w:t>
            </w:r>
          </w:p>
        </w:tc>
        <w:tc>
          <w:tcPr>
            <w:tcW w:w="720" w:type="dxa"/>
          </w:tcPr>
          <w:p w14:paraId="7A967106" w14:textId="77777777" w:rsidR="00066FC0" w:rsidRPr="00CC7B34" w:rsidRDefault="00066FC0" w:rsidP="00900740">
            <w:pPr>
              <w:jc w:val="both"/>
              <w:rPr>
                <w:szCs w:val="22"/>
              </w:rPr>
            </w:pPr>
            <w:r w:rsidRPr="00CC7B34">
              <w:rPr>
                <w:szCs w:val="22"/>
              </w:rPr>
              <w:t>15</w:t>
            </w:r>
          </w:p>
        </w:tc>
        <w:tc>
          <w:tcPr>
            <w:tcW w:w="810" w:type="dxa"/>
          </w:tcPr>
          <w:p w14:paraId="7A967107" w14:textId="77777777" w:rsidR="00066FC0" w:rsidRPr="00CC7B34" w:rsidRDefault="00066FC0" w:rsidP="00900740">
            <w:pPr>
              <w:jc w:val="both"/>
              <w:rPr>
                <w:szCs w:val="22"/>
              </w:rPr>
            </w:pPr>
            <w:r w:rsidRPr="00CC7B34">
              <w:rPr>
                <w:szCs w:val="22"/>
              </w:rPr>
              <w:t>10</w:t>
            </w:r>
          </w:p>
        </w:tc>
        <w:tc>
          <w:tcPr>
            <w:tcW w:w="720" w:type="dxa"/>
          </w:tcPr>
          <w:p w14:paraId="7A967108" w14:textId="77777777" w:rsidR="00066FC0" w:rsidRPr="00CC7B34" w:rsidRDefault="00066FC0" w:rsidP="00900740">
            <w:pPr>
              <w:jc w:val="both"/>
              <w:rPr>
                <w:szCs w:val="22"/>
              </w:rPr>
            </w:pPr>
            <w:r w:rsidRPr="00CC7B34">
              <w:rPr>
                <w:szCs w:val="22"/>
              </w:rPr>
              <w:t>5</w:t>
            </w:r>
          </w:p>
        </w:tc>
      </w:tr>
      <w:tr w:rsidR="00066FC0" w:rsidRPr="00CC7B34" w14:paraId="7A967112" w14:textId="77777777" w:rsidTr="006F11D8">
        <w:tc>
          <w:tcPr>
            <w:tcW w:w="810" w:type="dxa"/>
            <w:vMerge/>
          </w:tcPr>
          <w:p w14:paraId="7A96710A" w14:textId="77777777" w:rsidR="00066FC0" w:rsidRPr="00CC7B34" w:rsidRDefault="00066FC0" w:rsidP="00900740">
            <w:pPr>
              <w:jc w:val="both"/>
              <w:rPr>
                <w:b/>
                <w:szCs w:val="22"/>
              </w:rPr>
            </w:pPr>
          </w:p>
        </w:tc>
        <w:tc>
          <w:tcPr>
            <w:tcW w:w="810" w:type="dxa"/>
          </w:tcPr>
          <w:p w14:paraId="7A96710B" w14:textId="77777777" w:rsidR="00066FC0" w:rsidRPr="00CC7B34" w:rsidRDefault="00066FC0" w:rsidP="00900740">
            <w:pPr>
              <w:jc w:val="both"/>
              <w:rPr>
                <w:b/>
                <w:szCs w:val="22"/>
              </w:rPr>
            </w:pPr>
            <w:r w:rsidRPr="00CC7B34">
              <w:rPr>
                <w:b/>
                <w:szCs w:val="22"/>
              </w:rPr>
              <w:t>4</w:t>
            </w:r>
          </w:p>
        </w:tc>
        <w:tc>
          <w:tcPr>
            <w:tcW w:w="720" w:type="dxa"/>
          </w:tcPr>
          <w:p w14:paraId="7A96710C" w14:textId="77777777" w:rsidR="00066FC0" w:rsidRPr="00CC7B34" w:rsidRDefault="00066FC0" w:rsidP="00900740">
            <w:pPr>
              <w:jc w:val="both"/>
              <w:rPr>
                <w:szCs w:val="22"/>
              </w:rPr>
            </w:pPr>
            <w:r w:rsidRPr="00CC7B34">
              <w:rPr>
                <w:szCs w:val="22"/>
              </w:rPr>
              <w:t>24</w:t>
            </w:r>
          </w:p>
        </w:tc>
        <w:tc>
          <w:tcPr>
            <w:tcW w:w="630" w:type="dxa"/>
          </w:tcPr>
          <w:p w14:paraId="7A96710D" w14:textId="77777777" w:rsidR="00066FC0" w:rsidRPr="00CC7B34" w:rsidRDefault="00066FC0" w:rsidP="00900740">
            <w:pPr>
              <w:jc w:val="both"/>
              <w:rPr>
                <w:szCs w:val="22"/>
              </w:rPr>
            </w:pPr>
            <w:r w:rsidRPr="00CC7B34">
              <w:rPr>
                <w:szCs w:val="22"/>
              </w:rPr>
              <w:t>20</w:t>
            </w:r>
          </w:p>
        </w:tc>
        <w:tc>
          <w:tcPr>
            <w:tcW w:w="630" w:type="dxa"/>
          </w:tcPr>
          <w:p w14:paraId="7A96710E" w14:textId="77777777" w:rsidR="00066FC0" w:rsidRPr="00CC7B34" w:rsidRDefault="00066FC0" w:rsidP="00900740">
            <w:pPr>
              <w:jc w:val="both"/>
              <w:rPr>
                <w:szCs w:val="22"/>
              </w:rPr>
            </w:pPr>
            <w:r w:rsidRPr="00CC7B34">
              <w:rPr>
                <w:szCs w:val="22"/>
              </w:rPr>
              <w:t>16</w:t>
            </w:r>
          </w:p>
        </w:tc>
        <w:tc>
          <w:tcPr>
            <w:tcW w:w="720" w:type="dxa"/>
          </w:tcPr>
          <w:p w14:paraId="7A96710F" w14:textId="77777777" w:rsidR="00066FC0" w:rsidRPr="00CC7B34" w:rsidRDefault="00066FC0" w:rsidP="00900740">
            <w:pPr>
              <w:jc w:val="both"/>
              <w:rPr>
                <w:szCs w:val="22"/>
              </w:rPr>
            </w:pPr>
            <w:r w:rsidRPr="00CC7B34">
              <w:rPr>
                <w:szCs w:val="22"/>
              </w:rPr>
              <w:t>12</w:t>
            </w:r>
          </w:p>
        </w:tc>
        <w:tc>
          <w:tcPr>
            <w:tcW w:w="810" w:type="dxa"/>
          </w:tcPr>
          <w:p w14:paraId="7A967110" w14:textId="77777777" w:rsidR="00066FC0" w:rsidRPr="00CC7B34" w:rsidRDefault="00066FC0" w:rsidP="00900740">
            <w:pPr>
              <w:jc w:val="both"/>
              <w:rPr>
                <w:szCs w:val="22"/>
              </w:rPr>
            </w:pPr>
            <w:r w:rsidRPr="00CC7B34">
              <w:rPr>
                <w:szCs w:val="22"/>
              </w:rPr>
              <w:t>8</w:t>
            </w:r>
          </w:p>
        </w:tc>
        <w:tc>
          <w:tcPr>
            <w:tcW w:w="720" w:type="dxa"/>
          </w:tcPr>
          <w:p w14:paraId="7A967111" w14:textId="77777777" w:rsidR="00066FC0" w:rsidRPr="00CC7B34" w:rsidRDefault="00066FC0" w:rsidP="00900740">
            <w:pPr>
              <w:jc w:val="both"/>
              <w:rPr>
                <w:szCs w:val="22"/>
              </w:rPr>
            </w:pPr>
            <w:r w:rsidRPr="00CC7B34">
              <w:rPr>
                <w:szCs w:val="22"/>
              </w:rPr>
              <w:t>4</w:t>
            </w:r>
          </w:p>
        </w:tc>
      </w:tr>
      <w:tr w:rsidR="00066FC0" w:rsidRPr="00CC7B34" w14:paraId="7A96711B" w14:textId="77777777" w:rsidTr="006F11D8">
        <w:tc>
          <w:tcPr>
            <w:tcW w:w="810" w:type="dxa"/>
            <w:vMerge/>
          </w:tcPr>
          <w:p w14:paraId="7A967113" w14:textId="77777777" w:rsidR="00066FC0" w:rsidRPr="00CC7B34" w:rsidRDefault="00066FC0" w:rsidP="00900740">
            <w:pPr>
              <w:jc w:val="both"/>
              <w:rPr>
                <w:b/>
                <w:szCs w:val="22"/>
              </w:rPr>
            </w:pPr>
          </w:p>
        </w:tc>
        <w:tc>
          <w:tcPr>
            <w:tcW w:w="810" w:type="dxa"/>
          </w:tcPr>
          <w:p w14:paraId="7A967114" w14:textId="77777777" w:rsidR="00066FC0" w:rsidRPr="00CC7B34" w:rsidRDefault="00066FC0" w:rsidP="00900740">
            <w:pPr>
              <w:jc w:val="both"/>
              <w:rPr>
                <w:b/>
                <w:szCs w:val="22"/>
              </w:rPr>
            </w:pPr>
            <w:r w:rsidRPr="00CC7B34">
              <w:rPr>
                <w:b/>
                <w:szCs w:val="22"/>
              </w:rPr>
              <w:t>3</w:t>
            </w:r>
          </w:p>
        </w:tc>
        <w:tc>
          <w:tcPr>
            <w:tcW w:w="720" w:type="dxa"/>
          </w:tcPr>
          <w:p w14:paraId="7A967115" w14:textId="77777777" w:rsidR="00066FC0" w:rsidRPr="00CC7B34" w:rsidRDefault="00066FC0" w:rsidP="00900740">
            <w:pPr>
              <w:jc w:val="both"/>
              <w:rPr>
                <w:szCs w:val="22"/>
              </w:rPr>
            </w:pPr>
            <w:r w:rsidRPr="00CC7B34">
              <w:rPr>
                <w:szCs w:val="22"/>
              </w:rPr>
              <w:t>18</w:t>
            </w:r>
          </w:p>
        </w:tc>
        <w:tc>
          <w:tcPr>
            <w:tcW w:w="630" w:type="dxa"/>
          </w:tcPr>
          <w:p w14:paraId="7A967116" w14:textId="77777777" w:rsidR="00066FC0" w:rsidRPr="00CC7B34" w:rsidRDefault="00066FC0" w:rsidP="00900740">
            <w:pPr>
              <w:jc w:val="both"/>
              <w:rPr>
                <w:szCs w:val="22"/>
              </w:rPr>
            </w:pPr>
            <w:r w:rsidRPr="00CC7B34">
              <w:rPr>
                <w:szCs w:val="22"/>
              </w:rPr>
              <w:t>15</w:t>
            </w:r>
          </w:p>
        </w:tc>
        <w:tc>
          <w:tcPr>
            <w:tcW w:w="630" w:type="dxa"/>
          </w:tcPr>
          <w:p w14:paraId="7A967117" w14:textId="77777777" w:rsidR="00066FC0" w:rsidRPr="00CC7B34" w:rsidRDefault="00066FC0" w:rsidP="00900740">
            <w:pPr>
              <w:jc w:val="both"/>
              <w:rPr>
                <w:szCs w:val="22"/>
              </w:rPr>
            </w:pPr>
            <w:r w:rsidRPr="00CC7B34">
              <w:rPr>
                <w:szCs w:val="22"/>
              </w:rPr>
              <w:t>12</w:t>
            </w:r>
          </w:p>
        </w:tc>
        <w:tc>
          <w:tcPr>
            <w:tcW w:w="720" w:type="dxa"/>
          </w:tcPr>
          <w:p w14:paraId="7A967118" w14:textId="77777777" w:rsidR="00066FC0" w:rsidRPr="00CC7B34" w:rsidRDefault="00066FC0" w:rsidP="00900740">
            <w:pPr>
              <w:jc w:val="both"/>
              <w:rPr>
                <w:szCs w:val="22"/>
              </w:rPr>
            </w:pPr>
            <w:r w:rsidRPr="00CC7B34">
              <w:rPr>
                <w:szCs w:val="22"/>
              </w:rPr>
              <w:t>9</w:t>
            </w:r>
          </w:p>
        </w:tc>
        <w:tc>
          <w:tcPr>
            <w:tcW w:w="810" w:type="dxa"/>
          </w:tcPr>
          <w:p w14:paraId="7A967119" w14:textId="77777777" w:rsidR="00066FC0" w:rsidRPr="00CC7B34" w:rsidRDefault="00066FC0" w:rsidP="00900740">
            <w:pPr>
              <w:jc w:val="both"/>
              <w:rPr>
                <w:szCs w:val="22"/>
              </w:rPr>
            </w:pPr>
            <w:r w:rsidRPr="00CC7B34">
              <w:rPr>
                <w:szCs w:val="22"/>
              </w:rPr>
              <w:t>6</w:t>
            </w:r>
          </w:p>
        </w:tc>
        <w:tc>
          <w:tcPr>
            <w:tcW w:w="720" w:type="dxa"/>
          </w:tcPr>
          <w:p w14:paraId="7A96711A" w14:textId="77777777" w:rsidR="00066FC0" w:rsidRPr="00CC7B34" w:rsidRDefault="00066FC0" w:rsidP="00900740">
            <w:pPr>
              <w:jc w:val="both"/>
              <w:rPr>
                <w:szCs w:val="22"/>
              </w:rPr>
            </w:pPr>
            <w:r w:rsidRPr="00CC7B34">
              <w:rPr>
                <w:szCs w:val="22"/>
              </w:rPr>
              <w:t>3</w:t>
            </w:r>
          </w:p>
        </w:tc>
      </w:tr>
      <w:tr w:rsidR="00066FC0" w:rsidRPr="00CC7B34" w14:paraId="7A967124" w14:textId="77777777" w:rsidTr="006F11D8">
        <w:tc>
          <w:tcPr>
            <w:tcW w:w="810" w:type="dxa"/>
            <w:vMerge/>
          </w:tcPr>
          <w:p w14:paraId="7A96711C" w14:textId="77777777" w:rsidR="00066FC0" w:rsidRPr="00CC7B34" w:rsidRDefault="00066FC0" w:rsidP="00900740">
            <w:pPr>
              <w:jc w:val="both"/>
              <w:rPr>
                <w:b/>
                <w:szCs w:val="22"/>
              </w:rPr>
            </w:pPr>
          </w:p>
        </w:tc>
        <w:tc>
          <w:tcPr>
            <w:tcW w:w="810" w:type="dxa"/>
          </w:tcPr>
          <w:p w14:paraId="7A96711D" w14:textId="77777777" w:rsidR="00066FC0" w:rsidRPr="00CC7B34" w:rsidRDefault="00066FC0" w:rsidP="00900740">
            <w:pPr>
              <w:jc w:val="both"/>
              <w:rPr>
                <w:b/>
                <w:szCs w:val="22"/>
              </w:rPr>
            </w:pPr>
            <w:r w:rsidRPr="00CC7B34">
              <w:rPr>
                <w:b/>
                <w:szCs w:val="22"/>
              </w:rPr>
              <w:t>2</w:t>
            </w:r>
          </w:p>
        </w:tc>
        <w:tc>
          <w:tcPr>
            <w:tcW w:w="720" w:type="dxa"/>
          </w:tcPr>
          <w:p w14:paraId="7A96711E" w14:textId="77777777" w:rsidR="00066FC0" w:rsidRPr="00CC7B34" w:rsidRDefault="00066FC0" w:rsidP="00900740">
            <w:pPr>
              <w:jc w:val="both"/>
              <w:rPr>
                <w:szCs w:val="22"/>
              </w:rPr>
            </w:pPr>
            <w:r w:rsidRPr="00CC7B34">
              <w:rPr>
                <w:szCs w:val="22"/>
              </w:rPr>
              <w:t>12</w:t>
            </w:r>
          </w:p>
        </w:tc>
        <w:tc>
          <w:tcPr>
            <w:tcW w:w="630" w:type="dxa"/>
          </w:tcPr>
          <w:p w14:paraId="7A96711F" w14:textId="77777777" w:rsidR="00066FC0" w:rsidRPr="00CC7B34" w:rsidRDefault="00066FC0" w:rsidP="00900740">
            <w:pPr>
              <w:jc w:val="both"/>
              <w:rPr>
                <w:szCs w:val="22"/>
              </w:rPr>
            </w:pPr>
            <w:r w:rsidRPr="00CC7B34">
              <w:rPr>
                <w:szCs w:val="22"/>
              </w:rPr>
              <w:t>10</w:t>
            </w:r>
          </w:p>
        </w:tc>
        <w:tc>
          <w:tcPr>
            <w:tcW w:w="630" w:type="dxa"/>
          </w:tcPr>
          <w:p w14:paraId="7A967120" w14:textId="77777777" w:rsidR="00066FC0" w:rsidRPr="00CC7B34" w:rsidRDefault="00066FC0" w:rsidP="00900740">
            <w:pPr>
              <w:jc w:val="both"/>
              <w:rPr>
                <w:szCs w:val="22"/>
              </w:rPr>
            </w:pPr>
            <w:r w:rsidRPr="00CC7B34">
              <w:rPr>
                <w:szCs w:val="22"/>
              </w:rPr>
              <w:t>8</w:t>
            </w:r>
          </w:p>
        </w:tc>
        <w:tc>
          <w:tcPr>
            <w:tcW w:w="720" w:type="dxa"/>
          </w:tcPr>
          <w:p w14:paraId="7A967121" w14:textId="77777777" w:rsidR="00066FC0" w:rsidRPr="00CC7B34" w:rsidRDefault="00066FC0" w:rsidP="00900740">
            <w:pPr>
              <w:jc w:val="both"/>
              <w:rPr>
                <w:szCs w:val="22"/>
              </w:rPr>
            </w:pPr>
            <w:r w:rsidRPr="00CC7B34">
              <w:rPr>
                <w:szCs w:val="22"/>
              </w:rPr>
              <w:t>6</w:t>
            </w:r>
          </w:p>
        </w:tc>
        <w:tc>
          <w:tcPr>
            <w:tcW w:w="810" w:type="dxa"/>
          </w:tcPr>
          <w:p w14:paraId="7A967122" w14:textId="77777777" w:rsidR="00066FC0" w:rsidRPr="00CC7B34" w:rsidRDefault="00066FC0" w:rsidP="00900740">
            <w:pPr>
              <w:jc w:val="both"/>
              <w:rPr>
                <w:szCs w:val="22"/>
              </w:rPr>
            </w:pPr>
            <w:r w:rsidRPr="00CC7B34">
              <w:rPr>
                <w:szCs w:val="22"/>
              </w:rPr>
              <w:t>4</w:t>
            </w:r>
          </w:p>
        </w:tc>
        <w:tc>
          <w:tcPr>
            <w:tcW w:w="720" w:type="dxa"/>
          </w:tcPr>
          <w:p w14:paraId="7A967123" w14:textId="77777777" w:rsidR="00066FC0" w:rsidRPr="00CC7B34" w:rsidRDefault="00066FC0" w:rsidP="00900740">
            <w:pPr>
              <w:jc w:val="both"/>
              <w:rPr>
                <w:szCs w:val="22"/>
              </w:rPr>
            </w:pPr>
            <w:r w:rsidRPr="00CC7B34">
              <w:rPr>
                <w:szCs w:val="22"/>
              </w:rPr>
              <w:t>2</w:t>
            </w:r>
          </w:p>
        </w:tc>
      </w:tr>
      <w:tr w:rsidR="00066FC0" w:rsidRPr="00CC7B34" w14:paraId="7A96712D" w14:textId="77777777" w:rsidTr="006F11D8">
        <w:tc>
          <w:tcPr>
            <w:tcW w:w="810" w:type="dxa"/>
            <w:vMerge/>
          </w:tcPr>
          <w:p w14:paraId="7A967125" w14:textId="77777777" w:rsidR="00066FC0" w:rsidRPr="00CC7B34" w:rsidRDefault="00066FC0" w:rsidP="00900740">
            <w:pPr>
              <w:jc w:val="both"/>
              <w:rPr>
                <w:b/>
                <w:szCs w:val="22"/>
              </w:rPr>
            </w:pPr>
          </w:p>
        </w:tc>
        <w:tc>
          <w:tcPr>
            <w:tcW w:w="810" w:type="dxa"/>
          </w:tcPr>
          <w:p w14:paraId="7A967126" w14:textId="77777777" w:rsidR="00066FC0" w:rsidRPr="00CC7B34" w:rsidRDefault="00066FC0" w:rsidP="00900740">
            <w:pPr>
              <w:jc w:val="both"/>
              <w:rPr>
                <w:b/>
                <w:szCs w:val="22"/>
              </w:rPr>
            </w:pPr>
            <w:r w:rsidRPr="00CC7B34">
              <w:rPr>
                <w:b/>
                <w:szCs w:val="22"/>
              </w:rPr>
              <w:t>1</w:t>
            </w:r>
          </w:p>
        </w:tc>
        <w:tc>
          <w:tcPr>
            <w:tcW w:w="720" w:type="dxa"/>
          </w:tcPr>
          <w:p w14:paraId="7A967127" w14:textId="77777777" w:rsidR="00066FC0" w:rsidRPr="00CC7B34" w:rsidRDefault="00066FC0" w:rsidP="00900740">
            <w:pPr>
              <w:jc w:val="both"/>
              <w:rPr>
                <w:szCs w:val="22"/>
              </w:rPr>
            </w:pPr>
            <w:r w:rsidRPr="00CC7B34">
              <w:rPr>
                <w:szCs w:val="22"/>
              </w:rPr>
              <w:t>6</w:t>
            </w:r>
          </w:p>
        </w:tc>
        <w:tc>
          <w:tcPr>
            <w:tcW w:w="630" w:type="dxa"/>
          </w:tcPr>
          <w:p w14:paraId="7A967128" w14:textId="77777777" w:rsidR="00066FC0" w:rsidRPr="00CC7B34" w:rsidRDefault="00066FC0" w:rsidP="00900740">
            <w:pPr>
              <w:jc w:val="both"/>
              <w:rPr>
                <w:szCs w:val="22"/>
              </w:rPr>
            </w:pPr>
            <w:r w:rsidRPr="00CC7B34">
              <w:rPr>
                <w:szCs w:val="22"/>
              </w:rPr>
              <w:t>5</w:t>
            </w:r>
          </w:p>
        </w:tc>
        <w:tc>
          <w:tcPr>
            <w:tcW w:w="630" w:type="dxa"/>
          </w:tcPr>
          <w:p w14:paraId="7A967129" w14:textId="77777777" w:rsidR="00066FC0" w:rsidRPr="00CC7B34" w:rsidRDefault="00066FC0" w:rsidP="00900740">
            <w:pPr>
              <w:jc w:val="both"/>
              <w:rPr>
                <w:szCs w:val="22"/>
              </w:rPr>
            </w:pPr>
            <w:r w:rsidRPr="00CC7B34">
              <w:rPr>
                <w:szCs w:val="22"/>
              </w:rPr>
              <w:t>4</w:t>
            </w:r>
          </w:p>
        </w:tc>
        <w:tc>
          <w:tcPr>
            <w:tcW w:w="720" w:type="dxa"/>
          </w:tcPr>
          <w:p w14:paraId="7A96712A" w14:textId="77777777" w:rsidR="00066FC0" w:rsidRPr="00CC7B34" w:rsidRDefault="00066FC0" w:rsidP="00900740">
            <w:pPr>
              <w:jc w:val="both"/>
              <w:rPr>
                <w:szCs w:val="22"/>
              </w:rPr>
            </w:pPr>
            <w:r w:rsidRPr="00CC7B34">
              <w:rPr>
                <w:szCs w:val="22"/>
              </w:rPr>
              <w:t>3</w:t>
            </w:r>
          </w:p>
        </w:tc>
        <w:tc>
          <w:tcPr>
            <w:tcW w:w="810" w:type="dxa"/>
          </w:tcPr>
          <w:p w14:paraId="7A96712B" w14:textId="77777777" w:rsidR="00066FC0" w:rsidRPr="00CC7B34" w:rsidRDefault="00066FC0" w:rsidP="00900740">
            <w:pPr>
              <w:jc w:val="both"/>
              <w:rPr>
                <w:szCs w:val="22"/>
              </w:rPr>
            </w:pPr>
            <w:r w:rsidRPr="00CC7B34">
              <w:rPr>
                <w:szCs w:val="22"/>
              </w:rPr>
              <w:t>2</w:t>
            </w:r>
          </w:p>
        </w:tc>
        <w:tc>
          <w:tcPr>
            <w:tcW w:w="720" w:type="dxa"/>
          </w:tcPr>
          <w:p w14:paraId="7A96712C" w14:textId="77777777" w:rsidR="00066FC0" w:rsidRPr="00CC7B34" w:rsidRDefault="00066FC0" w:rsidP="00900740">
            <w:pPr>
              <w:jc w:val="both"/>
              <w:rPr>
                <w:szCs w:val="22"/>
              </w:rPr>
            </w:pPr>
            <w:r w:rsidRPr="00CC7B34">
              <w:rPr>
                <w:szCs w:val="22"/>
              </w:rPr>
              <w:t>1</w:t>
            </w:r>
          </w:p>
        </w:tc>
      </w:tr>
    </w:tbl>
    <w:p w14:paraId="7A96712E" w14:textId="77777777" w:rsidR="00CE6000" w:rsidRPr="00CC7B34" w:rsidRDefault="00CE6000" w:rsidP="00CE6000">
      <w:pPr>
        <w:pStyle w:val="BodyText"/>
        <w:rPr>
          <w:szCs w:val="22"/>
        </w:rPr>
      </w:pPr>
    </w:p>
    <w:p w14:paraId="7A96712F" w14:textId="77777777" w:rsidR="00CE6000" w:rsidRPr="00CC7B34" w:rsidRDefault="00CE6000" w:rsidP="00CE6000">
      <w:pPr>
        <w:pStyle w:val="BodyText"/>
        <w:rPr>
          <w:szCs w:val="22"/>
        </w:rPr>
      </w:pPr>
      <w:r w:rsidRPr="00CC7B34">
        <w:rPr>
          <w:szCs w:val="22"/>
        </w:rPr>
        <w:t xml:space="preserve">Using the numerical value (hazard rating) you arrived at from TABLE 1 now refer to TABLE 2. Your Hazard Rating will fall within one of the six bands in column 1. From the appropriate hazard rating band, read across the table to establish: the </w:t>
      </w:r>
      <w:r w:rsidRPr="00CC7B34">
        <w:rPr>
          <w:i/>
          <w:szCs w:val="22"/>
        </w:rPr>
        <w:t>Estimated Risk</w:t>
      </w:r>
      <w:r w:rsidRPr="00CC7B34">
        <w:rPr>
          <w:szCs w:val="22"/>
        </w:rPr>
        <w:t xml:space="preserve">, the </w:t>
      </w:r>
      <w:r w:rsidRPr="00CC7B34">
        <w:rPr>
          <w:i/>
          <w:szCs w:val="22"/>
        </w:rPr>
        <w:t>Risk Rating</w:t>
      </w:r>
      <w:r w:rsidRPr="00CC7B34">
        <w:rPr>
          <w:szCs w:val="22"/>
        </w:rPr>
        <w:t xml:space="preserve"> and the </w:t>
      </w:r>
      <w:r w:rsidRPr="00CC7B34">
        <w:rPr>
          <w:i/>
          <w:szCs w:val="22"/>
        </w:rPr>
        <w:t>Level of Risk</w:t>
      </w:r>
      <w:r w:rsidRPr="00CC7B34">
        <w:rPr>
          <w:szCs w:val="22"/>
        </w:rPr>
        <w:t xml:space="preserve"> you are dealing with, i.e. </w:t>
      </w:r>
      <w:r w:rsidRPr="00CC7B34">
        <w:rPr>
          <w:i/>
          <w:szCs w:val="22"/>
        </w:rPr>
        <w:t>LOW</w:t>
      </w:r>
      <w:r w:rsidRPr="00CC7B34">
        <w:rPr>
          <w:szCs w:val="22"/>
        </w:rPr>
        <w:t xml:space="preserve">, </w:t>
      </w:r>
      <w:r w:rsidRPr="00CC7B34">
        <w:rPr>
          <w:i/>
          <w:szCs w:val="22"/>
        </w:rPr>
        <w:t>MEDIUM</w:t>
      </w:r>
      <w:r w:rsidRPr="00CC7B34">
        <w:rPr>
          <w:szCs w:val="22"/>
        </w:rPr>
        <w:t xml:space="preserve"> or </w:t>
      </w:r>
      <w:r w:rsidRPr="00CC7B34">
        <w:rPr>
          <w:i/>
          <w:szCs w:val="22"/>
        </w:rPr>
        <w:t>HIGH</w:t>
      </w:r>
      <w:r w:rsidRPr="00CC7B34">
        <w:rPr>
          <w:szCs w:val="22"/>
        </w:rPr>
        <w:t xml:space="preserve">. </w:t>
      </w:r>
    </w:p>
    <w:p w14:paraId="7A967130" w14:textId="77777777" w:rsidR="00CE6000" w:rsidRPr="00CC7B34" w:rsidRDefault="00CE6000" w:rsidP="00CE6000">
      <w:pPr>
        <w:pStyle w:val="Heading6"/>
        <w:rPr>
          <w:b w:val="0"/>
          <w:u w:val="single"/>
        </w:rPr>
      </w:pPr>
      <w:r w:rsidRPr="00CC7B34">
        <w:rPr>
          <w:b w:val="0"/>
          <w:u w:val="single"/>
        </w:rPr>
        <w:t>TABLE 2</w:t>
      </w:r>
    </w:p>
    <w:p w14:paraId="7A967131" w14:textId="77777777" w:rsidR="00CE6000" w:rsidRPr="00CC7B34" w:rsidRDefault="00CE6000" w:rsidP="00CE6000">
      <w:pPr>
        <w:jc w:val="both"/>
        <w:rPr>
          <w:szCs w:val="22"/>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6"/>
        <w:gridCol w:w="2214"/>
        <w:gridCol w:w="2214"/>
        <w:gridCol w:w="1656"/>
      </w:tblGrid>
      <w:tr w:rsidR="00CE6000" w:rsidRPr="00CC7B34" w14:paraId="7A967136" w14:textId="77777777">
        <w:tc>
          <w:tcPr>
            <w:tcW w:w="1566" w:type="dxa"/>
          </w:tcPr>
          <w:p w14:paraId="7A967132" w14:textId="77777777" w:rsidR="00CE6000" w:rsidRPr="00CC7B34" w:rsidRDefault="00CE6000" w:rsidP="00900740">
            <w:pPr>
              <w:jc w:val="both"/>
              <w:rPr>
                <w:b/>
                <w:szCs w:val="22"/>
              </w:rPr>
            </w:pPr>
            <w:r w:rsidRPr="00CC7B34">
              <w:rPr>
                <w:b/>
                <w:szCs w:val="22"/>
              </w:rPr>
              <w:t>HAZARD RATING</w:t>
            </w:r>
          </w:p>
        </w:tc>
        <w:tc>
          <w:tcPr>
            <w:tcW w:w="2214" w:type="dxa"/>
          </w:tcPr>
          <w:p w14:paraId="7A967133" w14:textId="77777777" w:rsidR="00CE6000" w:rsidRPr="00CC7B34" w:rsidRDefault="00CE6000" w:rsidP="00900740">
            <w:pPr>
              <w:jc w:val="both"/>
              <w:rPr>
                <w:b/>
                <w:szCs w:val="22"/>
              </w:rPr>
            </w:pPr>
            <w:r w:rsidRPr="00CC7B34">
              <w:rPr>
                <w:b/>
                <w:szCs w:val="22"/>
              </w:rPr>
              <w:t>ESTIMATED        RISK</w:t>
            </w:r>
          </w:p>
        </w:tc>
        <w:tc>
          <w:tcPr>
            <w:tcW w:w="2214" w:type="dxa"/>
          </w:tcPr>
          <w:p w14:paraId="7A967134" w14:textId="77777777" w:rsidR="00CE6000" w:rsidRPr="00CC7B34" w:rsidRDefault="00CE6000" w:rsidP="00900740">
            <w:pPr>
              <w:pStyle w:val="Heading6"/>
            </w:pPr>
            <w:r w:rsidRPr="00CC7B34">
              <w:t xml:space="preserve">   RISK RATING</w:t>
            </w:r>
          </w:p>
        </w:tc>
        <w:tc>
          <w:tcPr>
            <w:tcW w:w="1656" w:type="dxa"/>
            <w:tcBorders>
              <w:bottom w:val="nil"/>
            </w:tcBorders>
          </w:tcPr>
          <w:p w14:paraId="7A967135" w14:textId="77777777" w:rsidR="00CE6000" w:rsidRPr="00CC7B34" w:rsidRDefault="00CE6000" w:rsidP="00900740">
            <w:pPr>
              <w:pStyle w:val="Heading6"/>
            </w:pPr>
            <w:r w:rsidRPr="00CC7B34">
              <w:t>LEVEL OF                            RISK</w:t>
            </w:r>
          </w:p>
        </w:tc>
      </w:tr>
      <w:tr w:rsidR="00CE6000" w:rsidRPr="00CC7B34" w14:paraId="7A96713B" w14:textId="77777777">
        <w:tc>
          <w:tcPr>
            <w:tcW w:w="1566" w:type="dxa"/>
          </w:tcPr>
          <w:p w14:paraId="7A967137" w14:textId="77777777" w:rsidR="00CE6000" w:rsidRPr="00CC7B34" w:rsidRDefault="00CE6000" w:rsidP="00900740">
            <w:pPr>
              <w:jc w:val="both"/>
              <w:rPr>
                <w:szCs w:val="22"/>
              </w:rPr>
            </w:pPr>
            <w:r w:rsidRPr="00CC7B34">
              <w:rPr>
                <w:szCs w:val="22"/>
              </w:rPr>
              <w:t xml:space="preserve">  0 – 5</w:t>
            </w:r>
          </w:p>
        </w:tc>
        <w:tc>
          <w:tcPr>
            <w:tcW w:w="2214" w:type="dxa"/>
          </w:tcPr>
          <w:p w14:paraId="7A967138" w14:textId="77777777" w:rsidR="00CE6000" w:rsidRPr="00CC7B34" w:rsidRDefault="00CE6000" w:rsidP="00900740">
            <w:pPr>
              <w:jc w:val="both"/>
              <w:rPr>
                <w:szCs w:val="22"/>
              </w:rPr>
            </w:pPr>
            <w:r w:rsidRPr="00CC7B34">
              <w:rPr>
                <w:szCs w:val="22"/>
              </w:rPr>
              <w:t>MINOR RISK</w:t>
            </w:r>
          </w:p>
        </w:tc>
        <w:tc>
          <w:tcPr>
            <w:tcW w:w="2214" w:type="dxa"/>
          </w:tcPr>
          <w:p w14:paraId="7A967139" w14:textId="77777777" w:rsidR="00CE6000" w:rsidRPr="00CC7B34" w:rsidRDefault="00CE6000" w:rsidP="00900740">
            <w:pPr>
              <w:jc w:val="both"/>
              <w:rPr>
                <w:szCs w:val="22"/>
              </w:rPr>
            </w:pPr>
            <w:r w:rsidRPr="00CC7B34">
              <w:rPr>
                <w:szCs w:val="22"/>
              </w:rPr>
              <w:t xml:space="preserve">             1</w:t>
            </w:r>
          </w:p>
        </w:tc>
        <w:tc>
          <w:tcPr>
            <w:tcW w:w="1656" w:type="dxa"/>
            <w:tcBorders>
              <w:bottom w:val="nil"/>
            </w:tcBorders>
          </w:tcPr>
          <w:p w14:paraId="7A96713A" w14:textId="77777777" w:rsidR="00CE6000" w:rsidRPr="00CC7B34" w:rsidRDefault="00CE6000" w:rsidP="00900740">
            <w:pPr>
              <w:jc w:val="both"/>
              <w:rPr>
                <w:szCs w:val="22"/>
              </w:rPr>
            </w:pPr>
          </w:p>
        </w:tc>
      </w:tr>
      <w:tr w:rsidR="00CE6000" w:rsidRPr="00CC7B34" w14:paraId="7A967140" w14:textId="77777777">
        <w:tc>
          <w:tcPr>
            <w:tcW w:w="1566" w:type="dxa"/>
          </w:tcPr>
          <w:p w14:paraId="7A96713C" w14:textId="77777777" w:rsidR="00CE6000" w:rsidRPr="00CC7B34" w:rsidRDefault="00CE6000" w:rsidP="00900740">
            <w:pPr>
              <w:jc w:val="both"/>
              <w:rPr>
                <w:szCs w:val="22"/>
              </w:rPr>
            </w:pPr>
            <w:r w:rsidRPr="00CC7B34">
              <w:rPr>
                <w:szCs w:val="22"/>
              </w:rPr>
              <w:t xml:space="preserve">  5 – 11</w:t>
            </w:r>
          </w:p>
        </w:tc>
        <w:tc>
          <w:tcPr>
            <w:tcW w:w="2214" w:type="dxa"/>
          </w:tcPr>
          <w:p w14:paraId="7A96713D" w14:textId="77777777" w:rsidR="00CE6000" w:rsidRPr="00CC7B34" w:rsidRDefault="00CE6000" w:rsidP="00900740">
            <w:pPr>
              <w:jc w:val="both"/>
              <w:rPr>
                <w:szCs w:val="22"/>
              </w:rPr>
            </w:pPr>
            <w:r w:rsidRPr="00CC7B34">
              <w:rPr>
                <w:szCs w:val="22"/>
              </w:rPr>
              <w:t>ACCEPTABLE RISK</w:t>
            </w:r>
          </w:p>
        </w:tc>
        <w:tc>
          <w:tcPr>
            <w:tcW w:w="2214" w:type="dxa"/>
          </w:tcPr>
          <w:p w14:paraId="7A96713E" w14:textId="77777777" w:rsidR="00CE6000" w:rsidRPr="00CC7B34" w:rsidRDefault="00CE6000" w:rsidP="00900740">
            <w:pPr>
              <w:jc w:val="both"/>
              <w:rPr>
                <w:szCs w:val="22"/>
              </w:rPr>
            </w:pPr>
            <w:r w:rsidRPr="00CC7B34">
              <w:rPr>
                <w:szCs w:val="22"/>
              </w:rPr>
              <w:t xml:space="preserve">             2</w:t>
            </w:r>
          </w:p>
        </w:tc>
        <w:tc>
          <w:tcPr>
            <w:tcW w:w="1656" w:type="dxa"/>
            <w:tcBorders>
              <w:top w:val="nil"/>
              <w:bottom w:val="single" w:sz="4" w:space="0" w:color="auto"/>
            </w:tcBorders>
          </w:tcPr>
          <w:p w14:paraId="7A96713F" w14:textId="77777777" w:rsidR="00CE6000" w:rsidRPr="00CC7B34" w:rsidRDefault="00CE6000" w:rsidP="00900740">
            <w:pPr>
              <w:jc w:val="both"/>
              <w:rPr>
                <w:szCs w:val="22"/>
              </w:rPr>
            </w:pPr>
            <w:r w:rsidRPr="00CC7B34">
              <w:rPr>
                <w:szCs w:val="22"/>
              </w:rPr>
              <w:t xml:space="preserve">           LOW</w:t>
            </w:r>
          </w:p>
        </w:tc>
      </w:tr>
      <w:tr w:rsidR="00CE6000" w:rsidRPr="00CC7B34" w14:paraId="7A967145" w14:textId="77777777">
        <w:tc>
          <w:tcPr>
            <w:tcW w:w="1566" w:type="dxa"/>
          </w:tcPr>
          <w:p w14:paraId="7A967141" w14:textId="77777777" w:rsidR="00CE6000" w:rsidRPr="00CC7B34" w:rsidRDefault="00CE6000" w:rsidP="00900740">
            <w:pPr>
              <w:jc w:val="both"/>
              <w:rPr>
                <w:szCs w:val="22"/>
              </w:rPr>
            </w:pPr>
            <w:r w:rsidRPr="00CC7B34">
              <w:rPr>
                <w:szCs w:val="22"/>
              </w:rPr>
              <w:t>12 – 17</w:t>
            </w:r>
          </w:p>
        </w:tc>
        <w:tc>
          <w:tcPr>
            <w:tcW w:w="2214" w:type="dxa"/>
          </w:tcPr>
          <w:p w14:paraId="7A967142" w14:textId="77777777" w:rsidR="00CE6000" w:rsidRPr="00CC7B34" w:rsidRDefault="00CE6000" w:rsidP="00900740">
            <w:pPr>
              <w:jc w:val="both"/>
              <w:rPr>
                <w:szCs w:val="22"/>
              </w:rPr>
            </w:pPr>
            <w:r w:rsidRPr="00CC7B34">
              <w:rPr>
                <w:szCs w:val="22"/>
              </w:rPr>
              <w:t>MODERATE RISK</w:t>
            </w:r>
          </w:p>
        </w:tc>
        <w:tc>
          <w:tcPr>
            <w:tcW w:w="2214" w:type="dxa"/>
          </w:tcPr>
          <w:p w14:paraId="7A967143" w14:textId="77777777" w:rsidR="00CE6000" w:rsidRPr="00CC7B34" w:rsidRDefault="00CE6000" w:rsidP="00900740">
            <w:pPr>
              <w:jc w:val="both"/>
              <w:rPr>
                <w:szCs w:val="22"/>
              </w:rPr>
            </w:pPr>
            <w:r w:rsidRPr="00CC7B34">
              <w:rPr>
                <w:szCs w:val="22"/>
              </w:rPr>
              <w:t xml:space="preserve">             3</w:t>
            </w:r>
          </w:p>
        </w:tc>
        <w:tc>
          <w:tcPr>
            <w:tcW w:w="1656" w:type="dxa"/>
            <w:tcBorders>
              <w:top w:val="nil"/>
              <w:bottom w:val="nil"/>
            </w:tcBorders>
          </w:tcPr>
          <w:p w14:paraId="7A967144" w14:textId="77777777" w:rsidR="00CE6000" w:rsidRPr="00CC7B34" w:rsidRDefault="00CE6000" w:rsidP="00900740">
            <w:pPr>
              <w:jc w:val="both"/>
              <w:rPr>
                <w:szCs w:val="22"/>
              </w:rPr>
            </w:pPr>
          </w:p>
        </w:tc>
      </w:tr>
      <w:tr w:rsidR="00CE6000" w:rsidRPr="00CC7B34" w14:paraId="7A96714A" w14:textId="77777777">
        <w:tc>
          <w:tcPr>
            <w:tcW w:w="1566" w:type="dxa"/>
          </w:tcPr>
          <w:p w14:paraId="7A967146" w14:textId="77777777" w:rsidR="00CE6000" w:rsidRPr="00CC7B34" w:rsidRDefault="00CE6000" w:rsidP="00900740">
            <w:pPr>
              <w:jc w:val="both"/>
              <w:rPr>
                <w:szCs w:val="22"/>
              </w:rPr>
            </w:pPr>
            <w:r w:rsidRPr="00CC7B34">
              <w:rPr>
                <w:szCs w:val="22"/>
              </w:rPr>
              <w:t>18 – 23</w:t>
            </w:r>
          </w:p>
        </w:tc>
        <w:tc>
          <w:tcPr>
            <w:tcW w:w="2214" w:type="dxa"/>
          </w:tcPr>
          <w:p w14:paraId="7A967147" w14:textId="77777777" w:rsidR="00CE6000" w:rsidRPr="00CC7B34" w:rsidRDefault="00CE6000" w:rsidP="00900740">
            <w:pPr>
              <w:jc w:val="both"/>
              <w:rPr>
                <w:szCs w:val="22"/>
              </w:rPr>
            </w:pPr>
            <w:r w:rsidRPr="00CC7B34">
              <w:rPr>
                <w:szCs w:val="22"/>
              </w:rPr>
              <w:t>SIGNIFICANT RISK</w:t>
            </w:r>
          </w:p>
        </w:tc>
        <w:tc>
          <w:tcPr>
            <w:tcW w:w="2214" w:type="dxa"/>
          </w:tcPr>
          <w:p w14:paraId="7A967148" w14:textId="77777777" w:rsidR="00CE6000" w:rsidRPr="00CC7B34" w:rsidRDefault="00CE6000" w:rsidP="00900740">
            <w:pPr>
              <w:jc w:val="both"/>
              <w:rPr>
                <w:szCs w:val="22"/>
              </w:rPr>
            </w:pPr>
            <w:r w:rsidRPr="00CC7B34">
              <w:rPr>
                <w:szCs w:val="22"/>
              </w:rPr>
              <w:t xml:space="preserve">             4</w:t>
            </w:r>
          </w:p>
        </w:tc>
        <w:tc>
          <w:tcPr>
            <w:tcW w:w="1656" w:type="dxa"/>
            <w:tcBorders>
              <w:top w:val="nil"/>
              <w:bottom w:val="single" w:sz="4" w:space="0" w:color="auto"/>
            </w:tcBorders>
          </w:tcPr>
          <w:p w14:paraId="7A967149" w14:textId="77777777" w:rsidR="00CE6000" w:rsidRPr="00CC7B34" w:rsidRDefault="00CE6000" w:rsidP="00900740">
            <w:pPr>
              <w:jc w:val="both"/>
              <w:rPr>
                <w:szCs w:val="22"/>
              </w:rPr>
            </w:pPr>
            <w:r w:rsidRPr="00CC7B34">
              <w:rPr>
                <w:szCs w:val="22"/>
              </w:rPr>
              <w:t xml:space="preserve">      MEDIUM</w:t>
            </w:r>
          </w:p>
        </w:tc>
      </w:tr>
      <w:tr w:rsidR="00CE6000" w:rsidRPr="00CC7B34" w14:paraId="7A96714F" w14:textId="77777777">
        <w:tc>
          <w:tcPr>
            <w:tcW w:w="1566" w:type="dxa"/>
          </w:tcPr>
          <w:p w14:paraId="7A96714B" w14:textId="77777777" w:rsidR="00CE6000" w:rsidRPr="00CC7B34" w:rsidRDefault="00CE6000" w:rsidP="00900740">
            <w:pPr>
              <w:jc w:val="both"/>
              <w:rPr>
                <w:szCs w:val="22"/>
              </w:rPr>
            </w:pPr>
            <w:r w:rsidRPr="00CC7B34">
              <w:rPr>
                <w:szCs w:val="22"/>
              </w:rPr>
              <w:t>24 – 29</w:t>
            </w:r>
          </w:p>
        </w:tc>
        <w:tc>
          <w:tcPr>
            <w:tcW w:w="2214" w:type="dxa"/>
          </w:tcPr>
          <w:p w14:paraId="7A96714C" w14:textId="77777777" w:rsidR="00CE6000" w:rsidRPr="00CC7B34" w:rsidRDefault="00CE6000" w:rsidP="00900740">
            <w:pPr>
              <w:jc w:val="both"/>
              <w:rPr>
                <w:szCs w:val="22"/>
              </w:rPr>
            </w:pPr>
            <w:r w:rsidRPr="00CC7B34">
              <w:rPr>
                <w:szCs w:val="22"/>
              </w:rPr>
              <w:t>HIGH RISK</w:t>
            </w:r>
          </w:p>
        </w:tc>
        <w:tc>
          <w:tcPr>
            <w:tcW w:w="2214" w:type="dxa"/>
          </w:tcPr>
          <w:p w14:paraId="7A96714D" w14:textId="77777777" w:rsidR="00CE6000" w:rsidRPr="00CC7B34" w:rsidRDefault="00CE6000" w:rsidP="00900740">
            <w:pPr>
              <w:jc w:val="both"/>
              <w:rPr>
                <w:szCs w:val="22"/>
              </w:rPr>
            </w:pPr>
            <w:r w:rsidRPr="00CC7B34">
              <w:rPr>
                <w:szCs w:val="22"/>
              </w:rPr>
              <w:t xml:space="preserve">             5</w:t>
            </w:r>
          </w:p>
        </w:tc>
        <w:tc>
          <w:tcPr>
            <w:tcW w:w="1656" w:type="dxa"/>
            <w:tcBorders>
              <w:top w:val="nil"/>
              <w:bottom w:val="nil"/>
            </w:tcBorders>
          </w:tcPr>
          <w:p w14:paraId="7A96714E" w14:textId="77777777" w:rsidR="00CE6000" w:rsidRPr="00CC7B34" w:rsidRDefault="00CE6000" w:rsidP="00900740">
            <w:pPr>
              <w:jc w:val="both"/>
              <w:rPr>
                <w:szCs w:val="22"/>
              </w:rPr>
            </w:pPr>
          </w:p>
        </w:tc>
      </w:tr>
      <w:tr w:rsidR="00CE6000" w:rsidRPr="00CC7B34" w14:paraId="7A967154" w14:textId="77777777">
        <w:tc>
          <w:tcPr>
            <w:tcW w:w="1566" w:type="dxa"/>
          </w:tcPr>
          <w:p w14:paraId="7A967150" w14:textId="77777777" w:rsidR="00CE6000" w:rsidRPr="00CC7B34" w:rsidRDefault="00CE6000" w:rsidP="00900740">
            <w:pPr>
              <w:jc w:val="both"/>
              <w:rPr>
                <w:szCs w:val="22"/>
              </w:rPr>
            </w:pPr>
            <w:r w:rsidRPr="00CC7B34">
              <w:rPr>
                <w:szCs w:val="22"/>
              </w:rPr>
              <w:t>30 – 36</w:t>
            </w:r>
          </w:p>
        </w:tc>
        <w:tc>
          <w:tcPr>
            <w:tcW w:w="2214" w:type="dxa"/>
          </w:tcPr>
          <w:p w14:paraId="7A967151" w14:textId="77777777" w:rsidR="00CE6000" w:rsidRPr="00CC7B34" w:rsidRDefault="00CE6000" w:rsidP="00900740">
            <w:pPr>
              <w:jc w:val="both"/>
              <w:rPr>
                <w:szCs w:val="22"/>
              </w:rPr>
            </w:pPr>
            <w:r w:rsidRPr="00CC7B34">
              <w:rPr>
                <w:szCs w:val="22"/>
              </w:rPr>
              <w:t>EXTREME RISK</w:t>
            </w:r>
          </w:p>
        </w:tc>
        <w:tc>
          <w:tcPr>
            <w:tcW w:w="2214" w:type="dxa"/>
          </w:tcPr>
          <w:p w14:paraId="7A967152" w14:textId="77777777" w:rsidR="00CE6000" w:rsidRPr="00CC7B34" w:rsidRDefault="00CE6000" w:rsidP="00900740">
            <w:pPr>
              <w:jc w:val="both"/>
              <w:rPr>
                <w:szCs w:val="22"/>
              </w:rPr>
            </w:pPr>
            <w:r w:rsidRPr="00CC7B34">
              <w:rPr>
                <w:szCs w:val="22"/>
              </w:rPr>
              <w:t xml:space="preserve">             6</w:t>
            </w:r>
          </w:p>
        </w:tc>
        <w:tc>
          <w:tcPr>
            <w:tcW w:w="1656" w:type="dxa"/>
            <w:tcBorders>
              <w:top w:val="nil"/>
            </w:tcBorders>
          </w:tcPr>
          <w:p w14:paraId="7A967153" w14:textId="77777777" w:rsidR="00CE6000" w:rsidRPr="00CC7B34" w:rsidRDefault="00CE6000" w:rsidP="00900740">
            <w:pPr>
              <w:jc w:val="both"/>
              <w:rPr>
                <w:szCs w:val="22"/>
              </w:rPr>
            </w:pPr>
            <w:r w:rsidRPr="00CC7B34">
              <w:rPr>
                <w:szCs w:val="22"/>
              </w:rPr>
              <w:t xml:space="preserve">          HIGH</w:t>
            </w:r>
          </w:p>
        </w:tc>
      </w:tr>
    </w:tbl>
    <w:p w14:paraId="7A967155" w14:textId="77777777" w:rsidR="00CE6000" w:rsidRPr="00CC7B34" w:rsidRDefault="00CE6000" w:rsidP="00CE6000">
      <w:pPr>
        <w:jc w:val="both"/>
        <w:rPr>
          <w:szCs w:val="22"/>
        </w:rPr>
      </w:pPr>
    </w:p>
    <w:p w14:paraId="7A967156" w14:textId="77777777" w:rsidR="00CE6000" w:rsidRPr="00CC7B34" w:rsidRDefault="00CE6000" w:rsidP="00CE6000">
      <w:pPr>
        <w:jc w:val="both"/>
        <w:rPr>
          <w:szCs w:val="22"/>
        </w:rPr>
      </w:pPr>
      <w:r w:rsidRPr="00CC7B34">
        <w:rPr>
          <w:szCs w:val="22"/>
        </w:rPr>
        <w:t>Now record your findings on the form (Annex 1), column 5, under one of the headings of ‘</w:t>
      </w:r>
      <w:r w:rsidRPr="00CC7B34">
        <w:rPr>
          <w:i/>
          <w:szCs w:val="22"/>
        </w:rPr>
        <w:t>Low</w:t>
      </w:r>
      <w:r w:rsidRPr="00CC7B34">
        <w:rPr>
          <w:szCs w:val="22"/>
        </w:rPr>
        <w:t>’, ‘</w:t>
      </w:r>
      <w:r w:rsidRPr="00CC7B34">
        <w:rPr>
          <w:i/>
          <w:szCs w:val="22"/>
        </w:rPr>
        <w:t>Medium</w:t>
      </w:r>
      <w:r w:rsidRPr="00CC7B34">
        <w:rPr>
          <w:szCs w:val="22"/>
        </w:rPr>
        <w:t>’ or ‘</w:t>
      </w:r>
      <w:r w:rsidRPr="00CC7B34">
        <w:rPr>
          <w:i/>
          <w:szCs w:val="22"/>
        </w:rPr>
        <w:t>High</w:t>
      </w:r>
      <w:r w:rsidRPr="00CC7B34">
        <w:rPr>
          <w:szCs w:val="22"/>
        </w:rPr>
        <w:t>’ level of risk.</w:t>
      </w:r>
    </w:p>
    <w:p w14:paraId="7A967157" w14:textId="77777777" w:rsidR="00066FC0" w:rsidRPr="00CC7B34" w:rsidRDefault="00066FC0" w:rsidP="00CE6000">
      <w:pPr>
        <w:jc w:val="both"/>
        <w:rPr>
          <w:szCs w:val="22"/>
        </w:rPr>
      </w:pPr>
    </w:p>
    <w:p w14:paraId="7A967158" w14:textId="77777777" w:rsidR="00CE6000" w:rsidRPr="00CC7B34" w:rsidRDefault="00066FC0" w:rsidP="00066FC0">
      <w:pPr>
        <w:jc w:val="both"/>
        <w:rPr>
          <w:i/>
          <w:szCs w:val="22"/>
        </w:rPr>
      </w:pPr>
      <w:r w:rsidRPr="00CC7B34">
        <w:rPr>
          <w:i/>
          <w:szCs w:val="22"/>
        </w:rPr>
        <w:t>ADDITIONAL INFORMATION – A GUIDE TO THE TIME WITHIN WHICH ACTION SHOULD BE TAKEN</w:t>
      </w:r>
    </w:p>
    <w:p w14:paraId="7A967159" w14:textId="77777777" w:rsidR="00CE6000" w:rsidRPr="00CC7B34" w:rsidRDefault="00CE6000" w:rsidP="00CE6000">
      <w:pPr>
        <w:jc w:val="both"/>
        <w:rPr>
          <w:szCs w:val="22"/>
        </w:rPr>
      </w:pPr>
      <w:r w:rsidRPr="00CC7B34">
        <w:rPr>
          <w:szCs w:val="22"/>
        </w:rPr>
        <w:t xml:space="preserve">You may find it helpful to attach to your identified level of risk an action timetable. To do this, refer to Table 2 and the relevant Risk Rating number applicable to the hazard. Now, referring to Table 3, from the appropriate risk rating number you have a guide to the approximate time within which action should be taken and, therefore, how quickly you should resolve the hazard (subject). </w:t>
      </w:r>
    </w:p>
    <w:p w14:paraId="7A96715A" w14:textId="77777777" w:rsidR="00CE6000" w:rsidRPr="00CC7B34" w:rsidRDefault="00CE6000" w:rsidP="00CE6000">
      <w:pPr>
        <w:jc w:val="both"/>
        <w:rPr>
          <w:szCs w:val="22"/>
        </w:rPr>
      </w:pPr>
    </w:p>
    <w:p w14:paraId="7A96715B" w14:textId="13070076" w:rsidR="00CE6000" w:rsidRPr="00CC7B34" w:rsidRDefault="00CE6000" w:rsidP="00CE6000">
      <w:pPr>
        <w:jc w:val="both"/>
        <w:rPr>
          <w:szCs w:val="22"/>
        </w:rPr>
      </w:pPr>
      <w:r w:rsidRPr="00CC7B34">
        <w:rPr>
          <w:szCs w:val="22"/>
        </w:rPr>
        <w:t xml:space="preserve">The use of Table 3 is intended only to provide a guide to the time within which action should be taken. If, after having conducted your </w:t>
      </w:r>
      <w:r w:rsidR="00CC7B34" w:rsidRPr="00CC7B34">
        <w:rPr>
          <w:szCs w:val="22"/>
        </w:rPr>
        <w:t>assessment,</w:t>
      </w:r>
      <w:r w:rsidRPr="00CC7B34">
        <w:rPr>
          <w:szCs w:val="22"/>
        </w:rPr>
        <w:t xml:space="preserve"> you decide that shorter action times are appropriate, you should adhere to them. </w:t>
      </w:r>
    </w:p>
    <w:p w14:paraId="7A96715C" w14:textId="77777777" w:rsidR="00CE6000" w:rsidRPr="00CC7B34" w:rsidRDefault="00CE6000" w:rsidP="00CE6000">
      <w:pPr>
        <w:jc w:val="both"/>
        <w:rPr>
          <w:szCs w:val="22"/>
        </w:rPr>
      </w:pPr>
    </w:p>
    <w:p w14:paraId="7A96715D" w14:textId="77777777" w:rsidR="00066FC0" w:rsidRPr="00CC7B34" w:rsidRDefault="00CE6000" w:rsidP="00066FC0">
      <w:pPr>
        <w:pStyle w:val="BodyText"/>
        <w:rPr>
          <w:szCs w:val="22"/>
        </w:rPr>
      </w:pPr>
      <w:r w:rsidRPr="00CC7B34">
        <w:rPr>
          <w:szCs w:val="22"/>
        </w:rPr>
        <w:t>The Action Timetable can also be used as a useful means of comparing a number of risks and the order by which they should be addressed.</w:t>
      </w:r>
    </w:p>
    <w:p w14:paraId="7A96715E" w14:textId="77777777" w:rsidR="00066FC0" w:rsidRPr="00CC7B34" w:rsidRDefault="00066FC0" w:rsidP="00066FC0">
      <w:pPr>
        <w:pStyle w:val="BodyText"/>
        <w:rPr>
          <w:szCs w:val="22"/>
        </w:rPr>
      </w:pPr>
    </w:p>
    <w:p w14:paraId="7A96715F" w14:textId="77777777" w:rsidR="009F5630" w:rsidRPr="00CC7B34" w:rsidRDefault="009F5630">
      <w:pPr>
        <w:rPr>
          <w:bCs w:val="0"/>
          <w:szCs w:val="20"/>
          <w:u w:val="single"/>
        </w:rPr>
      </w:pPr>
      <w:r w:rsidRPr="00CC7B34">
        <w:rPr>
          <w:u w:val="single"/>
        </w:rPr>
        <w:br w:type="page"/>
      </w:r>
    </w:p>
    <w:p w14:paraId="7A967160" w14:textId="77777777" w:rsidR="00CE6000" w:rsidRPr="00CC7B34" w:rsidRDefault="00CE6000" w:rsidP="00066FC0">
      <w:pPr>
        <w:pStyle w:val="BodyText"/>
        <w:rPr>
          <w:u w:val="single"/>
        </w:rPr>
      </w:pPr>
      <w:r w:rsidRPr="00CC7B34">
        <w:rPr>
          <w:u w:val="single"/>
        </w:rPr>
        <w:t>TABLE 3</w:t>
      </w:r>
    </w:p>
    <w:p w14:paraId="7A967161" w14:textId="77777777" w:rsidR="00CE6000" w:rsidRPr="00CC7B34" w:rsidRDefault="00CE6000" w:rsidP="00CE6000">
      <w:pPr>
        <w:jc w:val="both"/>
        <w:rPr>
          <w:b/>
          <w:szCs w:val="22"/>
        </w:rPr>
      </w:pPr>
    </w:p>
    <w:p w14:paraId="7A967162" w14:textId="77777777" w:rsidR="00CE6000" w:rsidRPr="00CC7B34" w:rsidRDefault="00CE6000" w:rsidP="00066FC0">
      <w:pPr>
        <w:tabs>
          <w:tab w:val="left" w:pos="426"/>
          <w:tab w:val="left" w:pos="2268"/>
        </w:tabs>
        <w:jc w:val="both"/>
        <w:rPr>
          <w:szCs w:val="22"/>
          <w:u w:val="single"/>
        </w:rPr>
      </w:pPr>
      <w:r w:rsidRPr="00CC7B34">
        <w:rPr>
          <w:szCs w:val="22"/>
        </w:rPr>
        <w:tab/>
      </w:r>
      <w:r w:rsidRPr="00CC7B34">
        <w:rPr>
          <w:szCs w:val="22"/>
          <w:u w:val="single"/>
        </w:rPr>
        <w:t>RISK RATING</w:t>
      </w:r>
      <w:r w:rsidRPr="00CC7B34">
        <w:rPr>
          <w:szCs w:val="22"/>
        </w:rPr>
        <w:tab/>
      </w:r>
      <w:r w:rsidRPr="00CC7B34">
        <w:rPr>
          <w:szCs w:val="22"/>
          <w:u w:val="single"/>
        </w:rPr>
        <w:t>ACTION TIMETABLE</w:t>
      </w:r>
    </w:p>
    <w:p w14:paraId="7A967163" w14:textId="77777777" w:rsidR="00CE6000" w:rsidRPr="00CC7B34" w:rsidRDefault="00CE6000" w:rsidP="00066FC0">
      <w:pPr>
        <w:tabs>
          <w:tab w:val="left" w:pos="426"/>
          <w:tab w:val="left" w:pos="2268"/>
        </w:tabs>
        <w:jc w:val="both"/>
        <w:rPr>
          <w:szCs w:val="22"/>
          <w:u w:val="single"/>
        </w:rPr>
      </w:pPr>
    </w:p>
    <w:p w14:paraId="7A967164" w14:textId="77777777" w:rsidR="00CE6000" w:rsidRPr="00CC7B34" w:rsidRDefault="00CE6000" w:rsidP="00066FC0">
      <w:pPr>
        <w:tabs>
          <w:tab w:val="left" w:pos="993"/>
          <w:tab w:val="left" w:pos="2268"/>
        </w:tabs>
        <w:jc w:val="both"/>
        <w:rPr>
          <w:szCs w:val="22"/>
        </w:rPr>
      </w:pPr>
      <w:r w:rsidRPr="00CC7B34">
        <w:rPr>
          <w:szCs w:val="22"/>
        </w:rPr>
        <w:tab/>
        <w:t>1</w:t>
      </w:r>
      <w:r w:rsidRPr="00CC7B34">
        <w:rPr>
          <w:szCs w:val="22"/>
        </w:rPr>
        <w:tab/>
        <w:t>Acceptable risk/no further action required.</w:t>
      </w:r>
    </w:p>
    <w:p w14:paraId="7A967165" w14:textId="77777777" w:rsidR="00CE6000" w:rsidRPr="00CC7B34" w:rsidRDefault="00CE6000" w:rsidP="00066FC0">
      <w:pPr>
        <w:tabs>
          <w:tab w:val="left" w:pos="993"/>
          <w:tab w:val="left" w:pos="2268"/>
        </w:tabs>
        <w:jc w:val="both"/>
        <w:rPr>
          <w:szCs w:val="22"/>
        </w:rPr>
      </w:pPr>
      <w:r w:rsidRPr="00CC7B34">
        <w:rPr>
          <w:szCs w:val="22"/>
        </w:rPr>
        <w:tab/>
        <w:t>2</w:t>
      </w:r>
      <w:r w:rsidRPr="00CC7B34">
        <w:rPr>
          <w:szCs w:val="22"/>
        </w:rPr>
        <w:tab/>
        <w:t>Action within 1 year.</w:t>
      </w:r>
    </w:p>
    <w:p w14:paraId="7A967166" w14:textId="77777777" w:rsidR="00CE6000" w:rsidRPr="00CC7B34" w:rsidRDefault="00CE6000" w:rsidP="00066FC0">
      <w:pPr>
        <w:tabs>
          <w:tab w:val="left" w:pos="993"/>
          <w:tab w:val="left" w:pos="2268"/>
        </w:tabs>
        <w:jc w:val="both"/>
        <w:rPr>
          <w:szCs w:val="22"/>
        </w:rPr>
      </w:pPr>
      <w:r w:rsidRPr="00CC7B34">
        <w:rPr>
          <w:szCs w:val="22"/>
        </w:rPr>
        <w:tab/>
        <w:t>3</w:t>
      </w:r>
      <w:r w:rsidRPr="00CC7B34">
        <w:rPr>
          <w:szCs w:val="22"/>
        </w:rPr>
        <w:tab/>
        <w:t>Action within 3 months.</w:t>
      </w:r>
    </w:p>
    <w:p w14:paraId="7A967167" w14:textId="77777777" w:rsidR="00CE6000" w:rsidRPr="00CC7B34" w:rsidRDefault="00CE6000" w:rsidP="00066FC0">
      <w:pPr>
        <w:tabs>
          <w:tab w:val="left" w:pos="993"/>
          <w:tab w:val="left" w:pos="2268"/>
        </w:tabs>
        <w:jc w:val="both"/>
        <w:rPr>
          <w:szCs w:val="22"/>
        </w:rPr>
      </w:pPr>
      <w:r w:rsidRPr="00CC7B34">
        <w:rPr>
          <w:szCs w:val="22"/>
        </w:rPr>
        <w:tab/>
        <w:t>4</w:t>
      </w:r>
      <w:r w:rsidRPr="00CC7B34">
        <w:rPr>
          <w:szCs w:val="22"/>
        </w:rPr>
        <w:tab/>
        <w:t>Action within 1 month.</w:t>
      </w:r>
    </w:p>
    <w:p w14:paraId="7A967168" w14:textId="77777777" w:rsidR="00CE6000" w:rsidRPr="00CC7B34" w:rsidRDefault="00CE6000" w:rsidP="00066FC0">
      <w:pPr>
        <w:tabs>
          <w:tab w:val="left" w:pos="993"/>
          <w:tab w:val="left" w:pos="2268"/>
        </w:tabs>
        <w:jc w:val="both"/>
        <w:rPr>
          <w:szCs w:val="22"/>
        </w:rPr>
      </w:pPr>
      <w:r w:rsidRPr="00CC7B34">
        <w:rPr>
          <w:szCs w:val="22"/>
        </w:rPr>
        <w:tab/>
        <w:t>5</w:t>
      </w:r>
      <w:r w:rsidRPr="00CC7B34">
        <w:rPr>
          <w:szCs w:val="22"/>
        </w:rPr>
        <w:tab/>
        <w:t>Action within 1 week.</w:t>
      </w:r>
    </w:p>
    <w:p w14:paraId="7A967169" w14:textId="5BEDE247" w:rsidR="00CE6000" w:rsidRPr="00CC7B34" w:rsidRDefault="00CE6000" w:rsidP="00066FC0">
      <w:pPr>
        <w:pStyle w:val="BodyText"/>
        <w:tabs>
          <w:tab w:val="left" w:pos="993"/>
          <w:tab w:val="left" w:pos="2268"/>
        </w:tabs>
        <w:rPr>
          <w:szCs w:val="22"/>
        </w:rPr>
      </w:pPr>
      <w:r w:rsidRPr="00CC7B34">
        <w:rPr>
          <w:szCs w:val="22"/>
        </w:rPr>
        <w:tab/>
        <w:t>6</w:t>
      </w:r>
      <w:r w:rsidRPr="00CC7B34">
        <w:rPr>
          <w:szCs w:val="22"/>
        </w:rPr>
        <w:tab/>
        <w:t xml:space="preserve">Immediate </w:t>
      </w:r>
      <w:r w:rsidR="00CC7B34" w:rsidRPr="00CC7B34">
        <w:rPr>
          <w:szCs w:val="22"/>
        </w:rPr>
        <w:t>actions</w:t>
      </w:r>
      <w:r w:rsidRPr="00CC7B34">
        <w:rPr>
          <w:szCs w:val="22"/>
        </w:rPr>
        <w:t>.</w:t>
      </w:r>
    </w:p>
    <w:p w14:paraId="7A96716A" w14:textId="77777777" w:rsidR="00CE6000" w:rsidRPr="00CC7B34" w:rsidRDefault="00CE6000" w:rsidP="00CE6000">
      <w:pPr>
        <w:jc w:val="both"/>
        <w:rPr>
          <w:szCs w:val="22"/>
        </w:rPr>
      </w:pPr>
    </w:p>
    <w:p w14:paraId="7A96716B" w14:textId="77777777" w:rsidR="00CE6000" w:rsidRPr="00CC7B34" w:rsidRDefault="00CE6000" w:rsidP="00066FC0">
      <w:pPr>
        <w:tabs>
          <w:tab w:val="left" w:pos="567"/>
        </w:tabs>
        <w:rPr>
          <w:b/>
          <w:szCs w:val="22"/>
        </w:rPr>
      </w:pPr>
      <w:r w:rsidRPr="00CC7B34">
        <w:rPr>
          <w:b/>
          <w:szCs w:val="22"/>
        </w:rPr>
        <w:t>STEP 5 – IDENTIFYING WHERE FURTHER ACTION IS REQUIRED (AND RECORDING YOUR FINDINGS)</w:t>
      </w:r>
    </w:p>
    <w:p w14:paraId="7A96716C" w14:textId="77777777" w:rsidR="00066FC0" w:rsidRPr="00CC7B34" w:rsidRDefault="00066FC0" w:rsidP="00066FC0">
      <w:pPr>
        <w:tabs>
          <w:tab w:val="left" w:pos="567"/>
        </w:tabs>
        <w:rPr>
          <w:b/>
          <w:sz w:val="24"/>
        </w:rPr>
      </w:pPr>
    </w:p>
    <w:p w14:paraId="7A96716D" w14:textId="77777777" w:rsidR="00CE6000" w:rsidRPr="00CC7B34" w:rsidRDefault="00CE6000" w:rsidP="00CE6000">
      <w:pPr>
        <w:jc w:val="both"/>
        <w:rPr>
          <w:szCs w:val="22"/>
        </w:rPr>
      </w:pPr>
      <w:r w:rsidRPr="00CC7B34">
        <w:rPr>
          <w:szCs w:val="22"/>
        </w:rPr>
        <w:t xml:space="preserve">Having completed Steps 1 to 4 above, you will have gained a detailed understanding of the specific risk-related issue(s) needing to be addressed. Where an unacceptable risk remains, you will now need to: </w:t>
      </w:r>
    </w:p>
    <w:p w14:paraId="7A96716E" w14:textId="77777777" w:rsidR="00066FC0" w:rsidRPr="00CC7B34" w:rsidRDefault="00066FC0" w:rsidP="00066FC0">
      <w:pPr>
        <w:jc w:val="both"/>
        <w:rPr>
          <w:szCs w:val="22"/>
        </w:rPr>
      </w:pPr>
    </w:p>
    <w:p w14:paraId="7A96716F" w14:textId="77777777" w:rsidR="00CE6000" w:rsidRPr="00CC7B34" w:rsidRDefault="00CE6000" w:rsidP="00066FC0">
      <w:pPr>
        <w:ind w:left="426"/>
        <w:jc w:val="both"/>
        <w:rPr>
          <w:szCs w:val="22"/>
        </w:rPr>
      </w:pPr>
      <w:r w:rsidRPr="00CC7B34">
        <w:rPr>
          <w:szCs w:val="22"/>
        </w:rPr>
        <w:t>Decide what further action will be necessary (this may include the need for the provision of information, instruction, or training, or any other means considered appropriate).</w:t>
      </w:r>
    </w:p>
    <w:p w14:paraId="7A967170" w14:textId="77777777" w:rsidR="00CE6000" w:rsidRPr="00CC7B34" w:rsidRDefault="00CE6000" w:rsidP="00066FC0">
      <w:pPr>
        <w:jc w:val="both"/>
        <w:rPr>
          <w:szCs w:val="22"/>
        </w:rPr>
      </w:pPr>
    </w:p>
    <w:p w14:paraId="7A967171" w14:textId="77777777" w:rsidR="00CE6000" w:rsidRPr="00CC7B34" w:rsidRDefault="00CE6000" w:rsidP="00CE6000">
      <w:pPr>
        <w:jc w:val="both"/>
        <w:rPr>
          <w:szCs w:val="22"/>
        </w:rPr>
      </w:pPr>
      <w:r w:rsidRPr="00CC7B34">
        <w:rPr>
          <w:szCs w:val="22"/>
        </w:rPr>
        <w:t>It will be appropriate to ask whether you can remove the hazard altogether. If the answer is no, how can you control the risks so that harm is unlikely? For example:</w:t>
      </w:r>
    </w:p>
    <w:p w14:paraId="7A967172" w14:textId="77777777" w:rsidR="00CE6000" w:rsidRPr="00CC7B34" w:rsidRDefault="00CE6000" w:rsidP="005840CA">
      <w:pPr>
        <w:numPr>
          <w:ilvl w:val="0"/>
          <w:numId w:val="9"/>
        </w:numPr>
        <w:tabs>
          <w:tab w:val="clear" w:pos="360"/>
          <w:tab w:val="num" w:pos="851"/>
        </w:tabs>
        <w:ind w:left="851" w:hanging="425"/>
        <w:jc w:val="both"/>
        <w:rPr>
          <w:szCs w:val="22"/>
        </w:rPr>
      </w:pPr>
      <w:r w:rsidRPr="00CC7B34">
        <w:rPr>
          <w:szCs w:val="22"/>
        </w:rPr>
        <w:t>Try a less risky option.</w:t>
      </w:r>
    </w:p>
    <w:p w14:paraId="7A967173" w14:textId="77777777" w:rsidR="00CE6000" w:rsidRPr="00CC7B34" w:rsidRDefault="00CE6000" w:rsidP="005840CA">
      <w:pPr>
        <w:numPr>
          <w:ilvl w:val="0"/>
          <w:numId w:val="10"/>
        </w:numPr>
        <w:tabs>
          <w:tab w:val="clear" w:pos="360"/>
          <w:tab w:val="num" w:pos="851"/>
        </w:tabs>
        <w:ind w:left="851" w:hanging="425"/>
        <w:jc w:val="both"/>
        <w:rPr>
          <w:szCs w:val="22"/>
        </w:rPr>
      </w:pPr>
      <w:r w:rsidRPr="00CC7B34">
        <w:rPr>
          <w:szCs w:val="22"/>
        </w:rPr>
        <w:t>Prevent access to the hazard (e.g. by guarding).</w:t>
      </w:r>
    </w:p>
    <w:p w14:paraId="7A967174" w14:textId="77777777" w:rsidR="00CE6000" w:rsidRPr="00CC7B34" w:rsidRDefault="00CE6000" w:rsidP="005840CA">
      <w:pPr>
        <w:numPr>
          <w:ilvl w:val="0"/>
          <w:numId w:val="11"/>
        </w:numPr>
        <w:tabs>
          <w:tab w:val="clear" w:pos="360"/>
          <w:tab w:val="num" w:pos="851"/>
        </w:tabs>
        <w:ind w:left="851" w:hanging="425"/>
        <w:jc w:val="both"/>
        <w:rPr>
          <w:szCs w:val="22"/>
        </w:rPr>
      </w:pPr>
      <w:r w:rsidRPr="00CC7B34">
        <w:rPr>
          <w:szCs w:val="22"/>
        </w:rPr>
        <w:t>Organise work to reduce exposure to the hazard.</w:t>
      </w:r>
    </w:p>
    <w:p w14:paraId="7A967175" w14:textId="77777777" w:rsidR="00CE6000" w:rsidRPr="00CC7B34" w:rsidRDefault="00CE6000" w:rsidP="005840CA">
      <w:pPr>
        <w:numPr>
          <w:ilvl w:val="0"/>
          <w:numId w:val="12"/>
        </w:numPr>
        <w:tabs>
          <w:tab w:val="clear" w:pos="360"/>
          <w:tab w:val="num" w:pos="851"/>
        </w:tabs>
        <w:ind w:left="851" w:hanging="425"/>
        <w:jc w:val="both"/>
        <w:rPr>
          <w:szCs w:val="22"/>
        </w:rPr>
      </w:pPr>
      <w:r w:rsidRPr="00CC7B34">
        <w:rPr>
          <w:szCs w:val="22"/>
        </w:rPr>
        <w:t>Issue personal protective equipment (as a last resort).</w:t>
      </w:r>
    </w:p>
    <w:p w14:paraId="7A967176" w14:textId="77777777" w:rsidR="00CE6000" w:rsidRPr="00CC7B34" w:rsidRDefault="00CE6000" w:rsidP="005840CA">
      <w:pPr>
        <w:jc w:val="both"/>
        <w:rPr>
          <w:szCs w:val="22"/>
        </w:rPr>
      </w:pPr>
    </w:p>
    <w:p w14:paraId="7A967177" w14:textId="77777777" w:rsidR="00CE6000" w:rsidRPr="00CC7B34" w:rsidRDefault="00CE6000" w:rsidP="00CE6000">
      <w:pPr>
        <w:jc w:val="both"/>
        <w:rPr>
          <w:szCs w:val="22"/>
        </w:rPr>
      </w:pPr>
      <w:r w:rsidRPr="00CC7B34">
        <w:rPr>
          <w:szCs w:val="22"/>
        </w:rPr>
        <w:t>Remember:</w:t>
      </w:r>
    </w:p>
    <w:p w14:paraId="7A967178" w14:textId="5C40637C" w:rsidR="00CE6000" w:rsidRPr="00CC7B34" w:rsidRDefault="00CE6000" w:rsidP="005840CA">
      <w:pPr>
        <w:ind w:left="851" w:hanging="425"/>
        <w:jc w:val="both"/>
        <w:rPr>
          <w:szCs w:val="22"/>
        </w:rPr>
      </w:pPr>
      <w:r w:rsidRPr="00CC7B34">
        <w:rPr>
          <w:szCs w:val="22"/>
        </w:rPr>
        <w:t>(i)</w:t>
      </w:r>
      <w:r w:rsidRPr="00CC7B34">
        <w:rPr>
          <w:szCs w:val="22"/>
        </w:rPr>
        <w:tab/>
        <w:t xml:space="preserve">Any controls you implement need to meet the requirements of relevant Acts, Regulations, Guidance Notes or best practice </w:t>
      </w:r>
      <w:r w:rsidR="00CC7B34" w:rsidRPr="00CC7B34">
        <w:rPr>
          <w:szCs w:val="22"/>
        </w:rPr>
        <w:t>etc.</w:t>
      </w:r>
      <w:r w:rsidRPr="00CC7B34">
        <w:rPr>
          <w:szCs w:val="22"/>
        </w:rPr>
        <w:t xml:space="preserve"> If in doubt, seek the advice of the </w:t>
      </w:r>
      <w:r w:rsidR="00900740" w:rsidRPr="00CC7B34">
        <w:rPr>
          <w:szCs w:val="22"/>
        </w:rPr>
        <w:t>Company</w:t>
      </w:r>
      <w:r w:rsidRPr="00CC7B34">
        <w:rPr>
          <w:szCs w:val="22"/>
        </w:rPr>
        <w:t xml:space="preserve"> Health &amp; Safety Adviser.</w:t>
      </w:r>
    </w:p>
    <w:p w14:paraId="7A967179" w14:textId="77777777" w:rsidR="00CE6000" w:rsidRPr="00CC7B34" w:rsidRDefault="00CE6000" w:rsidP="005840CA">
      <w:pPr>
        <w:ind w:left="851" w:hanging="425"/>
        <w:jc w:val="both"/>
        <w:rPr>
          <w:szCs w:val="22"/>
        </w:rPr>
      </w:pPr>
      <w:r w:rsidRPr="00CC7B34">
        <w:rPr>
          <w:szCs w:val="22"/>
        </w:rPr>
        <w:t>(ii)</w:t>
      </w:r>
      <w:r w:rsidRPr="00CC7B34">
        <w:rPr>
          <w:szCs w:val="22"/>
        </w:rPr>
        <w:tab/>
        <w:t>You will need to identify the financial implications of the action to be taken.</w:t>
      </w:r>
    </w:p>
    <w:p w14:paraId="7A96717A" w14:textId="77777777" w:rsidR="00CE6000" w:rsidRPr="00CC7B34" w:rsidRDefault="00CE6000" w:rsidP="005840CA">
      <w:pPr>
        <w:ind w:left="851" w:hanging="425"/>
        <w:jc w:val="both"/>
        <w:rPr>
          <w:szCs w:val="22"/>
        </w:rPr>
      </w:pPr>
      <w:r w:rsidRPr="00CC7B34">
        <w:rPr>
          <w:szCs w:val="22"/>
        </w:rPr>
        <w:t>(iii)</w:t>
      </w:r>
      <w:r w:rsidRPr="00CC7B34">
        <w:rPr>
          <w:szCs w:val="22"/>
        </w:rPr>
        <w:tab/>
        <w:t>To summarise the action to be undertaken (the preventative and protective measures identified as necessary), under the Column headed ‘Further Action Required’</w:t>
      </w:r>
    </w:p>
    <w:p w14:paraId="7A96717B" w14:textId="77777777" w:rsidR="00CE6000" w:rsidRPr="00CC7B34" w:rsidRDefault="00CE6000" w:rsidP="005840CA">
      <w:pPr>
        <w:pStyle w:val="BodyText"/>
        <w:ind w:left="851" w:hanging="425"/>
        <w:rPr>
          <w:szCs w:val="22"/>
        </w:rPr>
      </w:pPr>
      <w:r w:rsidRPr="00CC7B34">
        <w:rPr>
          <w:szCs w:val="22"/>
        </w:rPr>
        <w:t>(iv)</w:t>
      </w:r>
      <w:r w:rsidRPr="00CC7B34">
        <w:rPr>
          <w:szCs w:val="22"/>
        </w:rPr>
        <w:tab/>
        <w:t>Make particular note of any circumstances identified where serious and imminent danger could arise and take appropriate remedial action.</w:t>
      </w:r>
    </w:p>
    <w:p w14:paraId="7A96717C" w14:textId="77777777" w:rsidR="00CE6000" w:rsidRPr="00CC7B34" w:rsidRDefault="00CE6000" w:rsidP="00CE6000">
      <w:pPr>
        <w:pStyle w:val="Footer"/>
        <w:tabs>
          <w:tab w:val="clear" w:pos="4320"/>
          <w:tab w:val="clear" w:pos="8640"/>
        </w:tabs>
        <w:jc w:val="both"/>
        <w:rPr>
          <w:szCs w:val="22"/>
        </w:rPr>
      </w:pPr>
    </w:p>
    <w:p w14:paraId="7A96717D" w14:textId="77777777" w:rsidR="00CE6000" w:rsidRPr="00CC7B34" w:rsidRDefault="00CE6000" w:rsidP="00CE6000">
      <w:pPr>
        <w:pStyle w:val="Footer"/>
        <w:tabs>
          <w:tab w:val="clear" w:pos="4320"/>
          <w:tab w:val="clear" w:pos="8640"/>
        </w:tabs>
        <w:jc w:val="both"/>
        <w:rPr>
          <w:szCs w:val="22"/>
        </w:rPr>
      </w:pPr>
      <w:r w:rsidRPr="00CC7B34">
        <w:rPr>
          <w:szCs w:val="22"/>
        </w:rPr>
        <w:t>The above is a process best undertaken by involving key people (particularly the personnel involved) in a ‘brainstorming’ exercise. To support the further action you establish as necessary, you should identify the information required for those whose health and safety you have identified to be at risk, including the information, instruction and training, and be sure to take into account any emergency arrangements that must be instituted.</w:t>
      </w:r>
    </w:p>
    <w:p w14:paraId="7A96717E" w14:textId="77777777" w:rsidR="00CE6000" w:rsidRPr="00CC7B34" w:rsidRDefault="00CE6000" w:rsidP="00CE6000">
      <w:pPr>
        <w:jc w:val="both"/>
        <w:rPr>
          <w:szCs w:val="22"/>
          <w:u w:val="single"/>
        </w:rPr>
      </w:pPr>
    </w:p>
    <w:p w14:paraId="7A96717F" w14:textId="78699AE7" w:rsidR="00CE6000" w:rsidRPr="00CC7B34" w:rsidRDefault="00CE6000" w:rsidP="00CE6000">
      <w:pPr>
        <w:jc w:val="both"/>
        <w:rPr>
          <w:szCs w:val="22"/>
        </w:rPr>
      </w:pPr>
      <w:r w:rsidRPr="00CC7B34">
        <w:rPr>
          <w:szCs w:val="22"/>
        </w:rPr>
        <w:t xml:space="preserve">Produce your plan of action identifying the details of the implementation of your controls, in order of priority, identifying persons with special responsibilities and the realistic timescales within which action is to be completed, </w:t>
      </w:r>
      <w:r w:rsidR="00CC7B34" w:rsidRPr="00CC7B34">
        <w:rPr>
          <w:szCs w:val="22"/>
        </w:rPr>
        <w:t>etc.</w:t>
      </w:r>
    </w:p>
    <w:p w14:paraId="7A967180" w14:textId="77777777" w:rsidR="00CE6000" w:rsidRPr="00CC7B34" w:rsidRDefault="00CE6000" w:rsidP="00CE6000">
      <w:pPr>
        <w:rPr>
          <w:szCs w:val="22"/>
        </w:rPr>
      </w:pPr>
    </w:p>
    <w:p w14:paraId="7A967181" w14:textId="77777777" w:rsidR="00CE6000" w:rsidRPr="00CC7B34" w:rsidRDefault="00CE6000" w:rsidP="00CE6000">
      <w:pPr>
        <w:jc w:val="both"/>
        <w:rPr>
          <w:szCs w:val="22"/>
        </w:rPr>
      </w:pPr>
      <w:r w:rsidRPr="00CC7B34">
        <w:rPr>
          <w:szCs w:val="22"/>
        </w:rPr>
        <w:t xml:space="preserve">Now record your findings on the Form (Annex 1), column 6 </w:t>
      </w:r>
      <w:r w:rsidRPr="00CC7B34">
        <w:rPr>
          <w:b/>
          <w:szCs w:val="22"/>
          <w:u w:val="single"/>
        </w:rPr>
        <w:t>and be sure to take the action you have identified as necessary</w:t>
      </w:r>
      <w:r w:rsidRPr="00CC7B34">
        <w:rPr>
          <w:szCs w:val="22"/>
        </w:rPr>
        <w:t>.</w:t>
      </w:r>
    </w:p>
    <w:p w14:paraId="7A967182" w14:textId="77777777" w:rsidR="00CE6000" w:rsidRPr="00CC7B34" w:rsidRDefault="00CE6000" w:rsidP="00CE6000">
      <w:pPr>
        <w:jc w:val="both"/>
        <w:rPr>
          <w:szCs w:val="22"/>
        </w:rPr>
      </w:pPr>
    </w:p>
    <w:p w14:paraId="7A967183" w14:textId="77777777" w:rsidR="005840CA" w:rsidRPr="00CC7B34" w:rsidRDefault="00CE6000" w:rsidP="005840CA">
      <w:pPr>
        <w:pStyle w:val="BodyText"/>
        <w:rPr>
          <w:szCs w:val="22"/>
        </w:rPr>
      </w:pPr>
      <w:r w:rsidRPr="00CC7B34">
        <w:rPr>
          <w:szCs w:val="22"/>
        </w:rPr>
        <w:t>Where it is appropriate, produce from your risk assessment such memoranda or reports as may be appropriate, passing these to the relevant personnel.  In so doing, you will have satisfied the requirements of Regulations 3 of the Management of Health and Safety at Work Regulations and other such legislation which may call for the formal assessment of risk.</w:t>
      </w:r>
    </w:p>
    <w:p w14:paraId="7A967184" w14:textId="77777777" w:rsidR="005840CA" w:rsidRPr="00CC7B34" w:rsidRDefault="005840CA" w:rsidP="005840CA">
      <w:pPr>
        <w:pStyle w:val="BodyText"/>
        <w:rPr>
          <w:szCs w:val="22"/>
        </w:rPr>
      </w:pPr>
    </w:p>
    <w:p w14:paraId="7A967185" w14:textId="77777777" w:rsidR="00CE6000" w:rsidRPr="00CC7B34" w:rsidRDefault="00CE6000" w:rsidP="00494204">
      <w:pPr>
        <w:tabs>
          <w:tab w:val="left" w:pos="567"/>
        </w:tabs>
        <w:rPr>
          <w:b/>
          <w:szCs w:val="22"/>
        </w:rPr>
      </w:pPr>
      <w:r w:rsidRPr="00CC7B34">
        <w:rPr>
          <w:b/>
          <w:szCs w:val="22"/>
        </w:rPr>
        <w:t>STEP 6 - REVIEWING YOUR ASSESSMENT AND REVISING IT IF NECESSARY</w:t>
      </w:r>
    </w:p>
    <w:p w14:paraId="7A967186" w14:textId="77777777" w:rsidR="005840CA" w:rsidRPr="00CC7B34" w:rsidRDefault="005840CA" w:rsidP="005840CA">
      <w:pPr>
        <w:pStyle w:val="BodyText"/>
        <w:rPr>
          <w:b/>
          <w:sz w:val="24"/>
        </w:rPr>
      </w:pPr>
    </w:p>
    <w:p w14:paraId="7A967187" w14:textId="77777777" w:rsidR="00CE6000" w:rsidRPr="00CC7B34" w:rsidRDefault="00CE6000" w:rsidP="00CE6000">
      <w:pPr>
        <w:pStyle w:val="BodyText"/>
        <w:rPr>
          <w:szCs w:val="22"/>
        </w:rPr>
      </w:pPr>
      <w:r w:rsidRPr="00CC7B34">
        <w:rPr>
          <w:szCs w:val="22"/>
        </w:rPr>
        <w:t>Having identified the hazard, the level of risk, and the preventative and protective measures it will be necessary to take, you will be in a position to resolve the hazard.  Such action will normally be satisfied within the bounds of what is “reasonably practicable” unless otherwise specified under the requirements of Acts and Regulations.  If the subject is clearly outside of your ability to resolve, then pass on your assessment to the appropriate officer for action (normally your immediate line manager).</w:t>
      </w:r>
    </w:p>
    <w:p w14:paraId="7A967188" w14:textId="77777777" w:rsidR="00CE6000" w:rsidRPr="00CC7B34" w:rsidRDefault="00CE6000" w:rsidP="00CE6000">
      <w:pPr>
        <w:jc w:val="both"/>
        <w:rPr>
          <w:szCs w:val="22"/>
        </w:rPr>
      </w:pPr>
    </w:p>
    <w:p w14:paraId="7A967189" w14:textId="77777777" w:rsidR="00DE23CF" w:rsidRPr="00CC7B34" w:rsidRDefault="00CE6000" w:rsidP="00DE23CF">
      <w:pPr>
        <w:jc w:val="both"/>
        <w:rPr>
          <w:szCs w:val="22"/>
        </w:rPr>
      </w:pPr>
      <w:r w:rsidRPr="00CC7B34">
        <w:rPr>
          <w:szCs w:val="22"/>
        </w:rPr>
        <w:t>You must ensure that once completed the risk assessment is periodically reviewed and updated and that any new potential hazard (subject) is also risk assessed. Record on the form (Annex 1) column 7, details of the date by which action is to be taken and subsequent review dates.</w:t>
      </w:r>
    </w:p>
    <w:p w14:paraId="7A96718A" w14:textId="77777777" w:rsidR="00DE23CF" w:rsidRPr="00CC7B34" w:rsidRDefault="00DE23CF" w:rsidP="00DE23CF">
      <w:pPr>
        <w:jc w:val="both"/>
        <w:rPr>
          <w:szCs w:val="22"/>
        </w:rPr>
      </w:pPr>
    </w:p>
    <w:p w14:paraId="7A96718B" w14:textId="77777777" w:rsidR="00CE6000" w:rsidRPr="00CC7B34" w:rsidRDefault="00DE23CF" w:rsidP="00DE23CF">
      <w:pPr>
        <w:jc w:val="both"/>
        <w:rPr>
          <w:b/>
          <w:sz w:val="24"/>
        </w:rPr>
      </w:pPr>
      <w:r w:rsidRPr="00CC7B34">
        <w:rPr>
          <w:b/>
          <w:sz w:val="24"/>
        </w:rPr>
        <w:t xml:space="preserve">4.0 - </w:t>
      </w:r>
      <w:r w:rsidR="00CE6000" w:rsidRPr="00CC7B34">
        <w:rPr>
          <w:b/>
          <w:sz w:val="24"/>
        </w:rPr>
        <w:t>CONDUCTING A DETAILED/MAJOR RISK ASSESSMENT</w:t>
      </w:r>
    </w:p>
    <w:p w14:paraId="7A96718C" w14:textId="77777777" w:rsidR="00DE23CF" w:rsidRPr="00CC7B34" w:rsidRDefault="00DE23CF" w:rsidP="00DE23CF">
      <w:pPr>
        <w:tabs>
          <w:tab w:val="left" w:pos="567"/>
        </w:tabs>
        <w:rPr>
          <w:b/>
          <w:sz w:val="24"/>
        </w:rPr>
      </w:pPr>
    </w:p>
    <w:p w14:paraId="7A96718D" w14:textId="77777777" w:rsidR="00CE6000" w:rsidRPr="00CC7B34" w:rsidRDefault="00CE6000" w:rsidP="00CE6000">
      <w:pPr>
        <w:pStyle w:val="BodyText"/>
        <w:rPr>
          <w:szCs w:val="22"/>
        </w:rPr>
      </w:pPr>
      <w:r w:rsidRPr="00CC7B34">
        <w:rPr>
          <w:szCs w:val="22"/>
        </w:rPr>
        <w:t>Where the hazard (subject) may be of a complicated nature with potentially significant or major implications, and the measures required to control it are unclear or complicated, or potentially costly, it will be necessary to undertake a more comprehensive risk assessment. The stages to be followed will be essentially the same as those detailed in Section 2 above but you will need to spend more time on your assessment, including comprehensive information gathering and recording.</w:t>
      </w:r>
    </w:p>
    <w:p w14:paraId="7A96718E" w14:textId="77777777" w:rsidR="00CE6000" w:rsidRPr="00CC7B34" w:rsidRDefault="00CE6000" w:rsidP="00CE6000">
      <w:pPr>
        <w:jc w:val="both"/>
        <w:rPr>
          <w:szCs w:val="22"/>
        </w:rPr>
      </w:pPr>
    </w:p>
    <w:p w14:paraId="7A96718F" w14:textId="77777777" w:rsidR="00DE23CF" w:rsidRPr="00CC7B34" w:rsidRDefault="00CE6000" w:rsidP="00DE23CF">
      <w:pPr>
        <w:jc w:val="both"/>
        <w:rPr>
          <w:szCs w:val="22"/>
        </w:rPr>
      </w:pPr>
      <w:r w:rsidRPr="00CC7B34">
        <w:rPr>
          <w:szCs w:val="22"/>
        </w:rPr>
        <w:t xml:space="preserve">Using the form (Annex 2), undertake the risk assessment process and be sure to involve the </w:t>
      </w:r>
      <w:r w:rsidR="00900740" w:rsidRPr="00CC7B34">
        <w:rPr>
          <w:szCs w:val="22"/>
        </w:rPr>
        <w:t>Company</w:t>
      </w:r>
      <w:r w:rsidRPr="00CC7B34">
        <w:rPr>
          <w:szCs w:val="22"/>
        </w:rPr>
        <w:t xml:space="preserve"> Health &amp; Safety Adviser. Record your findings, identifying and taking appropriate action.  </w:t>
      </w:r>
    </w:p>
    <w:p w14:paraId="7A967190" w14:textId="77777777" w:rsidR="00DE23CF" w:rsidRPr="00CC7B34" w:rsidRDefault="00DE23CF" w:rsidP="00DE23CF">
      <w:pPr>
        <w:jc w:val="both"/>
        <w:rPr>
          <w:szCs w:val="22"/>
        </w:rPr>
      </w:pPr>
    </w:p>
    <w:p w14:paraId="7A967191" w14:textId="77777777" w:rsidR="00CE6000" w:rsidRPr="00CC7B34" w:rsidRDefault="00BA3621" w:rsidP="00DE23CF">
      <w:pPr>
        <w:jc w:val="both"/>
        <w:rPr>
          <w:b/>
          <w:sz w:val="24"/>
        </w:rPr>
      </w:pPr>
      <w:r w:rsidRPr="00CC7B34">
        <w:rPr>
          <w:b/>
          <w:sz w:val="24"/>
        </w:rPr>
        <w:t>5.0 - REASONABLY PRACTICABLE</w:t>
      </w:r>
    </w:p>
    <w:p w14:paraId="7A967192" w14:textId="77777777" w:rsidR="00DE23CF" w:rsidRPr="00CC7B34" w:rsidRDefault="00DE23CF" w:rsidP="00CE6000">
      <w:pPr>
        <w:pStyle w:val="BodyText"/>
        <w:rPr>
          <w:szCs w:val="22"/>
        </w:rPr>
      </w:pPr>
    </w:p>
    <w:p w14:paraId="7A967193" w14:textId="55AD6A17" w:rsidR="00CE6000" w:rsidRPr="00CC7B34" w:rsidRDefault="00CE6000" w:rsidP="00CE6000">
      <w:pPr>
        <w:pStyle w:val="BodyText"/>
        <w:rPr>
          <w:szCs w:val="22"/>
        </w:rPr>
      </w:pPr>
      <w:r w:rsidRPr="00CC7B34">
        <w:rPr>
          <w:szCs w:val="22"/>
        </w:rPr>
        <w:t xml:space="preserve">Place on one hand the quantum or level of risk and on the other money, time, or trouble involved in averting the risk.  If there is a gross disproportion between them with the risk being insignificant in relation to the </w:t>
      </w:r>
      <w:r w:rsidR="00CC7B34" w:rsidRPr="00CC7B34">
        <w:rPr>
          <w:szCs w:val="22"/>
        </w:rPr>
        <w:t>sacrifice,</w:t>
      </w:r>
      <w:r w:rsidRPr="00CC7B34">
        <w:rPr>
          <w:szCs w:val="22"/>
        </w:rPr>
        <w:t xml:space="preserve"> then you will have proven that compliance was not reasonably practicable.</w:t>
      </w:r>
    </w:p>
    <w:p w14:paraId="7A967194" w14:textId="77777777" w:rsidR="00CE6000" w:rsidRPr="00CC7B34" w:rsidRDefault="00CE6000" w:rsidP="00CE6000">
      <w:pPr>
        <w:jc w:val="both"/>
        <w:rPr>
          <w:szCs w:val="22"/>
        </w:rPr>
      </w:pPr>
    </w:p>
    <w:p w14:paraId="7A967195" w14:textId="77777777" w:rsidR="00CE6000" w:rsidRPr="00CC7B34" w:rsidRDefault="00CE6000" w:rsidP="00CE6000">
      <w:pPr>
        <w:jc w:val="both"/>
        <w:rPr>
          <w:szCs w:val="22"/>
        </w:rPr>
      </w:pPr>
    </w:p>
    <w:p w14:paraId="7A967196" w14:textId="77777777" w:rsidR="00CE6000" w:rsidRPr="00CC7B34" w:rsidRDefault="00CE6000" w:rsidP="00CE6000">
      <w:pPr>
        <w:jc w:val="both"/>
        <w:rPr>
          <w:szCs w:val="22"/>
        </w:rPr>
      </w:pPr>
    </w:p>
    <w:p w14:paraId="7A967197" w14:textId="77777777" w:rsidR="00CE6000" w:rsidRPr="00CC7B34" w:rsidRDefault="00CE6000" w:rsidP="00CE6000">
      <w:pPr>
        <w:jc w:val="both"/>
        <w:rPr>
          <w:szCs w:val="22"/>
        </w:rPr>
        <w:sectPr w:rsidR="00CE6000" w:rsidRPr="00CC7B34" w:rsidSect="00AF0EE5">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454" w:gutter="0"/>
          <w:pgNumType w:start="1"/>
          <w:cols w:space="720"/>
          <w:docGrid w:linePitch="326"/>
        </w:sectPr>
      </w:pPr>
    </w:p>
    <w:p w14:paraId="7A967198" w14:textId="77777777" w:rsidR="00CE6000" w:rsidRPr="00CC7B34" w:rsidRDefault="001722FA" w:rsidP="00CE6000">
      <w:pPr>
        <w:pStyle w:val="Title"/>
        <w:rPr>
          <w:sz w:val="24"/>
          <w:szCs w:val="24"/>
          <w:u w:val="none"/>
        </w:rPr>
      </w:pPr>
      <w:r w:rsidRPr="00CC7B34">
        <w:rPr>
          <w:noProof/>
          <w:sz w:val="24"/>
          <w:szCs w:val="24"/>
          <w:u w:val="none"/>
          <w:lang w:eastAsia="en-GB"/>
        </w:rPr>
        <mc:AlternateContent>
          <mc:Choice Requires="wps">
            <w:drawing>
              <wp:anchor distT="0" distB="0" distL="114300" distR="114300" simplePos="0" relativeHeight="251658240" behindDoc="0" locked="0" layoutInCell="0" allowOverlap="1" wp14:anchorId="7A9676AE" wp14:editId="7A9676AF">
                <wp:simplePos x="0" y="0"/>
                <wp:positionH relativeFrom="column">
                  <wp:posOffset>8152130</wp:posOffset>
                </wp:positionH>
                <wp:positionV relativeFrom="paragraph">
                  <wp:posOffset>-442595</wp:posOffset>
                </wp:positionV>
                <wp:extent cx="822960" cy="365760"/>
                <wp:effectExtent l="4445" t="0" r="127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676D7" w14:textId="77777777" w:rsidR="009F5630" w:rsidRPr="00CC7B34" w:rsidRDefault="009F5630" w:rsidP="00CE6000">
                            <w:r w:rsidRPr="00CC7B34">
                              <w:t>Annex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676AE" id="_x0000_t202" coordsize="21600,21600" o:spt="202" path="m,l,21600r21600,l21600,xe">
                <v:stroke joinstyle="miter"/>
                <v:path gradientshapeok="t" o:connecttype="rect"/>
              </v:shapetype>
              <v:shape id="Text Box 2" o:spid="_x0000_s1026" type="#_x0000_t202" style="position:absolute;left:0;text-align:left;margin-left:641.9pt;margin-top:-34.85pt;width:64.8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" o:allowincell="f" stroked="f">
                <v:textbox>
                  <w:txbxContent>
                    <w:p w14:paraId="7A9676D7" w14:textId="77777777" w:rsidR="009F5630" w:rsidRPr="00CC7B34" w:rsidRDefault="009F5630" w:rsidP="00CE6000">
                      <w:r w:rsidRPr="00CC7B34">
                        <w:t>Annex 1</w:t>
                      </w:r>
                    </w:p>
                  </w:txbxContent>
                </v:textbox>
              </v:shape>
            </w:pict>
          </mc:Fallback>
        </mc:AlternateContent>
      </w:r>
      <w:r w:rsidR="00CE6000" w:rsidRPr="00CC7B34">
        <w:rPr>
          <w:sz w:val="24"/>
          <w:szCs w:val="24"/>
          <w:u w:val="none"/>
        </w:rPr>
        <w:t>SOUTH WEST REGIONAL ASSESSMENT CENTRE: GENERAL RISK ASSESSMENT FORM</w:t>
      </w:r>
    </w:p>
    <w:p w14:paraId="7A967199" w14:textId="77777777" w:rsidR="00CE6000" w:rsidRPr="00CC7B34" w:rsidRDefault="00CE6000" w:rsidP="00CE6000">
      <w:pPr>
        <w:rPr>
          <w:szCs w:val="22"/>
        </w:rPr>
      </w:pPr>
    </w:p>
    <w:tbl>
      <w:tblPr>
        <w:tblW w:w="0" w:type="auto"/>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3"/>
        <w:gridCol w:w="2835"/>
        <w:gridCol w:w="2127"/>
        <w:gridCol w:w="2976"/>
        <w:gridCol w:w="520"/>
        <w:gridCol w:w="520"/>
        <w:gridCol w:w="520"/>
        <w:gridCol w:w="3543"/>
        <w:gridCol w:w="993"/>
      </w:tblGrid>
      <w:tr w:rsidR="00CE6000" w:rsidRPr="00CC7B34" w14:paraId="7A96719D" w14:textId="77777777" w:rsidTr="00730313">
        <w:trPr>
          <w:cantSplit/>
        </w:trPr>
        <w:tc>
          <w:tcPr>
            <w:tcW w:w="3828" w:type="dxa"/>
            <w:gridSpan w:val="2"/>
            <w:shd w:val="pct5" w:color="auto" w:fill="FFFFFF"/>
          </w:tcPr>
          <w:p w14:paraId="7A96719A" w14:textId="77777777" w:rsidR="00CE6000" w:rsidRPr="00CC7B34" w:rsidRDefault="00CE6000" w:rsidP="00900740">
            <w:pPr>
              <w:rPr>
                <w:szCs w:val="22"/>
              </w:rPr>
            </w:pPr>
            <w:r w:rsidRPr="00CC7B34">
              <w:rPr>
                <w:szCs w:val="22"/>
              </w:rPr>
              <w:t>Name of Person Undertaking Assessment</w:t>
            </w:r>
          </w:p>
        </w:tc>
        <w:tc>
          <w:tcPr>
            <w:tcW w:w="2127" w:type="dxa"/>
            <w:shd w:val="pct5" w:color="auto" w:fill="FFFFFF"/>
          </w:tcPr>
          <w:p w14:paraId="7A96719B" w14:textId="77777777" w:rsidR="00CE6000" w:rsidRPr="00CC7B34" w:rsidRDefault="00CE6000" w:rsidP="00900740">
            <w:pPr>
              <w:jc w:val="both"/>
              <w:rPr>
                <w:szCs w:val="22"/>
              </w:rPr>
            </w:pPr>
            <w:r w:rsidRPr="00CC7B34">
              <w:rPr>
                <w:szCs w:val="22"/>
              </w:rPr>
              <w:t>Date Conducted</w:t>
            </w:r>
          </w:p>
        </w:tc>
        <w:tc>
          <w:tcPr>
            <w:tcW w:w="9072" w:type="dxa"/>
            <w:gridSpan w:val="6"/>
            <w:shd w:val="pct5" w:color="auto" w:fill="FFFFFF"/>
          </w:tcPr>
          <w:p w14:paraId="7A96719C" w14:textId="77777777" w:rsidR="00CE6000" w:rsidRPr="00CC7B34" w:rsidRDefault="00CE6000" w:rsidP="00900740">
            <w:pPr>
              <w:jc w:val="both"/>
              <w:rPr>
                <w:szCs w:val="22"/>
              </w:rPr>
            </w:pPr>
            <w:r w:rsidRPr="00CC7B34">
              <w:rPr>
                <w:szCs w:val="22"/>
              </w:rPr>
              <w:t>Work Activity Area</w:t>
            </w:r>
          </w:p>
        </w:tc>
      </w:tr>
      <w:tr w:rsidR="00CE6000" w:rsidRPr="00CC7B34" w14:paraId="7A9671A2" w14:textId="77777777" w:rsidTr="00730313">
        <w:trPr>
          <w:cantSplit/>
        </w:trPr>
        <w:tc>
          <w:tcPr>
            <w:tcW w:w="3828" w:type="dxa"/>
            <w:gridSpan w:val="2"/>
            <w:tcBorders>
              <w:bottom w:val="nil"/>
            </w:tcBorders>
            <w:shd w:val="pct5" w:color="auto" w:fill="FFFFFF"/>
          </w:tcPr>
          <w:p w14:paraId="7A96719E" w14:textId="77777777" w:rsidR="00CE6000" w:rsidRPr="00CC7B34" w:rsidRDefault="00CE6000" w:rsidP="00900740">
            <w:pPr>
              <w:rPr>
                <w:szCs w:val="22"/>
              </w:rPr>
            </w:pPr>
          </w:p>
          <w:p w14:paraId="7A96719F" w14:textId="77777777" w:rsidR="00CE6000" w:rsidRPr="00CC7B34" w:rsidRDefault="00CE6000" w:rsidP="00900740">
            <w:pPr>
              <w:jc w:val="both"/>
              <w:rPr>
                <w:szCs w:val="22"/>
              </w:rPr>
            </w:pPr>
          </w:p>
        </w:tc>
        <w:tc>
          <w:tcPr>
            <w:tcW w:w="2127" w:type="dxa"/>
            <w:tcBorders>
              <w:bottom w:val="nil"/>
            </w:tcBorders>
            <w:shd w:val="pct5" w:color="auto" w:fill="FFFFFF"/>
          </w:tcPr>
          <w:p w14:paraId="7A9671A0" w14:textId="77777777" w:rsidR="00CE6000" w:rsidRPr="00CC7B34" w:rsidRDefault="00CE6000" w:rsidP="00900740">
            <w:pPr>
              <w:rPr>
                <w:szCs w:val="22"/>
              </w:rPr>
            </w:pPr>
          </w:p>
        </w:tc>
        <w:tc>
          <w:tcPr>
            <w:tcW w:w="9072" w:type="dxa"/>
            <w:gridSpan w:val="6"/>
            <w:tcBorders>
              <w:bottom w:val="nil"/>
            </w:tcBorders>
            <w:shd w:val="pct5" w:color="auto" w:fill="FFFFFF"/>
          </w:tcPr>
          <w:p w14:paraId="7A9671A1" w14:textId="77777777" w:rsidR="00CE6000" w:rsidRPr="00CC7B34" w:rsidRDefault="00CE6000" w:rsidP="00900740">
            <w:pPr>
              <w:rPr>
                <w:szCs w:val="22"/>
              </w:rPr>
            </w:pPr>
          </w:p>
        </w:tc>
      </w:tr>
      <w:tr w:rsidR="00CE6000" w:rsidRPr="00CC7B34" w14:paraId="7A9671AD" w14:textId="77777777" w:rsidTr="00730313">
        <w:trPr>
          <w:cantSplit/>
          <w:trHeight w:val="630"/>
        </w:trPr>
        <w:tc>
          <w:tcPr>
            <w:tcW w:w="993" w:type="dxa"/>
            <w:vMerge w:val="restart"/>
            <w:shd w:val="pct15" w:color="auto" w:fill="FFFFFF"/>
          </w:tcPr>
          <w:p w14:paraId="7A9671A3" w14:textId="77777777" w:rsidR="00CE6000" w:rsidRPr="00CC7B34" w:rsidRDefault="00CE6000" w:rsidP="00900740">
            <w:pPr>
              <w:jc w:val="center"/>
              <w:rPr>
                <w:szCs w:val="22"/>
              </w:rPr>
            </w:pPr>
            <w:r w:rsidRPr="00CC7B34">
              <w:rPr>
                <w:szCs w:val="22"/>
              </w:rPr>
              <w:t>Ref No</w:t>
            </w:r>
          </w:p>
          <w:p w14:paraId="7A9671A4" w14:textId="77777777" w:rsidR="00CE6000" w:rsidRPr="00CC7B34" w:rsidRDefault="00CE6000" w:rsidP="00900740">
            <w:pPr>
              <w:jc w:val="center"/>
              <w:rPr>
                <w:szCs w:val="22"/>
              </w:rPr>
            </w:pPr>
          </w:p>
        </w:tc>
        <w:tc>
          <w:tcPr>
            <w:tcW w:w="2835" w:type="dxa"/>
            <w:vMerge w:val="restart"/>
            <w:shd w:val="pct15" w:color="auto" w:fill="FFFFFF"/>
          </w:tcPr>
          <w:p w14:paraId="7A9671A5" w14:textId="77777777" w:rsidR="00CE6000" w:rsidRPr="00CC7B34" w:rsidRDefault="00CE6000" w:rsidP="00900740">
            <w:pPr>
              <w:jc w:val="center"/>
              <w:rPr>
                <w:szCs w:val="22"/>
              </w:rPr>
            </w:pPr>
            <w:r w:rsidRPr="00CC7B34">
              <w:rPr>
                <w:szCs w:val="22"/>
              </w:rPr>
              <w:t>Hazard under review</w:t>
            </w:r>
          </w:p>
        </w:tc>
        <w:tc>
          <w:tcPr>
            <w:tcW w:w="2127" w:type="dxa"/>
            <w:vMerge w:val="restart"/>
            <w:shd w:val="pct15" w:color="auto" w:fill="FFFFFF"/>
          </w:tcPr>
          <w:p w14:paraId="7A9671A6" w14:textId="32B770B4" w:rsidR="00CE6000" w:rsidRPr="00CC7B34" w:rsidRDefault="00CE6000" w:rsidP="00900740">
            <w:pPr>
              <w:jc w:val="center"/>
              <w:rPr>
                <w:szCs w:val="22"/>
              </w:rPr>
            </w:pPr>
            <w:r w:rsidRPr="00CC7B34">
              <w:rPr>
                <w:szCs w:val="22"/>
              </w:rPr>
              <w:t>No &amp; Description of Staff/</w:t>
            </w:r>
            <w:r w:rsidR="00C73F49" w:rsidRPr="00CC7B34">
              <w:rPr>
                <w:szCs w:val="22"/>
              </w:rPr>
              <w:t>Students</w:t>
            </w:r>
            <w:r w:rsidRPr="00CC7B34">
              <w:rPr>
                <w:szCs w:val="22"/>
              </w:rPr>
              <w:t>/</w:t>
            </w:r>
          </w:p>
          <w:p w14:paraId="7A9671A7" w14:textId="77777777" w:rsidR="00CE6000" w:rsidRPr="00CC7B34" w:rsidRDefault="00CE6000" w:rsidP="00900740">
            <w:pPr>
              <w:jc w:val="center"/>
              <w:rPr>
                <w:szCs w:val="22"/>
              </w:rPr>
            </w:pPr>
            <w:r w:rsidRPr="00CC7B34">
              <w:rPr>
                <w:szCs w:val="22"/>
              </w:rPr>
              <w:t>Others Involved</w:t>
            </w:r>
          </w:p>
        </w:tc>
        <w:tc>
          <w:tcPr>
            <w:tcW w:w="2976" w:type="dxa"/>
            <w:vMerge w:val="restart"/>
            <w:shd w:val="pct15" w:color="auto" w:fill="FFFFFF"/>
          </w:tcPr>
          <w:p w14:paraId="7A9671A8" w14:textId="77777777" w:rsidR="00CE6000" w:rsidRPr="00CC7B34" w:rsidRDefault="00CE6000" w:rsidP="00900740">
            <w:pPr>
              <w:jc w:val="center"/>
              <w:rPr>
                <w:szCs w:val="22"/>
              </w:rPr>
            </w:pPr>
            <w:r w:rsidRPr="00CC7B34">
              <w:rPr>
                <w:szCs w:val="22"/>
              </w:rPr>
              <w:t>Existing Controls</w:t>
            </w:r>
          </w:p>
        </w:tc>
        <w:tc>
          <w:tcPr>
            <w:tcW w:w="1560" w:type="dxa"/>
            <w:gridSpan w:val="3"/>
            <w:shd w:val="pct15" w:color="auto" w:fill="FFFFFF"/>
          </w:tcPr>
          <w:p w14:paraId="7A9671A9" w14:textId="77777777" w:rsidR="00CE6000" w:rsidRPr="00CC7B34" w:rsidRDefault="00CE6000" w:rsidP="00900740">
            <w:pPr>
              <w:jc w:val="center"/>
              <w:rPr>
                <w:szCs w:val="22"/>
              </w:rPr>
            </w:pPr>
            <w:r w:rsidRPr="00CC7B34">
              <w:rPr>
                <w:szCs w:val="22"/>
              </w:rPr>
              <w:t>Assessed Level of Risk*</w:t>
            </w:r>
          </w:p>
        </w:tc>
        <w:tc>
          <w:tcPr>
            <w:tcW w:w="3543" w:type="dxa"/>
            <w:vMerge w:val="restart"/>
            <w:shd w:val="pct15" w:color="auto" w:fill="FFFFFF"/>
          </w:tcPr>
          <w:p w14:paraId="7A9671AA" w14:textId="77777777" w:rsidR="00CE6000" w:rsidRPr="00CC7B34" w:rsidRDefault="00CE6000" w:rsidP="00900740">
            <w:pPr>
              <w:jc w:val="center"/>
              <w:rPr>
                <w:szCs w:val="22"/>
              </w:rPr>
            </w:pPr>
            <w:r w:rsidRPr="00CC7B34">
              <w:rPr>
                <w:szCs w:val="22"/>
              </w:rPr>
              <w:t>Further Action Required</w:t>
            </w:r>
          </w:p>
        </w:tc>
        <w:tc>
          <w:tcPr>
            <w:tcW w:w="993" w:type="dxa"/>
            <w:vMerge w:val="restart"/>
            <w:shd w:val="pct15" w:color="auto" w:fill="FFFFFF"/>
          </w:tcPr>
          <w:p w14:paraId="7A9671AB" w14:textId="77777777" w:rsidR="00CE6000" w:rsidRPr="00CC7B34" w:rsidRDefault="00730313" w:rsidP="00900740">
            <w:pPr>
              <w:jc w:val="center"/>
              <w:rPr>
                <w:szCs w:val="22"/>
              </w:rPr>
            </w:pPr>
            <w:r w:rsidRPr="00CC7B34">
              <w:rPr>
                <w:szCs w:val="22"/>
              </w:rPr>
              <w:t>By (Date)</w:t>
            </w:r>
          </w:p>
          <w:p w14:paraId="7A9671AC" w14:textId="77777777" w:rsidR="00CE6000" w:rsidRPr="00CC7B34" w:rsidRDefault="00CE6000" w:rsidP="00900740">
            <w:pPr>
              <w:jc w:val="center"/>
              <w:rPr>
                <w:szCs w:val="22"/>
              </w:rPr>
            </w:pPr>
            <w:r w:rsidRPr="00CC7B34">
              <w:rPr>
                <w:szCs w:val="22"/>
              </w:rPr>
              <w:t>+ Review Date</w:t>
            </w:r>
          </w:p>
        </w:tc>
      </w:tr>
      <w:tr w:rsidR="00CE6000" w:rsidRPr="00CC7B34" w14:paraId="7A9671B7" w14:textId="77777777" w:rsidTr="00730313">
        <w:trPr>
          <w:cantSplit/>
          <w:trHeight w:val="630"/>
        </w:trPr>
        <w:tc>
          <w:tcPr>
            <w:tcW w:w="993" w:type="dxa"/>
            <w:vMerge/>
            <w:shd w:val="pct15" w:color="auto" w:fill="FFFFFF"/>
          </w:tcPr>
          <w:p w14:paraId="7A9671AE" w14:textId="77777777" w:rsidR="00CE6000" w:rsidRPr="00CC7B34" w:rsidRDefault="00CE6000" w:rsidP="00900740">
            <w:pPr>
              <w:jc w:val="center"/>
              <w:rPr>
                <w:szCs w:val="22"/>
              </w:rPr>
            </w:pPr>
          </w:p>
        </w:tc>
        <w:tc>
          <w:tcPr>
            <w:tcW w:w="2835" w:type="dxa"/>
            <w:vMerge/>
            <w:shd w:val="pct15" w:color="auto" w:fill="FFFFFF"/>
          </w:tcPr>
          <w:p w14:paraId="7A9671AF" w14:textId="77777777" w:rsidR="00CE6000" w:rsidRPr="00CC7B34" w:rsidRDefault="00CE6000" w:rsidP="00900740">
            <w:pPr>
              <w:jc w:val="center"/>
              <w:rPr>
                <w:szCs w:val="22"/>
              </w:rPr>
            </w:pPr>
          </w:p>
        </w:tc>
        <w:tc>
          <w:tcPr>
            <w:tcW w:w="2127" w:type="dxa"/>
            <w:vMerge/>
            <w:shd w:val="pct15" w:color="auto" w:fill="FFFFFF"/>
          </w:tcPr>
          <w:p w14:paraId="7A9671B0" w14:textId="77777777" w:rsidR="00CE6000" w:rsidRPr="00CC7B34" w:rsidRDefault="00CE6000" w:rsidP="00900740">
            <w:pPr>
              <w:jc w:val="center"/>
              <w:rPr>
                <w:szCs w:val="22"/>
              </w:rPr>
            </w:pPr>
          </w:p>
        </w:tc>
        <w:tc>
          <w:tcPr>
            <w:tcW w:w="2976" w:type="dxa"/>
            <w:vMerge/>
            <w:shd w:val="pct15" w:color="auto" w:fill="FFFFFF"/>
          </w:tcPr>
          <w:p w14:paraId="7A9671B1" w14:textId="77777777" w:rsidR="00CE6000" w:rsidRPr="00CC7B34" w:rsidRDefault="00CE6000" w:rsidP="00900740">
            <w:pPr>
              <w:jc w:val="center"/>
              <w:rPr>
                <w:szCs w:val="22"/>
              </w:rPr>
            </w:pPr>
          </w:p>
        </w:tc>
        <w:tc>
          <w:tcPr>
            <w:tcW w:w="520" w:type="dxa"/>
            <w:shd w:val="pct15" w:color="auto" w:fill="FFFFFF"/>
          </w:tcPr>
          <w:p w14:paraId="7A9671B2" w14:textId="77777777" w:rsidR="00CE6000" w:rsidRPr="00CC7B34" w:rsidRDefault="00CE6000" w:rsidP="00900740">
            <w:pPr>
              <w:jc w:val="center"/>
              <w:rPr>
                <w:szCs w:val="22"/>
              </w:rPr>
            </w:pPr>
            <w:r w:rsidRPr="00CC7B34">
              <w:rPr>
                <w:szCs w:val="22"/>
              </w:rPr>
              <w:t>L</w:t>
            </w:r>
          </w:p>
        </w:tc>
        <w:tc>
          <w:tcPr>
            <w:tcW w:w="520" w:type="dxa"/>
            <w:shd w:val="pct15" w:color="auto" w:fill="FFFFFF"/>
          </w:tcPr>
          <w:p w14:paraId="7A9671B3" w14:textId="77777777" w:rsidR="00CE6000" w:rsidRPr="00CC7B34" w:rsidRDefault="00CE6000" w:rsidP="00900740">
            <w:pPr>
              <w:jc w:val="center"/>
              <w:rPr>
                <w:szCs w:val="22"/>
              </w:rPr>
            </w:pPr>
            <w:r w:rsidRPr="00CC7B34">
              <w:rPr>
                <w:szCs w:val="22"/>
              </w:rPr>
              <w:t>M</w:t>
            </w:r>
          </w:p>
        </w:tc>
        <w:tc>
          <w:tcPr>
            <w:tcW w:w="520" w:type="dxa"/>
            <w:shd w:val="pct15" w:color="auto" w:fill="FFFFFF"/>
          </w:tcPr>
          <w:p w14:paraId="7A9671B4" w14:textId="77777777" w:rsidR="00CE6000" w:rsidRPr="00CC7B34" w:rsidRDefault="00CE6000" w:rsidP="00900740">
            <w:pPr>
              <w:jc w:val="center"/>
              <w:rPr>
                <w:szCs w:val="22"/>
              </w:rPr>
            </w:pPr>
            <w:r w:rsidRPr="00CC7B34">
              <w:rPr>
                <w:szCs w:val="22"/>
              </w:rPr>
              <w:t>H</w:t>
            </w:r>
          </w:p>
        </w:tc>
        <w:tc>
          <w:tcPr>
            <w:tcW w:w="3543" w:type="dxa"/>
            <w:vMerge/>
            <w:shd w:val="pct15" w:color="auto" w:fill="FFFFFF"/>
          </w:tcPr>
          <w:p w14:paraId="7A9671B5" w14:textId="77777777" w:rsidR="00CE6000" w:rsidRPr="00CC7B34" w:rsidRDefault="00CE6000" w:rsidP="00900740">
            <w:pPr>
              <w:jc w:val="center"/>
              <w:rPr>
                <w:szCs w:val="22"/>
              </w:rPr>
            </w:pPr>
          </w:p>
        </w:tc>
        <w:tc>
          <w:tcPr>
            <w:tcW w:w="993" w:type="dxa"/>
            <w:vMerge/>
            <w:shd w:val="pct15" w:color="auto" w:fill="FFFFFF"/>
          </w:tcPr>
          <w:p w14:paraId="7A9671B6" w14:textId="77777777" w:rsidR="00CE6000" w:rsidRPr="00CC7B34" w:rsidRDefault="00CE6000" w:rsidP="00900740">
            <w:pPr>
              <w:jc w:val="center"/>
              <w:rPr>
                <w:szCs w:val="22"/>
              </w:rPr>
            </w:pPr>
          </w:p>
        </w:tc>
      </w:tr>
      <w:tr w:rsidR="00CE6000" w:rsidRPr="00CC7B34" w14:paraId="7A9671C2" w14:textId="77777777" w:rsidTr="00730313">
        <w:trPr>
          <w:cantSplit/>
          <w:trHeight w:val="600"/>
        </w:trPr>
        <w:tc>
          <w:tcPr>
            <w:tcW w:w="993" w:type="dxa"/>
          </w:tcPr>
          <w:p w14:paraId="7A9671B8" w14:textId="77777777" w:rsidR="00CE6000" w:rsidRPr="00CC7B34" w:rsidRDefault="00CE6000" w:rsidP="00900740">
            <w:pPr>
              <w:rPr>
                <w:szCs w:val="22"/>
              </w:rPr>
            </w:pPr>
          </w:p>
        </w:tc>
        <w:tc>
          <w:tcPr>
            <w:tcW w:w="2835" w:type="dxa"/>
          </w:tcPr>
          <w:p w14:paraId="7A9671B9" w14:textId="77777777" w:rsidR="00CE6000" w:rsidRPr="00CC7B34" w:rsidRDefault="00CE6000" w:rsidP="00900740">
            <w:pPr>
              <w:rPr>
                <w:szCs w:val="22"/>
              </w:rPr>
            </w:pPr>
          </w:p>
          <w:p w14:paraId="7A9671BA" w14:textId="77777777" w:rsidR="00CE6000" w:rsidRPr="00CC7B34" w:rsidRDefault="00CE6000" w:rsidP="00900740">
            <w:pPr>
              <w:rPr>
                <w:szCs w:val="22"/>
              </w:rPr>
            </w:pPr>
          </w:p>
        </w:tc>
        <w:tc>
          <w:tcPr>
            <w:tcW w:w="2127" w:type="dxa"/>
          </w:tcPr>
          <w:p w14:paraId="7A9671BB" w14:textId="77777777" w:rsidR="00CE6000" w:rsidRPr="00CC7B34" w:rsidRDefault="00CE6000" w:rsidP="00900740">
            <w:pPr>
              <w:rPr>
                <w:szCs w:val="22"/>
              </w:rPr>
            </w:pPr>
          </w:p>
        </w:tc>
        <w:tc>
          <w:tcPr>
            <w:tcW w:w="2976" w:type="dxa"/>
          </w:tcPr>
          <w:p w14:paraId="7A9671BC" w14:textId="77777777" w:rsidR="00CE6000" w:rsidRPr="00CC7B34" w:rsidRDefault="00CE6000" w:rsidP="00900740">
            <w:pPr>
              <w:rPr>
                <w:szCs w:val="22"/>
              </w:rPr>
            </w:pPr>
          </w:p>
        </w:tc>
        <w:tc>
          <w:tcPr>
            <w:tcW w:w="520" w:type="dxa"/>
          </w:tcPr>
          <w:p w14:paraId="7A9671BD" w14:textId="77777777" w:rsidR="00CE6000" w:rsidRPr="00CC7B34" w:rsidRDefault="00CE6000" w:rsidP="00900740">
            <w:pPr>
              <w:jc w:val="center"/>
              <w:rPr>
                <w:szCs w:val="22"/>
              </w:rPr>
            </w:pPr>
          </w:p>
        </w:tc>
        <w:tc>
          <w:tcPr>
            <w:tcW w:w="520" w:type="dxa"/>
          </w:tcPr>
          <w:p w14:paraId="7A9671BE" w14:textId="77777777" w:rsidR="00CE6000" w:rsidRPr="00CC7B34" w:rsidRDefault="00CE6000" w:rsidP="00900740">
            <w:pPr>
              <w:jc w:val="center"/>
              <w:rPr>
                <w:szCs w:val="22"/>
              </w:rPr>
            </w:pPr>
          </w:p>
        </w:tc>
        <w:tc>
          <w:tcPr>
            <w:tcW w:w="520" w:type="dxa"/>
          </w:tcPr>
          <w:p w14:paraId="7A9671BF" w14:textId="77777777" w:rsidR="00CE6000" w:rsidRPr="00CC7B34" w:rsidRDefault="00CE6000" w:rsidP="00900740">
            <w:pPr>
              <w:jc w:val="center"/>
              <w:rPr>
                <w:szCs w:val="22"/>
              </w:rPr>
            </w:pPr>
          </w:p>
        </w:tc>
        <w:tc>
          <w:tcPr>
            <w:tcW w:w="3543" w:type="dxa"/>
          </w:tcPr>
          <w:p w14:paraId="7A9671C0" w14:textId="77777777" w:rsidR="00CE6000" w:rsidRPr="00CC7B34" w:rsidRDefault="00CE6000" w:rsidP="00900740">
            <w:pPr>
              <w:rPr>
                <w:szCs w:val="22"/>
              </w:rPr>
            </w:pPr>
          </w:p>
        </w:tc>
        <w:tc>
          <w:tcPr>
            <w:tcW w:w="993" w:type="dxa"/>
          </w:tcPr>
          <w:p w14:paraId="7A9671C1" w14:textId="77777777" w:rsidR="00CE6000" w:rsidRPr="00CC7B34" w:rsidRDefault="00CE6000" w:rsidP="00900740">
            <w:pPr>
              <w:jc w:val="center"/>
              <w:rPr>
                <w:szCs w:val="22"/>
              </w:rPr>
            </w:pPr>
          </w:p>
        </w:tc>
      </w:tr>
      <w:tr w:rsidR="00CE6000" w:rsidRPr="00CC7B34" w14:paraId="7A9671CD" w14:textId="77777777" w:rsidTr="00730313">
        <w:trPr>
          <w:cantSplit/>
          <w:trHeight w:val="600"/>
        </w:trPr>
        <w:tc>
          <w:tcPr>
            <w:tcW w:w="993" w:type="dxa"/>
          </w:tcPr>
          <w:p w14:paraId="7A9671C3" w14:textId="77777777" w:rsidR="00CE6000" w:rsidRPr="00CC7B34" w:rsidRDefault="00CE6000" w:rsidP="00900740">
            <w:pPr>
              <w:rPr>
                <w:szCs w:val="22"/>
              </w:rPr>
            </w:pPr>
          </w:p>
        </w:tc>
        <w:tc>
          <w:tcPr>
            <w:tcW w:w="2835" w:type="dxa"/>
          </w:tcPr>
          <w:p w14:paraId="7A9671C4" w14:textId="77777777" w:rsidR="00CE6000" w:rsidRPr="00CC7B34" w:rsidRDefault="00CE6000" w:rsidP="00900740">
            <w:pPr>
              <w:rPr>
                <w:szCs w:val="22"/>
              </w:rPr>
            </w:pPr>
          </w:p>
          <w:p w14:paraId="7A9671C5" w14:textId="77777777" w:rsidR="00CE6000" w:rsidRPr="00CC7B34" w:rsidRDefault="00CE6000" w:rsidP="00900740">
            <w:pPr>
              <w:rPr>
                <w:szCs w:val="22"/>
              </w:rPr>
            </w:pPr>
          </w:p>
        </w:tc>
        <w:tc>
          <w:tcPr>
            <w:tcW w:w="2127" w:type="dxa"/>
          </w:tcPr>
          <w:p w14:paraId="7A9671C6" w14:textId="77777777" w:rsidR="00CE6000" w:rsidRPr="00CC7B34" w:rsidRDefault="00CE6000" w:rsidP="00900740">
            <w:pPr>
              <w:rPr>
                <w:szCs w:val="22"/>
              </w:rPr>
            </w:pPr>
          </w:p>
        </w:tc>
        <w:tc>
          <w:tcPr>
            <w:tcW w:w="2976" w:type="dxa"/>
          </w:tcPr>
          <w:p w14:paraId="7A9671C7" w14:textId="77777777" w:rsidR="00CE6000" w:rsidRPr="00CC7B34" w:rsidRDefault="00CE6000" w:rsidP="00900740">
            <w:pPr>
              <w:rPr>
                <w:szCs w:val="22"/>
              </w:rPr>
            </w:pPr>
          </w:p>
        </w:tc>
        <w:tc>
          <w:tcPr>
            <w:tcW w:w="520" w:type="dxa"/>
          </w:tcPr>
          <w:p w14:paraId="7A9671C8" w14:textId="77777777" w:rsidR="00CE6000" w:rsidRPr="00CC7B34" w:rsidRDefault="00CE6000" w:rsidP="00900740">
            <w:pPr>
              <w:jc w:val="center"/>
              <w:rPr>
                <w:szCs w:val="22"/>
              </w:rPr>
            </w:pPr>
          </w:p>
        </w:tc>
        <w:tc>
          <w:tcPr>
            <w:tcW w:w="520" w:type="dxa"/>
          </w:tcPr>
          <w:p w14:paraId="7A9671C9" w14:textId="77777777" w:rsidR="00CE6000" w:rsidRPr="00CC7B34" w:rsidRDefault="00CE6000" w:rsidP="00900740">
            <w:pPr>
              <w:jc w:val="center"/>
              <w:rPr>
                <w:szCs w:val="22"/>
              </w:rPr>
            </w:pPr>
          </w:p>
        </w:tc>
        <w:tc>
          <w:tcPr>
            <w:tcW w:w="520" w:type="dxa"/>
          </w:tcPr>
          <w:p w14:paraId="7A9671CA" w14:textId="77777777" w:rsidR="00CE6000" w:rsidRPr="00CC7B34" w:rsidRDefault="00CE6000" w:rsidP="00900740">
            <w:pPr>
              <w:jc w:val="center"/>
              <w:rPr>
                <w:szCs w:val="22"/>
              </w:rPr>
            </w:pPr>
          </w:p>
        </w:tc>
        <w:tc>
          <w:tcPr>
            <w:tcW w:w="3543" w:type="dxa"/>
          </w:tcPr>
          <w:p w14:paraId="7A9671CB" w14:textId="77777777" w:rsidR="00CE6000" w:rsidRPr="00CC7B34" w:rsidRDefault="00CE6000" w:rsidP="00900740">
            <w:pPr>
              <w:rPr>
                <w:szCs w:val="22"/>
              </w:rPr>
            </w:pPr>
          </w:p>
        </w:tc>
        <w:tc>
          <w:tcPr>
            <w:tcW w:w="993" w:type="dxa"/>
          </w:tcPr>
          <w:p w14:paraId="7A9671CC" w14:textId="77777777" w:rsidR="00CE6000" w:rsidRPr="00CC7B34" w:rsidRDefault="00CE6000" w:rsidP="00900740">
            <w:pPr>
              <w:jc w:val="center"/>
              <w:rPr>
                <w:szCs w:val="22"/>
              </w:rPr>
            </w:pPr>
          </w:p>
        </w:tc>
      </w:tr>
      <w:tr w:rsidR="00CE6000" w:rsidRPr="00CC7B34" w14:paraId="7A9671D8" w14:textId="77777777" w:rsidTr="00730313">
        <w:trPr>
          <w:cantSplit/>
          <w:trHeight w:val="600"/>
        </w:trPr>
        <w:tc>
          <w:tcPr>
            <w:tcW w:w="993" w:type="dxa"/>
          </w:tcPr>
          <w:p w14:paraId="7A9671CE" w14:textId="77777777" w:rsidR="00CE6000" w:rsidRPr="00CC7B34" w:rsidRDefault="00CE6000" w:rsidP="00900740">
            <w:pPr>
              <w:rPr>
                <w:szCs w:val="22"/>
              </w:rPr>
            </w:pPr>
          </w:p>
        </w:tc>
        <w:tc>
          <w:tcPr>
            <w:tcW w:w="2835" w:type="dxa"/>
          </w:tcPr>
          <w:p w14:paraId="7A9671CF" w14:textId="77777777" w:rsidR="00CE6000" w:rsidRPr="00CC7B34" w:rsidRDefault="00CE6000" w:rsidP="00900740">
            <w:pPr>
              <w:rPr>
                <w:szCs w:val="22"/>
              </w:rPr>
            </w:pPr>
          </w:p>
          <w:p w14:paraId="7A9671D0" w14:textId="77777777" w:rsidR="00CE6000" w:rsidRPr="00CC7B34" w:rsidRDefault="00CE6000" w:rsidP="00900740">
            <w:pPr>
              <w:rPr>
                <w:szCs w:val="22"/>
              </w:rPr>
            </w:pPr>
          </w:p>
        </w:tc>
        <w:tc>
          <w:tcPr>
            <w:tcW w:w="2127" w:type="dxa"/>
          </w:tcPr>
          <w:p w14:paraId="7A9671D1" w14:textId="77777777" w:rsidR="00CE6000" w:rsidRPr="00CC7B34" w:rsidRDefault="00CE6000" w:rsidP="00900740">
            <w:pPr>
              <w:rPr>
                <w:szCs w:val="22"/>
              </w:rPr>
            </w:pPr>
          </w:p>
        </w:tc>
        <w:tc>
          <w:tcPr>
            <w:tcW w:w="2976" w:type="dxa"/>
          </w:tcPr>
          <w:p w14:paraId="7A9671D2" w14:textId="77777777" w:rsidR="00CE6000" w:rsidRPr="00CC7B34" w:rsidRDefault="00CE6000" w:rsidP="00900740">
            <w:pPr>
              <w:rPr>
                <w:szCs w:val="22"/>
              </w:rPr>
            </w:pPr>
          </w:p>
        </w:tc>
        <w:tc>
          <w:tcPr>
            <w:tcW w:w="520" w:type="dxa"/>
          </w:tcPr>
          <w:p w14:paraId="7A9671D3" w14:textId="77777777" w:rsidR="00CE6000" w:rsidRPr="00CC7B34" w:rsidRDefault="00CE6000" w:rsidP="00900740">
            <w:pPr>
              <w:jc w:val="center"/>
              <w:rPr>
                <w:szCs w:val="22"/>
              </w:rPr>
            </w:pPr>
          </w:p>
        </w:tc>
        <w:tc>
          <w:tcPr>
            <w:tcW w:w="520" w:type="dxa"/>
          </w:tcPr>
          <w:p w14:paraId="7A9671D4" w14:textId="77777777" w:rsidR="00CE6000" w:rsidRPr="00CC7B34" w:rsidRDefault="00CE6000" w:rsidP="00900740">
            <w:pPr>
              <w:jc w:val="center"/>
              <w:rPr>
                <w:szCs w:val="22"/>
              </w:rPr>
            </w:pPr>
          </w:p>
        </w:tc>
        <w:tc>
          <w:tcPr>
            <w:tcW w:w="520" w:type="dxa"/>
          </w:tcPr>
          <w:p w14:paraId="7A9671D5" w14:textId="77777777" w:rsidR="00CE6000" w:rsidRPr="00CC7B34" w:rsidRDefault="00CE6000" w:rsidP="00900740">
            <w:pPr>
              <w:jc w:val="center"/>
              <w:rPr>
                <w:szCs w:val="22"/>
              </w:rPr>
            </w:pPr>
          </w:p>
        </w:tc>
        <w:tc>
          <w:tcPr>
            <w:tcW w:w="3543" w:type="dxa"/>
          </w:tcPr>
          <w:p w14:paraId="7A9671D6" w14:textId="77777777" w:rsidR="00CE6000" w:rsidRPr="00CC7B34" w:rsidRDefault="00CE6000" w:rsidP="00900740">
            <w:pPr>
              <w:rPr>
                <w:szCs w:val="22"/>
              </w:rPr>
            </w:pPr>
          </w:p>
        </w:tc>
        <w:tc>
          <w:tcPr>
            <w:tcW w:w="993" w:type="dxa"/>
          </w:tcPr>
          <w:p w14:paraId="7A9671D7" w14:textId="77777777" w:rsidR="00CE6000" w:rsidRPr="00CC7B34" w:rsidRDefault="00CE6000" w:rsidP="00900740">
            <w:pPr>
              <w:jc w:val="center"/>
              <w:rPr>
                <w:szCs w:val="22"/>
              </w:rPr>
            </w:pPr>
          </w:p>
        </w:tc>
      </w:tr>
      <w:tr w:rsidR="00CE6000" w:rsidRPr="00CC7B34" w14:paraId="7A9671E3" w14:textId="77777777" w:rsidTr="00730313">
        <w:trPr>
          <w:cantSplit/>
          <w:trHeight w:val="600"/>
        </w:trPr>
        <w:tc>
          <w:tcPr>
            <w:tcW w:w="993" w:type="dxa"/>
          </w:tcPr>
          <w:p w14:paraId="7A9671D9" w14:textId="77777777" w:rsidR="00CE6000" w:rsidRPr="00CC7B34" w:rsidRDefault="00CE6000" w:rsidP="00900740">
            <w:pPr>
              <w:rPr>
                <w:szCs w:val="22"/>
              </w:rPr>
            </w:pPr>
          </w:p>
        </w:tc>
        <w:tc>
          <w:tcPr>
            <w:tcW w:w="2835" w:type="dxa"/>
          </w:tcPr>
          <w:p w14:paraId="7A9671DA" w14:textId="77777777" w:rsidR="00CE6000" w:rsidRPr="00CC7B34" w:rsidRDefault="00CE6000" w:rsidP="00900740">
            <w:pPr>
              <w:rPr>
                <w:szCs w:val="22"/>
              </w:rPr>
            </w:pPr>
          </w:p>
          <w:p w14:paraId="7A9671DB" w14:textId="77777777" w:rsidR="00CE6000" w:rsidRPr="00CC7B34" w:rsidRDefault="00CE6000" w:rsidP="00900740">
            <w:pPr>
              <w:rPr>
                <w:szCs w:val="22"/>
              </w:rPr>
            </w:pPr>
          </w:p>
        </w:tc>
        <w:tc>
          <w:tcPr>
            <w:tcW w:w="2127" w:type="dxa"/>
          </w:tcPr>
          <w:p w14:paraId="7A9671DC" w14:textId="77777777" w:rsidR="00CE6000" w:rsidRPr="00CC7B34" w:rsidRDefault="00CE6000" w:rsidP="00900740">
            <w:pPr>
              <w:rPr>
                <w:szCs w:val="22"/>
              </w:rPr>
            </w:pPr>
          </w:p>
        </w:tc>
        <w:tc>
          <w:tcPr>
            <w:tcW w:w="2976" w:type="dxa"/>
          </w:tcPr>
          <w:p w14:paraId="7A9671DD" w14:textId="77777777" w:rsidR="00CE6000" w:rsidRPr="00CC7B34" w:rsidRDefault="00CE6000" w:rsidP="00900740">
            <w:pPr>
              <w:rPr>
                <w:szCs w:val="22"/>
              </w:rPr>
            </w:pPr>
          </w:p>
        </w:tc>
        <w:tc>
          <w:tcPr>
            <w:tcW w:w="520" w:type="dxa"/>
          </w:tcPr>
          <w:p w14:paraId="7A9671DE" w14:textId="77777777" w:rsidR="00CE6000" w:rsidRPr="00CC7B34" w:rsidRDefault="00CE6000" w:rsidP="00900740">
            <w:pPr>
              <w:jc w:val="center"/>
              <w:rPr>
                <w:szCs w:val="22"/>
              </w:rPr>
            </w:pPr>
          </w:p>
        </w:tc>
        <w:tc>
          <w:tcPr>
            <w:tcW w:w="520" w:type="dxa"/>
          </w:tcPr>
          <w:p w14:paraId="7A9671DF" w14:textId="77777777" w:rsidR="00CE6000" w:rsidRPr="00CC7B34" w:rsidRDefault="00CE6000" w:rsidP="00900740">
            <w:pPr>
              <w:jc w:val="center"/>
              <w:rPr>
                <w:szCs w:val="22"/>
              </w:rPr>
            </w:pPr>
          </w:p>
        </w:tc>
        <w:tc>
          <w:tcPr>
            <w:tcW w:w="520" w:type="dxa"/>
          </w:tcPr>
          <w:p w14:paraId="7A9671E0" w14:textId="77777777" w:rsidR="00CE6000" w:rsidRPr="00CC7B34" w:rsidRDefault="00CE6000" w:rsidP="00900740">
            <w:pPr>
              <w:jc w:val="center"/>
              <w:rPr>
                <w:szCs w:val="22"/>
              </w:rPr>
            </w:pPr>
          </w:p>
        </w:tc>
        <w:tc>
          <w:tcPr>
            <w:tcW w:w="3543" w:type="dxa"/>
          </w:tcPr>
          <w:p w14:paraId="7A9671E1" w14:textId="77777777" w:rsidR="00CE6000" w:rsidRPr="00CC7B34" w:rsidRDefault="00CE6000" w:rsidP="00900740">
            <w:pPr>
              <w:rPr>
                <w:szCs w:val="22"/>
              </w:rPr>
            </w:pPr>
          </w:p>
        </w:tc>
        <w:tc>
          <w:tcPr>
            <w:tcW w:w="993" w:type="dxa"/>
          </w:tcPr>
          <w:p w14:paraId="7A9671E2" w14:textId="77777777" w:rsidR="00CE6000" w:rsidRPr="00CC7B34" w:rsidRDefault="00CE6000" w:rsidP="00900740">
            <w:pPr>
              <w:jc w:val="center"/>
              <w:rPr>
                <w:szCs w:val="22"/>
              </w:rPr>
            </w:pPr>
          </w:p>
        </w:tc>
      </w:tr>
      <w:tr w:rsidR="00CE6000" w:rsidRPr="00CC7B34" w14:paraId="7A9671EE" w14:textId="77777777" w:rsidTr="00730313">
        <w:trPr>
          <w:cantSplit/>
          <w:trHeight w:val="600"/>
        </w:trPr>
        <w:tc>
          <w:tcPr>
            <w:tcW w:w="993" w:type="dxa"/>
          </w:tcPr>
          <w:p w14:paraId="7A9671E4" w14:textId="77777777" w:rsidR="00CE6000" w:rsidRPr="00CC7B34" w:rsidRDefault="00CE6000" w:rsidP="00900740">
            <w:pPr>
              <w:rPr>
                <w:szCs w:val="22"/>
              </w:rPr>
            </w:pPr>
          </w:p>
        </w:tc>
        <w:tc>
          <w:tcPr>
            <w:tcW w:w="2835" w:type="dxa"/>
          </w:tcPr>
          <w:p w14:paraId="7A9671E5" w14:textId="77777777" w:rsidR="00CE6000" w:rsidRPr="00CC7B34" w:rsidRDefault="00CE6000" w:rsidP="00900740">
            <w:pPr>
              <w:rPr>
                <w:szCs w:val="22"/>
              </w:rPr>
            </w:pPr>
          </w:p>
          <w:p w14:paraId="7A9671E6" w14:textId="77777777" w:rsidR="00CE6000" w:rsidRPr="00CC7B34" w:rsidRDefault="00CE6000" w:rsidP="00900740">
            <w:pPr>
              <w:rPr>
                <w:szCs w:val="22"/>
              </w:rPr>
            </w:pPr>
          </w:p>
        </w:tc>
        <w:tc>
          <w:tcPr>
            <w:tcW w:w="2127" w:type="dxa"/>
          </w:tcPr>
          <w:p w14:paraId="7A9671E7" w14:textId="77777777" w:rsidR="00CE6000" w:rsidRPr="00CC7B34" w:rsidRDefault="00CE6000" w:rsidP="00900740">
            <w:pPr>
              <w:rPr>
                <w:szCs w:val="22"/>
              </w:rPr>
            </w:pPr>
          </w:p>
        </w:tc>
        <w:tc>
          <w:tcPr>
            <w:tcW w:w="2976" w:type="dxa"/>
          </w:tcPr>
          <w:p w14:paraId="7A9671E8" w14:textId="77777777" w:rsidR="00CE6000" w:rsidRPr="00CC7B34" w:rsidRDefault="00CE6000" w:rsidP="00900740">
            <w:pPr>
              <w:rPr>
                <w:szCs w:val="22"/>
              </w:rPr>
            </w:pPr>
          </w:p>
        </w:tc>
        <w:tc>
          <w:tcPr>
            <w:tcW w:w="520" w:type="dxa"/>
          </w:tcPr>
          <w:p w14:paraId="7A9671E9" w14:textId="77777777" w:rsidR="00CE6000" w:rsidRPr="00CC7B34" w:rsidRDefault="00CE6000" w:rsidP="00900740">
            <w:pPr>
              <w:jc w:val="center"/>
              <w:rPr>
                <w:szCs w:val="22"/>
              </w:rPr>
            </w:pPr>
          </w:p>
        </w:tc>
        <w:tc>
          <w:tcPr>
            <w:tcW w:w="520" w:type="dxa"/>
          </w:tcPr>
          <w:p w14:paraId="7A9671EA" w14:textId="77777777" w:rsidR="00CE6000" w:rsidRPr="00CC7B34" w:rsidRDefault="00CE6000" w:rsidP="00900740">
            <w:pPr>
              <w:jc w:val="center"/>
              <w:rPr>
                <w:szCs w:val="22"/>
              </w:rPr>
            </w:pPr>
          </w:p>
        </w:tc>
        <w:tc>
          <w:tcPr>
            <w:tcW w:w="520" w:type="dxa"/>
          </w:tcPr>
          <w:p w14:paraId="7A9671EB" w14:textId="77777777" w:rsidR="00CE6000" w:rsidRPr="00CC7B34" w:rsidRDefault="00CE6000" w:rsidP="00900740">
            <w:pPr>
              <w:jc w:val="center"/>
              <w:rPr>
                <w:szCs w:val="22"/>
              </w:rPr>
            </w:pPr>
          </w:p>
        </w:tc>
        <w:tc>
          <w:tcPr>
            <w:tcW w:w="3543" w:type="dxa"/>
          </w:tcPr>
          <w:p w14:paraId="7A9671EC" w14:textId="77777777" w:rsidR="00CE6000" w:rsidRPr="00CC7B34" w:rsidRDefault="00CE6000" w:rsidP="00900740">
            <w:pPr>
              <w:rPr>
                <w:szCs w:val="22"/>
              </w:rPr>
            </w:pPr>
          </w:p>
        </w:tc>
        <w:tc>
          <w:tcPr>
            <w:tcW w:w="993" w:type="dxa"/>
          </w:tcPr>
          <w:p w14:paraId="7A9671ED" w14:textId="77777777" w:rsidR="00CE6000" w:rsidRPr="00CC7B34" w:rsidRDefault="00CE6000" w:rsidP="00900740">
            <w:pPr>
              <w:jc w:val="center"/>
              <w:rPr>
                <w:szCs w:val="22"/>
              </w:rPr>
            </w:pPr>
          </w:p>
        </w:tc>
      </w:tr>
      <w:tr w:rsidR="00CE6000" w:rsidRPr="00CC7B34" w14:paraId="7A9671F9" w14:textId="77777777" w:rsidTr="00730313">
        <w:trPr>
          <w:cantSplit/>
          <w:trHeight w:val="600"/>
        </w:trPr>
        <w:tc>
          <w:tcPr>
            <w:tcW w:w="993" w:type="dxa"/>
          </w:tcPr>
          <w:p w14:paraId="7A9671EF" w14:textId="77777777" w:rsidR="00CE6000" w:rsidRPr="00CC7B34" w:rsidRDefault="00CE6000" w:rsidP="00900740">
            <w:pPr>
              <w:rPr>
                <w:szCs w:val="22"/>
              </w:rPr>
            </w:pPr>
          </w:p>
        </w:tc>
        <w:tc>
          <w:tcPr>
            <w:tcW w:w="2835" w:type="dxa"/>
          </w:tcPr>
          <w:p w14:paraId="7A9671F0" w14:textId="77777777" w:rsidR="00CE6000" w:rsidRPr="00CC7B34" w:rsidRDefault="00CE6000" w:rsidP="00900740">
            <w:pPr>
              <w:rPr>
                <w:szCs w:val="22"/>
              </w:rPr>
            </w:pPr>
          </w:p>
          <w:p w14:paraId="7A9671F1" w14:textId="77777777" w:rsidR="00CE6000" w:rsidRPr="00CC7B34" w:rsidRDefault="00CE6000" w:rsidP="00900740">
            <w:pPr>
              <w:rPr>
                <w:szCs w:val="22"/>
              </w:rPr>
            </w:pPr>
          </w:p>
        </w:tc>
        <w:tc>
          <w:tcPr>
            <w:tcW w:w="2127" w:type="dxa"/>
          </w:tcPr>
          <w:p w14:paraId="7A9671F2" w14:textId="77777777" w:rsidR="00CE6000" w:rsidRPr="00CC7B34" w:rsidRDefault="00CE6000" w:rsidP="00900740">
            <w:pPr>
              <w:rPr>
                <w:szCs w:val="22"/>
              </w:rPr>
            </w:pPr>
          </w:p>
        </w:tc>
        <w:tc>
          <w:tcPr>
            <w:tcW w:w="2976" w:type="dxa"/>
          </w:tcPr>
          <w:p w14:paraId="7A9671F3" w14:textId="77777777" w:rsidR="00CE6000" w:rsidRPr="00CC7B34" w:rsidRDefault="00CE6000" w:rsidP="00900740">
            <w:pPr>
              <w:rPr>
                <w:szCs w:val="22"/>
              </w:rPr>
            </w:pPr>
          </w:p>
        </w:tc>
        <w:tc>
          <w:tcPr>
            <w:tcW w:w="520" w:type="dxa"/>
          </w:tcPr>
          <w:p w14:paraId="7A9671F4" w14:textId="77777777" w:rsidR="00CE6000" w:rsidRPr="00CC7B34" w:rsidRDefault="00CE6000" w:rsidP="00900740">
            <w:pPr>
              <w:jc w:val="center"/>
              <w:rPr>
                <w:szCs w:val="22"/>
              </w:rPr>
            </w:pPr>
          </w:p>
        </w:tc>
        <w:tc>
          <w:tcPr>
            <w:tcW w:w="520" w:type="dxa"/>
          </w:tcPr>
          <w:p w14:paraId="7A9671F5" w14:textId="77777777" w:rsidR="00CE6000" w:rsidRPr="00CC7B34" w:rsidRDefault="00CE6000" w:rsidP="00900740">
            <w:pPr>
              <w:jc w:val="center"/>
              <w:rPr>
                <w:szCs w:val="22"/>
              </w:rPr>
            </w:pPr>
          </w:p>
        </w:tc>
        <w:tc>
          <w:tcPr>
            <w:tcW w:w="520" w:type="dxa"/>
          </w:tcPr>
          <w:p w14:paraId="7A9671F6" w14:textId="77777777" w:rsidR="00CE6000" w:rsidRPr="00CC7B34" w:rsidRDefault="00CE6000" w:rsidP="00900740">
            <w:pPr>
              <w:jc w:val="center"/>
              <w:rPr>
                <w:szCs w:val="22"/>
              </w:rPr>
            </w:pPr>
          </w:p>
        </w:tc>
        <w:tc>
          <w:tcPr>
            <w:tcW w:w="3543" w:type="dxa"/>
          </w:tcPr>
          <w:p w14:paraId="7A9671F7" w14:textId="77777777" w:rsidR="00CE6000" w:rsidRPr="00CC7B34" w:rsidRDefault="00CE6000" w:rsidP="00900740">
            <w:pPr>
              <w:rPr>
                <w:szCs w:val="22"/>
              </w:rPr>
            </w:pPr>
          </w:p>
        </w:tc>
        <w:tc>
          <w:tcPr>
            <w:tcW w:w="993" w:type="dxa"/>
          </w:tcPr>
          <w:p w14:paraId="7A9671F8" w14:textId="77777777" w:rsidR="00CE6000" w:rsidRPr="00CC7B34" w:rsidRDefault="00CE6000" w:rsidP="00900740">
            <w:pPr>
              <w:jc w:val="center"/>
              <w:rPr>
                <w:szCs w:val="22"/>
              </w:rPr>
            </w:pPr>
          </w:p>
        </w:tc>
      </w:tr>
    </w:tbl>
    <w:p w14:paraId="7A9671FA" w14:textId="77777777" w:rsidR="00BA3621" w:rsidRPr="00CC7B34" w:rsidRDefault="00BA3621" w:rsidP="00BA3621">
      <w:pPr>
        <w:ind w:left="-709"/>
        <w:jc w:val="both"/>
        <w:rPr>
          <w:szCs w:val="22"/>
        </w:rPr>
      </w:pPr>
    </w:p>
    <w:tbl>
      <w:tblPr>
        <w:tblStyle w:val="TableGrid"/>
        <w:tblW w:w="15027" w:type="dxa"/>
        <w:tblInd w:w="-318" w:type="dxa"/>
        <w:tblLook w:val="04A0" w:firstRow="1" w:lastRow="0" w:firstColumn="1" w:lastColumn="0" w:noHBand="0" w:noVBand="1"/>
      </w:tblPr>
      <w:tblGrid>
        <w:gridCol w:w="2836"/>
        <w:gridCol w:w="12191"/>
      </w:tblGrid>
      <w:tr w:rsidR="00BA3621" w:rsidRPr="00CC7B34" w14:paraId="7A9671FD" w14:textId="77777777" w:rsidTr="00730313">
        <w:tc>
          <w:tcPr>
            <w:tcW w:w="2836" w:type="dxa"/>
          </w:tcPr>
          <w:p w14:paraId="7A9671FB" w14:textId="77777777" w:rsidR="00BA3621" w:rsidRPr="00CC7B34" w:rsidRDefault="00BA3621" w:rsidP="00BA3621">
            <w:pPr>
              <w:jc w:val="both"/>
              <w:rPr>
                <w:sz w:val="18"/>
                <w:szCs w:val="18"/>
              </w:rPr>
            </w:pPr>
            <w:r w:rsidRPr="00CC7B34">
              <w:rPr>
                <w:sz w:val="18"/>
                <w:szCs w:val="18"/>
              </w:rPr>
              <w:t>General Risk Assessment Form</w:t>
            </w:r>
          </w:p>
        </w:tc>
        <w:tc>
          <w:tcPr>
            <w:tcW w:w="12191" w:type="dxa"/>
          </w:tcPr>
          <w:p w14:paraId="7A9671FC" w14:textId="77777777" w:rsidR="00BA3621" w:rsidRPr="00CC7B34" w:rsidRDefault="00BA3621" w:rsidP="00730313">
            <w:pPr>
              <w:rPr>
                <w:sz w:val="18"/>
                <w:szCs w:val="18"/>
              </w:rPr>
            </w:pPr>
            <w:r w:rsidRPr="00CC7B34">
              <w:rPr>
                <w:sz w:val="18"/>
                <w:szCs w:val="18"/>
              </w:rPr>
              <w:t xml:space="preserve">* The assessed level of risk will be Low, Medium or High. If in doubt use the criterion for establishing R.H.F. which is appropriate. You will find this in the </w:t>
            </w:r>
            <w:r w:rsidR="00730313" w:rsidRPr="00CC7B34">
              <w:rPr>
                <w:sz w:val="18"/>
                <w:szCs w:val="18"/>
              </w:rPr>
              <w:t>Co</w:t>
            </w:r>
            <w:r w:rsidRPr="00CC7B34">
              <w:rPr>
                <w:sz w:val="18"/>
                <w:szCs w:val="18"/>
              </w:rPr>
              <w:t>mpany Document “Guide to Conducting General Risk Assessments”, which is in the Health and Safety Guidance Manual.</w:t>
            </w:r>
          </w:p>
        </w:tc>
      </w:tr>
    </w:tbl>
    <w:p w14:paraId="7A9671FE" w14:textId="77777777" w:rsidR="00BA3621" w:rsidRPr="00CC7B34" w:rsidRDefault="00BA3621" w:rsidP="00BA3621">
      <w:pPr>
        <w:ind w:left="-709"/>
        <w:jc w:val="both"/>
        <w:rPr>
          <w:szCs w:val="22"/>
        </w:rPr>
      </w:pPr>
    </w:p>
    <w:p w14:paraId="7A9671FF" w14:textId="77777777" w:rsidR="00CE6000" w:rsidRPr="00CC7B34" w:rsidRDefault="00CE6000" w:rsidP="00CE6000">
      <w:pPr>
        <w:jc w:val="both"/>
        <w:rPr>
          <w:szCs w:val="22"/>
        </w:rPr>
        <w:sectPr w:rsidR="00CE6000" w:rsidRPr="00CC7B34" w:rsidSect="00AF0EE5">
          <w:footerReference w:type="even" r:id="rId21"/>
          <w:pgSz w:w="16840" w:h="11907" w:orient="landscape" w:code="1"/>
          <w:pgMar w:top="1134" w:right="1134" w:bottom="1134" w:left="1134" w:header="720" w:footer="720" w:gutter="0"/>
          <w:cols w:space="720"/>
          <w:docGrid w:linePitch="299"/>
        </w:sectPr>
      </w:pPr>
    </w:p>
    <w:p w14:paraId="7A967200" w14:textId="77777777" w:rsidR="00CE6000" w:rsidRPr="00CC7B34" w:rsidRDefault="001722FA" w:rsidP="00CE6000">
      <w:pPr>
        <w:jc w:val="center"/>
        <w:rPr>
          <w:szCs w:val="22"/>
        </w:rPr>
      </w:pPr>
      <w:r w:rsidRPr="00CC7B34">
        <w:rPr>
          <w:noProof/>
          <w:szCs w:val="22"/>
          <w:lang w:eastAsia="en-GB"/>
        </w:rPr>
        <mc:AlternateContent>
          <mc:Choice Requires="wps">
            <w:drawing>
              <wp:anchor distT="0" distB="0" distL="114300" distR="114300" simplePos="0" relativeHeight="251658241" behindDoc="0" locked="0" layoutInCell="1" allowOverlap="1" wp14:anchorId="7A9676B0" wp14:editId="7A9676B1">
                <wp:simplePos x="0" y="0"/>
                <wp:positionH relativeFrom="column">
                  <wp:posOffset>5196840</wp:posOffset>
                </wp:positionH>
                <wp:positionV relativeFrom="paragraph">
                  <wp:posOffset>-347980</wp:posOffset>
                </wp:positionV>
                <wp:extent cx="822960" cy="274320"/>
                <wp:effectExtent l="1905" t="635" r="3810" b="127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676D8" w14:textId="77777777" w:rsidR="009F5630" w:rsidRPr="00CC7B34" w:rsidRDefault="009F5630" w:rsidP="00CE6000">
                            <w:r w:rsidRPr="00CC7B34">
                              <w:t>Annex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676B0" id="Text Box 3" o:spid="_x0000_s1027" type="#_x0000_t202" style="position:absolute;left:0;text-align:left;margin-left:409.2pt;margin-top:-27.4pt;width:64.8pt;height:2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" stroked="f">
                <v:textbox>
                  <w:txbxContent>
                    <w:p w14:paraId="7A9676D8" w14:textId="77777777" w:rsidR="009F5630" w:rsidRPr="00CC7B34" w:rsidRDefault="009F5630" w:rsidP="00CE6000">
                      <w:r w:rsidRPr="00CC7B34">
                        <w:t>Annex 2</w:t>
                      </w:r>
                    </w:p>
                  </w:txbxContent>
                </v:textbox>
              </v:shape>
            </w:pict>
          </mc:Fallback>
        </mc:AlternateContent>
      </w:r>
    </w:p>
    <w:p w14:paraId="7A967201" w14:textId="77777777" w:rsidR="00CE6000" w:rsidRPr="00CC7B34" w:rsidRDefault="00CE6000" w:rsidP="00CE6000">
      <w:pPr>
        <w:jc w:val="center"/>
        <w:rPr>
          <w:b/>
          <w:bCs w:val="0"/>
          <w:sz w:val="24"/>
        </w:rPr>
      </w:pPr>
      <w:r w:rsidRPr="00CC7B34">
        <w:rPr>
          <w:b/>
          <w:bCs w:val="0"/>
          <w:sz w:val="24"/>
        </w:rPr>
        <w:t>SOUTH WEST REGIONAL ASSESSMENT CENTRE</w:t>
      </w:r>
    </w:p>
    <w:p w14:paraId="7A967202" w14:textId="77777777" w:rsidR="00CE6000" w:rsidRPr="00CC7B34" w:rsidRDefault="00CE6000" w:rsidP="00CE6000">
      <w:pPr>
        <w:jc w:val="center"/>
        <w:rPr>
          <w:b/>
          <w:sz w:val="24"/>
        </w:rPr>
      </w:pPr>
      <w:r w:rsidRPr="00CC7B34">
        <w:rPr>
          <w:b/>
          <w:sz w:val="24"/>
        </w:rPr>
        <w:t>DETAILED / MAJOR RISK ASSESSMENT FORM</w:t>
      </w:r>
    </w:p>
    <w:p w14:paraId="7A967203" w14:textId="77777777" w:rsidR="00CE6000" w:rsidRPr="00CC7B34" w:rsidRDefault="00CE6000" w:rsidP="00CE6000">
      <w:pPr>
        <w:jc w:val="center"/>
        <w:rPr>
          <w:szCs w:val="22"/>
        </w:rPr>
      </w:pPr>
    </w:p>
    <w:tbl>
      <w:tblPr>
        <w:tblW w:w="9582" w:type="dxa"/>
        <w:jc w:val="center"/>
        <w:tblBorders>
          <w:top w:val="double" w:sz="4" w:space="0" w:color="auto"/>
          <w:left w:val="double" w:sz="4" w:space="0" w:color="auto"/>
          <w:bottom w:val="double" w:sz="4" w:space="0" w:color="auto"/>
          <w:right w:val="double" w:sz="4" w:space="0" w:color="auto"/>
          <w:insideH w:val="single" w:sz="4" w:space="0" w:color="auto"/>
        </w:tblBorders>
        <w:tblLook w:val="0000" w:firstRow="0" w:lastRow="0" w:firstColumn="0" w:lastColumn="0" w:noHBand="0" w:noVBand="0"/>
      </w:tblPr>
      <w:tblGrid>
        <w:gridCol w:w="1162"/>
        <w:gridCol w:w="3629"/>
        <w:gridCol w:w="1252"/>
        <w:gridCol w:w="3539"/>
      </w:tblGrid>
      <w:tr w:rsidR="00CE6000" w:rsidRPr="00CC7B34" w14:paraId="7A967205" w14:textId="77777777">
        <w:trPr>
          <w:trHeight w:val="533"/>
          <w:jc w:val="center"/>
        </w:trPr>
        <w:tc>
          <w:tcPr>
            <w:tcW w:w="9581" w:type="dxa"/>
            <w:gridSpan w:val="4"/>
            <w:tcBorders>
              <w:top w:val="double" w:sz="4" w:space="0" w:color="auto"/>
              <w:bottom w:val="single" w:sz="4" w:space="0" w:color="auto"/>
            </w:tcBorders>
            <w:shd w:val="clear" w:color="auto" w:fill="D9D9D9"/>
            <w:vAlign w:val="center"/>
          </w:tcPr>
          <w:p w14:paraId="7A967204" w14:textId="77777777" w:rsidR="00CE6000" w:rsidRPr="00CC7B34" w:rsidRDefault="00CE6000" w:rsidP="00900740">
            <w:pPr>
              <w:rPr>
                <w:b/>
                <w:bCs w:val="0"/>
                <w:szCs w:val="22"/>
              </w:rPr>
            </w:pPr>
            <w:r w:rsidRPr="00CC7B34">
              <w:rPr>
                <w:b/>
                <w:bCs w:val="0"/>
                <w:szCs w:val="22"/>
              </w:rPr>
              <w:t>1.</w:t>
            </w:r>
            <w:r w:rsidRPr="00CC7B34">
              <w:rPr>
                <w:b/>
                <w:bCs w:val="0"/>
                <w:szCs w:val="22"/>
              </w:rPr>
              <w:tab/>
              <w:t>HAZARD (SUBJECT) BEING ASSESSED AND LOCATION (S).</w:t>
            </w:r>
          </w:p>
        </w:tc>
      </w:tr>
      <w:tr w:rsidR="00CE6000" w:rsidRPr="00CC7B34" w14:paraId="7A967207" w14:textId="77777777">
        <w:trPr>
          <w:trHeight w:val="1220"/>
          <w:jc w:val="center"/>
        </w:trPr>
        <w:tc>
          <w:tcPr>
            <w:tcW w:w="9581" w:type="dxa"/>
            <w:gridSpan w:val="4"/>
            <w:tcBorders>
              <w:top w:val="single" w:sz="4" w:space="0" w:color="auto"/>
              <w:bottom w:val="single" w:sz="4" w:space="0" w:color="auto"/>
            </w:tcBorders>
            <w:vAlign w:val="center"/>
          </w:tcPr>
          <w:p w14:paraId="7A967206" w14:textId="77777777" w:rsidR="00CE6000" w:rsidRPr="00CC7B34" w:rsidRDefault="00CE6000" w:rsidP="00900740">
            <w:pPr>
              <w:rPr>
                <w:szCs w:val="22"/>
              </w:rPr>
            </w:pPr>
          </w:p>
        </w:tc>
      </w:tr>
      <w:tr w:rsidR="00CE6000" w:rsidRPr="00CC7B34" w14:paraId="7A967209" w14:textId="77777777">
        <w:trPr>
          <w:trHeight w:val="533"/>
          <w:jc w:val="center"/>
        </w:trPr>
        <w:tc>
          <w:tcPr>
            <w:tcW w:w="9581" w:type="dxa"/>
            <w:gridSpan w:val="4"/>
            <w:tcBorders>
              <w:top w:val="single" w:sz="4" w:space="0" w:color="auto"/>
              <w:bottom w:val="single" w:sz="4" w:space="0" w:color="auto"/>
            </w:tcBorders>
            <w:shd w:val="clear" w:color="auto" w:fill="D9D9D9"/>
            <w:vAlign w:val="center"/>
          </w:tcPr>
          <w:p w14:paraId="7A967208" w14:textId="77777777" w:rsidR="00CE6000" w:rsidRPr="00CC7B34" w:rsidRDefault="00CE6000" w:rsidP="00900740">
            <w:pPr>
              <w:rPr>
                <w:b/>
                <w:bCs w:val="0"/>
                <w:szCs w:val="22"/>
              </w:rPr>
            </w:pPr>
            <w:r w:rsidRPr="00CC7B34">
              <w:rPr>
                <w:b/>
                <w:bCs w:val="0"/>
                <w:szCs w:val="22"/>
              </w:rPr>
              <w:t>2.</w:t>
            </w:r>
            <w:r w:rsidRPr="00CC7B34">
              <w:rPr>
                <w:b/>
                <w:bCs w:val="0"/>
                <w:szCs w:val="22"/>
              </w:rPr>
              <w:tab/>
              <w:t>WHO MIGHT BE HARMED AND HOW?</w:t>
            </w:r>
          </w:p>
        </w:tc>
      </w:tr>
      <w:tr w:rsidR="00CE6000" w:rsidRPr="00CC7B34" w14:paraId="7A96720B" w14:textId="77777777">
        <w:trPr>
          <w:trHeight w:val="1112"/>
          <w:jc w:val="center"/>
        </w:trPr>
        <w:tc>
          <w:tcPr>
            <w:tcW w:w="9581" w:type="dxa"/>
            <w:gridSpan w:val="4"/>
            <w:tcBorders>
              <w:top w:val="single" w:sz="4" w:space="0" w:color="auto"/>
              <w:bottom w:val="single" w:sz="4" w:space="0" w:color="auto"/>
            </w:tcBorders>
            <w:vAlign w:val="center"/>
          </w:tcPr>
          <w:p w14:paraId="7A96720A" w14:textId="77777777" w:rsidR="00CE6000" w:rsidRPr="00CC7B34" w:rsidRDefault="00CE6000" w:rsidP="00900740">
            <w:pPr>
              <w:rPr>
                <w:szCs w:val="22"/>
              </w:rPr>
            </w:pPr>
          </w:p>
        </w:tc>
      </w:tr>
      <w:tr w:rsidR="00CE6000" w:rsidRPr="00CC7B34" w14:paraId="7A96720D" w14:textId="77777777">
        <w:trPr>
          <w:trHeight w:val="533"/>
          <w:jc w:val="center"/>
        </w:trPr>
        <w:tc>
          <w:tcPr>
            <w:tcW w:w="9581" w:type="dxa"/>
            <w:gridSpan w:val="4"/>
            <w:tcBorders>
              <w:top w:val="single" w:sz="4" w:space="0" w:color="auto"/>
              <w:bottom w:val="single" w:sz="4" w:space="0" w:color="auto"/>
            </w:tcBorders>
            <w:shd w:val="clear" w:color="auto" w:fill="D9D9D9"/>
            <w:vAlign w:val="center"/>
          </w:tcPr>
          <w:p w14:paraId="7A96720C" w14:textId="77777777" w:rsidR="00CE6000" w:rsidRPr="00CC7B34" w:rsidRDefault="00CE6000" w:rsidP="00900740">
            <w:pPr>
              <w:rPr>
                <w:b/>
                <w:bCs w:val="0"/>
                <w:szCs w:val="22"/>
              </w:rPr>
            </w:pPr>
            <w:r w:rsidRPr="00CC7B34">
              <w:rPr>
                <w:b/>
                <w:bCs w:val="0"/>
                <w:szCs w:val="22"/>
              </w:rPr>
              <w:t>3.</w:t>
            </w:r>
            <w:r w:rsidRPr="00CC7B34">
              <w:rPr>
                <w:b/>
                <w:bCs w:val="0"/>
                <w:szCs w:val="22"/>
              </w:rPr>
              <w:tab/>
              <w:t>RISK CONTROLS CURRENTLY IN PLACE (IF ANY).</w:t>
            </w:r>
          </w:p>
        </w:tc>
      </w:tr>
      <w:tr w:rsidR="00CE6000" w:rsidRPr="00CC7B34" w14:paraId="7A96720F" w14:textId="77777777">
        <w:trPr>
          <w:trHeight w:val="1152"/>
          <w:jc w:val="center"/>
        </w:trPr>
        <w:tc>
          <w:tcPr>
            <w:tcW w:w="9581" w:type="dxa"/>
            <w:gridSpan w:val="4"/>
            <w:tcBorders>
              <w:top w:val="single" w:sz="4" w:space="0" w:color="auto"/>
              <w:bottom w:val="single" w:sz="4" w:space="0" w:color="auto"/>
            </w:tcBorders>
            <w:vAlign w:val="center"/>
          </w:tcPr>
          <w:p w14:paraId="7A96720E" w14:textId="77777777" w:rsidR="00CE6000" w:rsidRPr="00CC7B34" w:rsidRDefault="00CE6000" w:rsidP="00900740">
            <w:pPr>
              <w:rPr>
                <w:szCs w:val="22"/>
              </w:rPr>
            </w:pPr>
          </w:p>
        </w:tc>
      </w:tr>
      <w:tr w:rsidR="00CE6000" w:rsidRPr="00CC7B34" w14:paraId="7A967211" w14:textId="77777777">
        <w:trPr>
          <w:trHeight w:val="533"/>
          <w:jc w:val="center"/>
        </w:trPr>
        <w:tc>
          <w:tcPr>
            <w:tcW w:w="9581" w:type="dxa"/>
            <w:gridSpan w:val="4"/>
            <w:tcBorders>
              <w:top w:val="single" w:sz="4" w:space="0" w:color="auto"/>
              <w:bottom w:val="single" w:sz="4" w:space="0" w:color="auto"/>
            </w:tcBorders>
            <w:shd w:val="clear" w:color="auto" w:fill="D9D9D9"/>
            <w:vAlign w:val="center"/>
          </w:tcPr>
          <w:p w14:paraId="7A967210" w14:textId="77777777" w:rsidR="00CE6000" w:rsidRPr="00CC7B34" w:rsidRDefault="00CE6000" w:rsidP="00900740">
            <w:pPr>
              <w:rPr>
                <w:b/>
                <w:bCs w:val="0"/>
                <w:szCs w:val="22"/>
              </w:rPr>
            </w:pPr>
            <w:r w:rsidRPr="00CC7B34">
              <w:rPr>
                <w:b/>
                <w:bCs w:val="0"/>
                <w:szCs w:val="22"/>
              </w:rPr>
              <w:t>4.</w:t>
            </w:r>
            <w:r w:rsidRPr="00CC7B34">
              <w:rPr>
                <w:b/>
                <w:bCs w:val="0"/>
                <w:szCs w:val="22"/>
              </w:rPr>
              <w:tab/>
              <w:t>ASSESSED LEVEL OF RISK i.e. 1 = LOW, 2 = MEDIUM, 3 = HIGH</w:t>
            </w:r>
          </w:p>
        </w:tc>
      </w:tr>
      <w:tr w:rsidR="00CE6000" w:rsidRPr="00CC7B34" w14:paraId="7A967213" w14:textId="77777777">
        <w:trPr>
          <w:trHeight w:val="1193"/>
          <w:jc w:val="center"/>
        </w:trPr>
        <w:tc>
          <w:tcPr>
            <w:tcW w:w="9581" w:type="dxa"/>
            <w:gridSpan w:val="4"/>
            <w:tcBorders>
              <w:top w:val="single" w:sz="4" w:space="0" w:color="auto"/>
              <w:bottom w:val="single" w:sz="4" w:space="0" w:color="auto"/>
            </w:tcBorders>
            <w:vAlign w:val="center"/>
          </w:tcPr>
          <w:p w14:paraId="7A967212" w14:textId="77777777" w:rsidR="00CE6000" w:rsidRPr="00CC7B34" w:rsidRDefault="00CE6000" w:rsidP="00900740">
            <w:pPr>
              <w:rPr>
                <w:szCs w:val="22"/>
              </w:rPr>
            </w:pPr>
          </w:p>
        </w:tc>
      </w:tr>
      <w:tr w:rsidR="00CE6000" w:rsidRPr="00CC7B34" w14:paraId="7A967215" w14:textId="77777777">
        <w:trPr>
          <w:trHeight w:val="533"/>
          <w:jc w:val="center"/>
        </w:trPr>
        <w:tc>
          <w:tcPr>
            <w:tcW w:w="9581" w:type="dxa"/>
            <w:gridSpan w:val="4"/>
            <w:tcBorders>
              <w:top w:val="single" w:sz="4" w:space="0" w:color="auto"/>
              <w:bottom w:val="single" w:sz="4" w:space="0" w:color="auto"/>
            </w:tcBorders>
            <w:shd w:val="clear" w:color="auto" w:fill="D9D9D9"/>
            <w:vAlign w:val="center"/>
          </w:tcPr>
          <w:p w14:paraId="7A967214" w14:textId="77777777" w:rsidR="00CE6000" w:rsidRPr="00CC7B34" w:rsidRDefault="00CE6000" w:rsidP="00900740">
            <w:pPr>
              <w:rPr>
                <w:b/>
                <w:bCs w:val="0"/>
                <w:szCs w:val="22"/>
              </w:rPr>
            </w:pPr>
            <w:r w:rsidRPr="00CC7B34">
              <w:rPr>
                <w:b/>
                <w:bCs w:val="0"/>
                <w:szCs w:val="22"/>
              </w:rPr>
              <w:t>5.</w:t>
            </w:r>
            <w:r w:rsidRPr="00CC7B34">
              <w:rPr>
                <w:b/>
                <w:bCs w:val="0"/>
                <w:szCs w:val="22"/>
              </w:rPr>
              <w:tab/>
              <w:t>IDENTIFICATION OF FURTHER ACTION REQUIRED:</w:t>
            </w:r>
          </w:p>
        </w:tc>
      </w:tr>
      <w:tr w:rsidR="00CE6000" w:rsidRPr="00CC7B34" w14:paraId="7A967217" w14:textId="77777777">
        <w:trPr>
          <w:trHeight w:val="1090"/>
          <w:jc w:val="center"/>
        </w:trPr>
        <w:tc>
          <w:tcPr>
            <w:tcW w:w="9581" w:type="dxa"/>
            <w:gridSpan w:val="4"/>
            <w:tcBorders>
              <w:top w:val="single" w:sz="4" w:space="0" w:color="auto"/>
              <w:bottom w:val="single" w:sz="4" w:space="0" w:color="auto"/>
            </w:tcBorders>
            <w:vAlign w:val="center"/>
          </w:tcPr>
          <w:p w14:paraId="7A967216" w14:textId="77777777" w:rsidR="00CE6000" w:rsidRPr="00CC7B34" w:rsidRDefault="00CE6000" w:rsidP="00900740">
            <w:pPr>
              <w:rPr>
                <w:szCs w:val="22"/>
              </w:rPr>
            </w:pPr>
          </w:p>
        </w:tc>
      </w:tr>
      <w:tr w:rsidR="00CE6000" w:rsidRPr="00CC7B34" w14:paraId="7A967219" w14:textId="77777777">
        <w:trPr>
          <w:trHeight w:val="533"/>
          <w:jc w:val="center"/>
        </w:trPr>
        <w:tc>
          <w:tcPr>
            <w:tcW w:w="9581" w:type="dxa"/>
            <w:gridSpan w:val="4"/>
            <w:tcBorders>
              <w:top w:val="single" w:sz="4" w:space="0" w:color="auto"/>
              <w:bottom w:val="single" w:sz="4" w:space="0" w:color="auto"/>
            </w:tcBorders>
            <w:shd w:val="clear" w:color="auto" w:fill="D9D9D9"/>
            <w:vAlign w:val="center"/>
          </w:tcPr>
          <w:p w14:paraId="7A967218" w14:textId="77777777" w:rsidR="00CE6000" w:rsidRPr="00CC7B34" w:rsidRDefault="00CE6000" w:rsidP="00900740">
            <w:pPr>
              <w:rPr>
                <w:b/>
                <w:bCs w:val="0"/>
                <w:szCs w:val="22"/>
              </w:rPr>
            </w:pPr>
            <w:r w:rsidRPr="00CC7B34">
              <w:rPr>
                <w:b/>
                <w:bCs w:val="0"/>
                <w:szCs w:val="22"/>
              </w:rPr>
              <w:t>6.</w:t>
            </w:r>
            <w:r w:rsidRPr="00CC7B34">
              <w:rPr>
                <w:b/>
                <w:bCs w:val="0"/>
                <w:szCs w:val="22"/>
              </w:rPr>
              <w:tab/>
              <w:t>ACTION PLAN: (TIME SCALES, PERSON RESPONSIBLE, etc.)</w:t>
            </w:r>
          </w:p>
        </w:tc>
      </w:tr>
      <w:tr w:rsidR="00CE6000" w:rsidRPr="00CC7B34" w14:paraId="7A96721B" w14:textId="77777777">
        <w:trPr>
          <w:trHeight w:val="849"/>
          <w:jc w:val="center"/>
        </w:trPr>
        <w:tc>
          <w:tcPr>
            <w:tcW w:w="9581" w:type="dxa"/>
            <w:gridSpan w:val="4"/>
            <w:tcBorders>
              <w:top w:val="single" w:sz="4" w:space="0" w:color="auto"/>
              <w:bottom w:val="single" w:sz="4" w:space="0" w:color="auto"/>
            </w:tcBorders>
            <w:vAlign w:val="center"/>
          </w:tcPr>
          <w:p w14:paraId="7A96721A" w14:textId="77777777" w:rsidR="00CE6000" w:rsidRPr="00CC7B34" w:rsidRDefault="00CE6000" w:rsidP="00900740">
            <w:pPr>
              <w:rPr>
                <w:szCs w:val="22"/>
              </w:rPr>
            </w:pPr>
          </w:p>
        </w:tc>
      </w:tr>
      <w:tr w:rsidR="00CE6000" w:rsidRPr="00CC7B34" w14:paraId="7A967220" w14:textId="77777777">
        <w:trPr>
          <w:cantSplit/>
          <w:trHeight w:val="493"/>
          <w:jc w:val="center"/>
        </w:trPr>
        <w:tc>
          <w:tcPr>
            <w:tcW w:w="4791" w:type="dxa"/>
            <w:gridSpan w:val="2"/>
            <w:tcBorders>
              <w:top w:val="single" w:sz="4" w:space="0" w:color="auto"/>
              <w:bottom w:val="single" w:sz="4" w:space="0" w:color="auto"/>
              <w:right w:val="single" w:sz="4" w:space="0" w:color="auto"/>
            </w:tcBorders>
            <w:shd w:val="clear" w:color="auto" w:fill="D9D9D9"/>
            <w:vAlign w:val="center"/>
          </w:tcPr>
          <w:p w14:paraId="7A96721C" w14:textId="77777777" w:rsidR="00CE6000" w:rsidRPr="00CC7B34" w:rsidRDefault="00CE6000" w:rsidP="00900740">
            <w:pPr>
              <w:rPr>
                <w:b/>
                <w:bCs w:val="0"/>
                <w:szCs w:val="22"/>
              </w:rPr>
            </w:pPr>
            <w:r w:rsidRPr="00CC7B34">
              <w:rPr>
                <w:b/>
                <w:bCs w:val="0"/>
                <w:szCs w:val="22"/>
              </w:rPr>
              <w:t>6(a)</w:t>
            </w:r>
            <w:r w:rsidRPr="00CC7B34">
              <w:rPr>
                <w:b/>
                <w:bCs w:val="0"/>
                <w:szCs w:val="22"/>
              </w:rPr>
              <w:tab/>
              <w:t>DATE ASSESSMENT UNDERTAKEN:</w:t>
            </w:r>
          </w:p>
          <w:p w14:paraId="7A96721D" w14:textId="77777777" w:rsidR="00CE6000" w:rsidRPr="00CC7B34" w:rsidRDefault="00CE6000" w:rsidP="00900740">
            <w:pPr>
              <w:rPr>
                <w:b/>
                <w:bCs w:val="0"/>
                <w:szCs w:val="22"/>
              </w:rPr>
            </w:pPr>
          </w:p>
        </w:tc>
        <w:tc>
          <w:tcPr>
            <w:tcW w:w="4791" w:type="dxa"/>
            <w:gridSpan w:val="2"/>
            <w:tcBorders>
              <w:top w:val="single" w:sz="4" w:space="0" w:color="auto"/>
              <w:left w:val="single" w:sz="4" w:space="0" w:color="auto"/>
              <w:bottom w:val="single" w:sz="4" w:space="0" w:color="auto"/>
            </w:tcBorders>
            <w:vAlign w:val="center"/>
          </w:tcPr>
          <w:p w14:paraId="7A96721E" w14:textId="77777777" w:rsidR="00CE6000" w:rsidRPr="00CC7B34" w:rsidRDefault="00CE6000" w:rsidP="00900740">
            <w:pPr>
              <w:rPr>
                <w:b/>
                <w:bCs w:val="0"/>
                <w:szCs w:val="22"/>
              </w:rPr>
            </w:pPr>
          </w:p>
          <w:p w14:paraId="7A96721F" w14:textId="77777777" w:rsidR="00CE6000" w:rsidRPr="00CC7B34" w:rsidRDefault="00CE6000" w:rsidP="00900740">
            <w:pPr>
              <w:rPr>
                <w:b/>
                <w:bCs w:val="0"/>
                <w:szCs w:val="22"/>
              </w:rPr>
            </w:pPr>
          </w:p>
        </w:tc>
      </w:tr>
      <w:tr w:rsidR="00CE6000" w:rsidRPr="00CC7B34" w14:paraId="7A967223" w14:textId="77777777">
        <w:trPr>
          <w:cantSplit/>
          <w:trHeight w:val="416"/>
          <w:jc w:val="center"/>
        </w:trPr>
        <w:tc>
          <w:tcPr>
            <w:tcW w:w="4791" w:type="dxa"/>
            <w:gridSpan w:val="2"/>
            <w:tcBorders>
              <w:top w:val="single" w:sz="4" w:space="0" w:color="auto"/>
              <w:bottom w:val="single" w:sz="4" w:space="0" w:color="auto"/>
              <w:right w:val="single" w:sz="4" w:space="0" w:color="auto"/>
            </w:tcBorders>
            <w:shd w:val="clear" w:color="auto" w:fill="D9D9D9"/>
            <w:vAlign w:val="center"/>
          </w:tcPr>
          <w:p w14:paraId="7A967221" w14:textId="77777777" w:rsidR="00CE6000" w:rsidRPr="00CC7B34" w:rsidRDefault="00CE6000" w:rsidP="00900740">
            <w:pPr>
              <w:rPr>
                <w:b/>
                <w:bCs w:val="0"/>
                <w:szCs w:val="22"/>
              </w:rPr>
            </w:pPr>
            <w:r w:rsidRPr="00CC7B34">
              <w:rPr>
                <w:b/>
                <w:bCs w:val="0"/>
                <w:szCs w:val="22"/>
              </w:rPr>
              <w:t>6(b)</w:t>
            </w:r>
            <w:r w:rsidRPr="00CC7B34">
              <w:rPr>
                <w:b/>
                <w:bCs w:val="0"/>
                <w:szCs w:val="22"/>
              </w:rPr>
              <w:tab/>
              <w:t>REVIEW DATE:</w:t>
            </w:r>
          </w:p>
        </w:tc>
        <w:tc>
          <w:tcPr>
            <w:tcW w:w="4791" w:type="dxa"/>
            <w:gridSpan w:val="2"/>
            <w:tcBorders>
              <w:top w:val="single" w:sz="4" w:space="0" w:color="auto"/>
              <w:left w:val="single" w:sz="4" w:space="0" w:color="auto"/>
              <w:bottom w:val="single" w:sz="4" w:space="0" w:color="auto"/>
            </w:tcBorders>
            <w:vAlign w:val="center"/>
          </w:tcPr>
          <w:p w14:paraId="7A967222" w14:textId="77777777" w:rsidR="00CE6000" w:rsidRPr="00CC7B34" w:rsidRDefault="00CE6000" w:rsidP="00900740">
            <w:pPr>
              <w:rPr>
                <w:b/>
                <w:bCs w:val="0"/>
                <w:szCs w:val="22"/>
              </w:rPr>
            </w:pPr>
          </w:p>
        </w:tc>
      </w:tr>
      <w:tr w:rsidR="00CE6000" w:rsidRPr="00CC7B34" w14:paraId="7A967226" w14:textId="77777777">
        <w:trPr>
          <w:cantSplit/>
          <w:trHeight w:val="406"/>
          <w:jc w:val="center"/>
        </w:trPr>
        <w:tc>
          <w:tcPr>
            <w:tcW w:w="4791" w:type="dxa"/>
            <w:gridSpan w:val="2"/>
            <w:tcBorders>
              <w:top w:val="single" w:sz="4" w:space="0" w:color="auto"/>
              <w:bottom w:val="single" w:sz="4" w:space="0" w:color="auto"/>
              <w:right w:val="single" w:sz="4" w:space="0" w:color="auto"/>
            </w:tcBorders>
            <w:shd w:val="clear" w:color="auto" w:fill="D9D9D9"/>
            <w:vAlign w:val="center"/>
          </w:tcPr>
          <w:p w14:paraId="7A967224" w14:textId="77777777" w:rsidR="00CE6000" w:rsidRPr="00CC7B34" w:rsidRDefault="00CE6000" w:rsidP="00900740">
            <w:pPr>
              <w:rPr>
                <w:b/>
                <w:bCs w:val="0"/>
                <w:szCs w:val="22"/>
              </w:rPr>
            </w:pPr>
            <w:r w:rsidRPr="00CC7B34">
              <w:rPr>
                <w:b/>
                <w:bCs w:val="0"/>
                <w:szCs w:val="22"/>
              </w:rPr>
              <w:t xml:space="preserve">6(c) </w:t>
            </w:r>
            <w:r w:rsidRPr="00CC7B34">
              <w:rPr>
                <w:b/>
                <w:bCs w:val="0"/>
                <w:szCs w:val="22"/>
              </w:rPr>
              <w:tab/>
              <w:t>ASSESSED BY:</w:t>
            </w:r>
          </w:p>
        </w:tc>
        <w:tc>
          <w:tcPr>
            <w:tcW w:w="4791" w:type="dxa"/>
            <w:gridSpan w:val="2"/>
            <w:tcBorders>
              <w:top w:val="single" w:sz="4" w:space="0" w:color="auto"/>
              <w:left w:val="single" w:sz="4" w:space="0" w:color="auto"/>
              <w:bottom w:val="single" w:sz="4" w:space="0" w:color="auto"/>
            </w:tcBorders>
            <w:vAlign w:val="center"/>
          </w:tcPr>
          <w:p w14:paraId="7A967225" w14:textId="77777777" w:rsidR="00CE6000" w:rsidRPr="00CC7B34" w:rsidRDefault="00CE6000" w:rsidP="00900740">
            <w:pPr>
              <w:rPr>
                <w:b/>
                <w:bCs w:val="0"/>
                <w:szCs w:val="22"/>
              </w:rPr>
            </w:pPr>
          </w:p>
        </w:tc>
      </w:tr>
      <w:tr w:rsidR="00CE6000" w:rsidRPr="00CC7B34" w14:paraId="7A96722B" w14:textId="77777777">
        <w:trPr>
          <w:cantSplit/>
          <w:trHeight w:val="435"/>
          <w:jc w:val="center"/>
        </w:trPr>
        <w:tc>
          <w:tcPr>
            <w:tcW w:w="1162" w:type="dxa"/>
            <w:tcBorders>
              <w:top w:val="single" w:sz="4" w:space="0" w:color="auto"/>
              <w:bottom w:val="double" w:sz="4" w:space="0" w:color="auto"/>
              <w:right w:val="single" w:sz="4" w:space="0" w:color="auto"/>
            </w:tcBorders>
            <w:shd w:val="clear" w:color="auto" w:fill="D9D9D9"/>
            <w:vAlign w:val="center"/>
          </w:tcPr>
          <w:p w14:paraId="7A967227" w14:textId="77777777" w:rsidR="00CE6000" w:rsidRPr="00CC7B34" w:rsidRDefault="00CE6000" w:rsidP="00900740">
            <w:pPr>
              <w:rPr>
                <w:b/>
                <w:bCs w:val="0"/>
                <w:szCs w:val="22"/>
              </w:rPr>
            </w:pPr>
            <w:r w:rsidRPr="00CC7B34">
              <w:rPr>
                <w:b/>
                <w:bCs w:val="0"/>
                <w:szCs w:val="22"/>
              </w:rPr>
              <w:t>DATE:</w:t>
            </w:r>
          </w:p>
        </w:tc>
        <w:tc>
          <w:tcPr>
            <w:tcW w:w="3629" w:type="dxa"/>
            <w:tcBorders>
              <w:top w:val="single" w:sz="4" w:space="0" w:color="auto"/>
              <w:left w:val="single" w:sz="4" w:space="0" w:color="auto"/>
              <w:bottom w:val="double" w:sz="4" w:space="0" w:color="auto"/>
              <w:right w:val="single" w:sz="4" w:space="0" w:color="auto"/>
            </w:tcBorders>
            <w:vAlign w:val="center"/>
          </w:tcPr>
          <w:p w14:paraId="7A967228" w14:textId="77777777" w:rsidR="00CE6000" w:rsidRPr="00CC7B34" w:rsidRDefault="00CE6000" w:rsidP="00900740">
            <w:pPr>
              <w:rPr>
                <w:b/>
                <w:bCs w:val="0"/>
                <w:szCs w:val="22"/>
              </w:rPr>
            </w:pPr>
          </w:p>
        </w:tc>
        <w:tc>
          <w:tcPr>
            <w:tcW w:w="1252" w:type="dxa"/>
            <w:tcBorders>
              <w:top w:val="single" w:sz="4" w:space="0" w:color="auto"/>
              <w:left w:val="single" w:sz="4" w:space="0" w:color="auto"/>
              <w:bottom w:val="double" w:sz="4" w:space="0" w:color="auto"/>
              <w:right w:val="single" w:sz="4" w:space="0" w:color="auto"/>
            </w:tcBorders>
            <w:shd w:val="clear" w:color="auto" w:fill="D9D9D9"/>
            <w:vAlign w:val="center"/>
          </w:tcPr>
          <w:p w14:paraId="7A967229" w14:textId="77777777" w:rsidR="00CE6000" w:rsidRPr="00CC7B34" w:rsidRDefault="00CE6000" w:rsidP="00900740">
            <w:pPr>
              <w:rPr>
                <w:b/>
                <w:bCs w:val="0"/>
                <w:szCs w:val="22"/>
              </w:rPr>
            </w:pPr>
            <w:r w:rsidRPr="00CC7B34">
              <w:rPr>
                <w:b/>
                <w:bCs w:val="0"/>
                <w:szCs w:val="22"/>
              </w:rPr>
              <w:t>TITLE:</w:t>
            </w:r>
          </w:p>
        </w:tc>
        <w:tc>
          <w:tcPr>
            <w:tcW w:w="3538" w:type="dxa"/>
            <w:tcBorders>
              <w:top w:val="single" w:sz="4" w:space="0" w:color="auto"/>
              <w:left w:val="single" w:sz="4" w:space="0" w:color="auto"/>
              <w:bottom w:val="double" w:sz="4" w:space="0" w:color="auto"/>
            </w:tcBorders>
            <w:vAlign w:val="center"/>
          </w:tcPr>
          <w:p w14:paraId="7A96722A" w14:textId="77777777" w:rsidR="00CE6000" w:rsidRPr="00CC7B34" w:rsidRDefault="00CE6000" w:rsidP="00900740">
            <w:pPr>
              <w:rPr>
                <w:b/>
                <w:bCs w:val="0"/>
                <w:szCs w:val="22"/>
              </w:rPr>
            </w:pPr>
          </w:p>
        </w:tc>
      </w:tr>
      <w:tr w:rsidR="00CE6000" w:rsidRPr="00CC7B34" w14:paraId="7A96722D" w14:textId="77777777">
        <w:trPr>
          <w:trHeight w:val="332"/>
          <w:jc w:val="center"/>
        </w:trPr>
        <w:tc>
          <w:tcPr>
            <w:tcW w:w="9581" w:type="dxa"/>
            <w:gridSpan w:val="4"/>
            <w:tcBorders>
              <w:top w:val="double" w:sz="4" w:space="0" w:color="auto"/>
              <w:bottom w:val="double" w:sz="4" w:space="0" w:color="auto"/>
            </w:tcBorders>
            <w:shd w:val="clear" w:color="auto" w:fill="D9D9D9"/>
            <w:vAlign w:val="center"/>
          </w:tcPr>
          <w:p w14:paraId="7A96722C" w14:textId="77777777" w:rsidR="00CE6000" w:rsidRPr="00CC7B34" w:rsidRDefault="00CE6000" w:rsidP="00900740">
            <w:pPr>
              <w:jc w:val="right"/>
              <w:rPr>
                <w:szCs w:val="22"/>
              </w:rPr>
            </w:pPr>
            <w:r w:rsidRPr="00CC7B34">
              <w:rPr>
                <w:szCs w:val="22"/>
              </w:rPr>
              <w:t>(Risk Assessment Sheet (2) – RHF 30.01.03)</w:t>
            </w:r>
          </w:p>
        </w:tc>
      </w:tr>
    </w:tbl>
    <w:p w14:paraId="7A96722E" w14:textId="77777777" w:rsidR="00CE6000" w:rsidRPr="00CC7B34" w:rsidRDefault="00CE6000" w:rsidP="00CE6000">
      <w:pPr>
        <w:pStyle w:val="Footer"/>
        <w:tabs>
          <w:tab w:val="clear" w:pos="4320"/>
          <w:tab w:val="clear" w:pos="8640"/>
        </w:tabs>
        <w:rPr>
          <w:szCs w:val="22"/>
        </w:rPr>
      </w:pPr>
    </w:p>
    <w:p w14:paraId="7A96722F" w14:textId="77777777" w:rsidR="00CE6000" w:rsidRPr="00CC7B34" w:rsidRDefault="00CE6000" w:rsidP="00DB5378">
      <w:pPr>
        <w:rPr>
          <w:szCs w:val="22"/>
        </w:rPr>
      </w:pPr>
    </w:p>
    <w:p w14:paraId="7A967230" w14:textId="77777777" w:rsidR="00BA3621" w:rsidRPr="00CC7B34" w:rsidRDefault="00BA3621">
      <w:pPr>
        <w:rPr>
          <w:b/>
          <w:szCs w:val="22"/>
        </w:rPr>
      </w:pPr>
      <w:r w:rsidRPr="00CC7B34">
        <w:rPr>
          <w:b/>
          <w:szCs w:val="22"/>
        </w:rPr>
        <w:br w:type="page"/>
      </w:r>
    </w:p>
    <w:p w14:paraId="7A967231" w14:textId="77777777" w:rsidR="00900740" w:rsidRPr="00CC7B34" w:rsidRDefault="00900740" w:rsidP="00900740">
      <w:pPr>
        <w:jc w:val="center"/>
        <w:rPr>
          <w:b/>
          <w:szCs w:val="22"/>
        </w:rPr>
      </w:pPr>
      <w:r w:rsidRPr="00CC7B34">
        <w:rPr>
          <w:b/>
          <w:szCs w:val="22"/>
        </w:rPr>
        <w:t>HEALTH AND SAFETY DISPLAY SCREEN EQUIPMENT REGULATIONS 1992</w:t>
      </w:r>
    </w:p>
    <w:p w14:paraId="7A967232" w14:textId="77777777" w:rsidR="00900740" w:rsidRPr="00CC7B34" w:rsidRDefault="00900740" w:rsidP="00900740">
      <w:pPr>
        <w:pStyle w:val="Heading1"/>
        <w:rPr>
          <w:sz w:val="22"/>
          <w:szCs w:val="22"/>
        </w:rPr>
      </w:pPr>
      <w:r w:rsidRPr="00CC7B34">
        <w:rPr>
          <w:sz w:val="22"/>
          <w:szCs w:val="22"/>
        </w:rPr>
        <w:t>POLICY AND PROCEDURE</w:t>
      </w:r>
    </w:p>
    <w:p w14:paraId="7A967233" w14:textId="77777777" w:rsidR="00900740" w:rsidRPr="00CC7B34" w:rsidRDefault="00900740" w:rsidP="00900740">
      <w:pPr>
        <w:pStyle w:val="BodyText"/>
        <w:rPr>
          <w:szCs w:val="22"/>
        </w:rPr>
      </w:pPr>
      <w:r w:rsidRPr="00CC7B34">
        <w:rPr>
          <w:szCs w:val="22"/>
        </w:rPr>
        <w:t xml:space="preserve">This document sets out the commitment of the </w:t>
      </w:r>
      <w:r w:rsidR="00A25A5D" w:rsidRPr="00CC7B34">
        <w:rPr>
          <w:szCs w:val="22"/>
        </w:rPr>
        <w:t>Company</w:t>
      </w:r>
      <w:r w:rsidRPr="00CC7B34">
        <w:rPr>
          <w:szCs w:val="22"/>
        </w:rPr>
        <w:t xml:space="preserve"> </w:t>
      </w:r>
      <w:r w:rsidR="0021051A" w:rsidRPr="00CC7B34">
        <w:rPr>
          <w:szCs w:val="22"/>
        </w:rPr>
        <w:t>SWRAC</w:t>
      </w:r>
      <w:r w:rsidR="00BA3621" w:rsidRPr="00CC7B34">
        <w:rPr>
          <w:szCs w:val="22"/>
        </w:rPr>
        <w:t xml:space="preserve"> </w:t>
      </w:r>
      <w:r w:rsidRPr="00CC7B34">
        <w:rPr>
          <w:szCs w:val="22"/>
        </w:rPr>
        <w:t xml:space="preserve">to ensuring that the requirements of the Health and Safety (Display Screen Equipment) Regulations 1992, as amended, are met. It requires that the potential for harm to staff as a result of undertaking work with display screen equipment is either prevented, or where that is not reasonably practicable, is adequately controlled. </w:t>
      </w:r>
    </w:p>
    <w:p w14:paraId="7A967234" w14:textId="77777777" w:rsidR="00900740" w:rsidRPr="00CC7B34" w:rsidRDefault="00900740" w:rsidP="00900740">
      <w:pPr>
        <w:pStyle w:val="BodyText"/>
        <w:rPr>
          <w:szCs w:val="22"/>
        </w:rPr>
      </w:pPr>
    </w:p>
    <w:p w14:paraId="7A967235" w14:textId="77777777" w:rsidR="00900740" w:rsidRPr="00CC7B34" w:rsidRDefault="00900740" w:rsidP="00900740">
      <w:pPr>
        <w:pStyle w:val="BodyText"/>
        <w:rPr>
          <w:b/>
          <w:szCs w:val="22"/>
        </w:rPr>
      </w:pPr>
      <w:r w:rsidRPr="00CC7B34">
        <w:rPr>
          <w:b/>
          <w:szCs w:val="22"/>
        </w:rPr>
        <w:t>Section 1 – Defining Who Is A Display Screen User</w:t>
      </w:r>
    </w:p>
    <w:p w14:paraId="7A967236" w14:textId="77777777" w:rsidR="00900740" w:rsidRPr="00CC7B34" w:rsidRDefault="00900740" w:rsidP="00900740">
      <w:pPr>
        <w:pStyle w:val="BodyText"/>
        <w:rPr>
          <w:szCs w:val="22"/>
        </w:rPr>
      </w:pPr>
      <w:r w:rsidRPr="00CC7B34">
        <w:rPr>
          <w:szCs w:val="22"/>
        </w:rPr>
        <w:t xml:space="preserve">The Health and Safety (Display Screen Equipment) Regulations 1992, together with this document apply to those who habitually use display screen equipment for a significant part of their normal work. For the purposes of this Policy and Procedure, a user is defined as a person spending one hour or more at continuous display screen work during a normal working day. </w:t>
      </w:r>
    </w:p>
    <w:p w14:paraId="7A967237" w14:textId="77777777" w:rsidR="00900740" w:rsidRPr="00CC7B34" w:rsidRDefault="00900740" w:rsidP="00900740">
      <w:pPr>
        <w:pStyle w:val="BodyText"/>
        <w:rPr>
          <w:szCs w:val="22"/>
        </w:rPr>
      </w:pPr>
    </w:p>
    <w:p w14:paraId="7A967238" w14:textId="77777777" w:rsidR="00900740" w:rsidRPr="00CC7B34" w:rsidRDefault="00900740" w:rsidP="00900740">
      <w:pPr>
        <w:pStyle w:val="BodyText"/>
        <w:rPr>
          <w:szCs w:val="22"/>
        </w:rPr>
      </w:pPr>
      <w:r w:rsidRPr="00CC7B34">
        <w:rPr>
          <w:szCs w:val="22"/>
        </w:rPr>
        <w:t>Staff are covered by the Regulations if they use display screen equipment:</w:t>
      </w:r>
    </w:p>
    <w:p w14:paraId="7A967239" w14:textId="77777777" w:rsidR="00900740" w:rsidRPr="00CC7B34" w:rsidRDefault="00900740" w:rsidP="00900740">
      <w:pPr>
        <w:pStyle w:val="BodyText"/>
        <w:rPr>
          <w:szCs w:val="22"/>
        </w:rPr>
      </w:pPr>
    </w:p>
    <w:p w14:paraId="7A96723A" w14:textId="3CCC302F" w:rsidR="00900740" w:rsidRPr="00CC7B34" w:rsidRDefault="00900740" w:rsidP="00900740">
      <w:pPr>
        <w:pStyle w:val="BodyText"/>
        <w:numPr>
          <w:ilvl w:val="0"/>
          <w:numId w:val="19"/>
        </w:numPr>
        <w:rPr>
          <w:szCs w:val="22"/>
        </w:rPr>
      </w:pPr>
      <w:r w:rsidRPr="00CC7B34">
        <w:rPr>
          <w:szCs w:val="22"/>
        </w:rPr>
        <w:t xml:space="preserve">at a Company </w:t>
      </w:r>
      <w:r w:rsidR="00CC7B34" w:rsidRPr="00CC7B34">
        <w:rPr>
          <w:szCs w:val="22"/>
        </w:rPr>
        <w:t>workstation.</w:t>
      </w:r>
    </w:p>
    <w:p w14:paraId="7A96723B" w14:textId="77777777" w:rsidR="00900740" w:rsidRPr="00CC7B34" w:rsidRDefault="00900740" w:rsidP="00900740">
      <w:pPr>
        <w:pStyle w:val="BodyText"/>
        <w:rPr>
          <w:szCs w:val="22"/>
        </w:rPr>
      </w:pPr>
    </w:p>
    <w:p w14:paraId="7A96723C" w14:textId="2EA20219" w:rsidR="00900740" w:rsidRPr="00CC7B34" w:rsidRDefault="00900740" w:rsidP="00900740">
      <w:pPr>
        <w:pStyle w:val="BodyText"/>
        <w:numPr>
          <w:ilvl w:val="0"/>
          <w:numId w:val="19"/>
        </w:numPr>
        <w:rPr>
          <w:szCs w:val="22"/>
        </w:rPr>
      </w:pPr>
      <w:r w:rsidRPr="00CC7B34">
        <w:rPr>
          <w:szCs w:val="22"/>
        </w:rPr>
        <w:t xml:space="preserve">at a workstation at home on Company </w:t>
      </w:r>
      <w:r w:rsidR="00CC7B34" w:rsidRPr="00CC7B34">
        <w:rPr>
          <w:szCs w:val="22"/>
        </w:rPr>
        <w:t>business.</w:t>
      </w:r>
    </w:p>
    <w:p w14:paraId="7A96723D" w14:textId="77777777" w:rsidR="00900740" w:rsidRPr="00CC7B34" w:rsidRDefault="00900740" w:rsidP="00900740">
      <w:pPr>
        <w:pStyle w:val="BodyText"/>
        <w:rPr>
          <w:szCs w:val="22"/>
        </w:rPr>
      </w:pPr>
    </w:p>
    <w:p w14:paraId="7A96723E" w14:textId="77777777" w:rsidR="00900740" w:rsidRPr="00CC7B34" w:rsidRDefault="00900740" w:rsidP="00900740">
      <w:pPr>
        <w:pStyle w:val="BodyText"/>
        <w:numPr>
          <w:ilvl w:val="0"/>
          <w:numId w:val="19"/>
        </w:numPr>
        <w:rPr>
          <w:szCs w:val="22"/>
        </w:rPr>
      </w:pPr>
      <w:r w:rsidRPr="00CC7B34">
        <w:rPr>
          <w:szCs w:val="22"/>
        </w:rPr>
        <w:t>at another employer’s workstation while on Company business.</w:t>
      </w:r>
    </w:p>
    <w:p w14:paraId="7A96723F" w14:textId="77777777" w:rsidR="00900740" w:rsidRPr="00CC7B34" w:rsidRDefault="00900740" w:rsidP="00900740">
      <w:pPr>
        <w:pStyle w:val="BodyText"/>
        <w:rPr>
          <w:szCs w:val="22"/>
        </w:rPr>
      </w:pPr>
    </w:p>
    <w:p w14:paraId="7A967240" w14:textId="77777777" w:rsidR="00900740" w:rsidRPr="00CC7B34" w:rsidRDefault="00900740" w:rsidP="00900740">
      <w:pPr>
        <w:pStyle w:val="BodyText"/>
        <w:rPr>
          <w:b/>
          <w:szCs w:val="22"/>
        </w:rPr>
      </w:pPr>
      <w:r w:rsidRPr="00CC7B34">
        <w:rPr>
          <w:b/>
          <w:szCs w:val="22"/>
        </w:rPr>
        <w:t>Section 2 – Display Screen Equipment Workstation Assessment and Operator Training</w:t>
      </w:r>
    </w:p>
    <w:p w14:paraId="7A967241" w14:textId="77777777" w:rsidR="00900740" w:rsidRPr="00CC7B34" w:rsidRDefault="00900740" w:rsidP="00900740">
      <w:pPr>
        <w:pStyle w:val="BodyText"/>
        <w:rPr>
          <w:szCs w:val="22"/>
        </w:rPr>
      </w:pPr>
      <w:r w:rsidRPr="00CC7B34">
        <w:rPr>
          <w:szCs w:val="22"/>
        </w:rPr>
        <w:t>During their first week of employment, new employees shall receive instruction in the safe use of display screen equipment. Their workstation shall also be assessed for the purpose of establishing any risks to which that person may be exposed from the use of such equipment and identifying and taking any appropriate remedial action.</w:t>
      </w:r>
    </w:p>
    <w:p w14:paraId="7A967242" w14:textId="77777777" w:rsidR="00900740" w:rsidRPr="00CC7B34" w:rsidRDefault="00900740" w:rsidP="00900740">
      <w:pPr>
        <w:pStyle w:val="BodyText"/>
        <w:rPr>
          <w:szCs w:val="22"/>
        </w:rPr>
      </w:pPr>
    </w:p>
    <w:p w14:paraId="7A967243" w14:textId="77777777" w:rsidR="00900740" w:rsidRPr="00CC7B34" w:rsidRDefault="00900740" w:rsidP="00900740">
      <w:pPr>
        <w:pStyle w:val="BodyText"/>
        <w:rPr>
          <w:szCs w:val="22"/>
        </w:rPr>
      </w:pPr>
      <w:r w:rsidRPr="00CC7B34">
        <w:rPr>
          <w:szCs w:val="22"/>
        </w:rPr>
        <w:t xml:space="preserve">The assessment is intended to identify any aspects of the work equipment requiring attention in order to ensure correct and safe workstation layout. It is also intended to provide the equipment user with training in the safe use of equipment. </w:t>
      </w:r>
    </w:p>
    <w:p w14:paraId="7A967244" w14:textId="77777777" w:rsidR="00900740" w:rsidRPr="00CC7B34" w:rsidRDefault="00900740" w:rsidP="00900740">
      <w:pPr>
        <w:pStyle w:val="BodyText"/>
        <w:rPr>
          <w:szCs w:val="22"/>
        </w:rPr>
      </w:pPr>
    </w:p>
    <w:p w14:paraId="7A967245" w14:textId="397138F4" w:rsidR="00900740" w:rsidRPr="00CC7B34" w:rsidRDefault="00900740" w:rsidP="00900740">
      <w:pPr>
        <w:pStyle w:val="BodyText"/>
        <w:rPr>
          <w:szCs w:val="22"/>
        </w:rPr>
      </w:pPr>
      <w:r w:rsidRPr="00CC7B34">
        <w:rPr>
          <w:szCs w:val="22"/>
        </w:rPr>
        <w:t>Repeat assessments should be conducted when new equipment (e.g. display screen equipment and/or furniture/chair) is introduced or the user experiences discomfort. In the case of the latter, the Health &amp; Safety Adviser should be consulted without delay.</w:t>
      </w:r>
    </w:p>
    <w:p w14:paraId="7A967246" w14:textId="77777777" w:rsidR="00F15688" w:rsidRPr="00CC7B34" w:rsidRDefault="00F15688" w:rsidP="00900740">
      <w:pPr>
        <w:pStyle w:val="BodyText"/>
        <w:rPr>
          <w:szCs w:val="22"/>
        </w:rPr>
      </w:pPr>
    </w:p>
    <w:p w14:paraId="7A967247" w14:textId="77777777" w:rsidR="00900740" w:rsidRPr="00CC7B34" w:rsidRDefault="00900740" w:rsidP="00900740">
      <w:pPr>
        <w:pStyle w:val="BodyText"/>
        <w:rPr>
          <w:b/>
          <w:szCs w:val="22"/>
        </w:rPr>
      </w:pPr>
      <w:r w:rsidRPr="00CC7B34">
        <w:rPr>
          <w:b/>
          <w:szCs w:val="22"/>
        </w:rPr>
        <w:t>Section 3 – Daily Work Routine of Users</w:t>
      </w:r>
    </w:p>
    <w:p w14:paraId="7A967248" w14:textId="77777777" w:rsidR="00900740" w:rsidRPr="00CC7B34" w:rsidRDefault="00900740" w:rsidP="00900740">
      <w:pPr>
        <w:pStyle w:val="BodyText"/>
        <w:rPr>
          <w:szCs w:val="22"/>
        </w:rPr>
      </w:pPr>
      <w:r w:rsidRPr="00CC7B34">
        <w:rPr>
          <w:szCs w:val="22"/>
        </w:rPr>
        <w:t>The work of display screen equipment users shall be planned in order that short breaks or changes of activity periodically interrupt their work. In most cases, natural breaks or pauses occur as a consequence of the way in which work is organised and little, if any, further action will be necessary. Where such breaks do need to be organised, they should be of 5-10 minutes duration after 50 – 60 minutes of continuous screen/keyboard work.</w:t>
      </w:r>
    </w:p>
    <w:p w14:paraId="7A967249" w14:textId="77777777" w:rsidR="00900740" w:rsidRPr="00CC7B34" w:rsidRDefault="00900740" w:rsidP="00900740">
      <w:pPr>
        <w:pStyle w:val="BodyText"/>
        <w:rPr>
          <w:szCs w:val="22"/>
        </w:rPr>
      </w:pPr>
    </w:p>
    <w:p w14:paraId="7A96724A" w14:textId="77777777" w:rsidR="00900740" w:rsidRPr="00CC7B34" w:rsidRDefault="00900740" w:rsidP="00900740">
      <w:pPr>
        <w:pStyle w:val="BodyText"/>
        <w:rPr>
          <w:szCs w:val="22"/>
        </w:rPr>
      </w:pPr>
      <w:r w:rsidRPr="00CC7B34">
        <w:rPr>
          <w:szCs w:val="22"/>
        </w:rPr>
        <w:t>Such breaks shall be undertaken to permit users to vary posture and undertake tasks for which there is not a need to view the screen or operate a keyboard (or similar tasks). Operator training will include the reasons for, and most appropriate way to utilise such time.</w:t>
      </w:r>
    </w:p>
    <w:p w14:paraId="7A96724B" w14:textId="77777777" w:rsidR="00900740" w:rsidRPr="00CC7B34" w:rsidRDefault="00900740" w:rsidP="00900740">
      <w:pPr>
        <w:pStyle w:val="BodyText"/>
        <w:rPr>
          <w:szCs w:val="22"/>
        </w:rPr>
      </w:pPr>
    </w:p>
    <w:p w14:paraId="7A96724C" w14:textId="77777777" w:rsidR="009F5630" w:rsidRPr="00CC7B34" w:rsidRDefault="009F5630">
      <w:pPr>
        <w:rPr>
          <w:b/>
          <w:bCs w:val="0"/>
          <w:szCs w:val="22"/>
        </w:rPr>
      </w:pPr>
      <w:r w:rsidRPr="00CC7B34">
        <w:rPr>
          <w:b/>
          <w:szCs w:val="22"/>
        </w:rPr>
        <w:br w:type="page"/>
      </w:r>
    </w:p>
    <w:p w14:paraId="7A96724D" w14:textId="77777777" w:rsidR="00900740" w:rsidRPr="00CC7B34" w:rsidRDefault="00900740" w:rsidP="00900740">
      <w:pPr>
        <w:pStyle w:val="BodyText"/>
        <w:rPr>
          <w:b/>
          <w:szCs w:val="22"/>
        </w:rPr>
      </w:pPr>
      <w:r w:rsidRPr="00CC7B34">
        <w:rPr>
          <w:b/>
          <w:szCs w:val="22"/>
        </w:rPr>
        <w:t>Section 4 – Eye and Eyesight Testing</w:t>
      </w:r>
    </w:p>
    <w:p w14:paraId="7A96724E" w14:textId="0CED2B94" w:rsidR="00900740" w:rsidRPr="00CC7B34" w:rsidRDefault="00900740" w:rsidP="00900740">
      <w:pPr>
        <w:pStyle w:val="BodyText"/>
        <w:rPr>
          <w:szCs w:val="22"/>
        </w:rPr>
      </w:pPr>
      <w:r w:rsidRPr="00CC7B34">
        <w:rPr>
          <w:szCs w:val="22"/>
        </w:rPr>
        <w:t xml:space="preserve">During the first week of their employment for new staff, and wherever possible before undertaking display screen work for the first time for existing Company employees, such personnel shall be advised of their entitlement to an eye and eyesight test. Where they wish to have such a test, this shall be conducted by a competent person (i.e. a registered </w:t>
      </w:r>
      <w:r w:rsidR="00CC7B34" w:rsidRPr="00CC7B34">
        <w:rPr>
          <w:szCs w:val="22"/>
        </w:rPr>
        <w:t>ophthalmic</w:t>
      </w:r>
      <w:r w:rsidRPr="00CC7B34">
        <w:rPr>
          <w:szCs w:val="22"/>
        </w:rPr>
        <w:t xml:space="preserve"> optician or a registered medical practitioner with suitable qualifications).</w:t>
      </w:r>
    </w:p>
    <w:p w14:paraId="7A96724F" w14:textId="77777777" w:rsidR="00900740" w:rsidRPr="00CC7B34" w:rsidRDefault="00900740" w:rsidP="00900740">
      <w:pPr>
        <w:pStyle w:val="BodyText"/>
        <w:rPr>
          <w:szCs w:val="22"/>
        </w:rPr>
      </w:pPr>
    </w:p>
    <w:p w14:paraId="7A967250" w14:textId="77777777" w:rsidR="00900740" w:rsidRPr="00CC7B34" w:rsidRDefault="00900740" w:rsidP="00900740">
      <w:pPr>
        <w:pStyle w:val="BodyText"/>
        <w:rPr>
          <w:szCs w:val="22"/>
        </w:rPr>
      </w:pPr>
      <w:r w:rsidRPr="00CC7B34">
        <w:rPr>
          <w:szCs w:val="22"/>
        </w:rPr>
        <w:t xml:space="preserve">The costs of eye and eyesight testing and, where appropriate, those for the provision of ‘special corrective appliances’ (basic appliances only, any additional costs being met by the employee) shall be met from the departmental budget to the total sum established by the Company, from time to time. </w:t>
      </w:r>
    </w:p>
    <w:p w14:paraId="7A967251" w14:textId="77777777" w:rsidR="00900740" w:rsidRPr="00CC7B34" w:rsidRDefault="00900740" w:rsidP="00900740">
      <w:pPr>
        <w:pStyle w:val="BodyText"/>
        <w:rPr>
          <w:szCs w:val="22"/>
        </w:rPr>
      </w:pPr>
    </w:p>
    <w:p w14:paraId="7A967252" w14:textId="77777777" w:rsidR="00900740" w:rsidRPr="00CC7B34" w:rsidRDefault="00900740" w:rsidP="00900740">
      <w:pPr>
        <w:pStyle w:val="BodyText"/>
        <w:rPr>
          <w:b/>
          <w:szCs w:val="22"/>
        </w:rPr>
      </w:pPr>
      <w:r w:rsidRPr="00CC7B34">
        <w:rPr>
          <w:b/>
          <w:szCs w:val="22"/>
        </w:rPr>
        <w:t>Section 5 – Frequency of Eyesight Tests</w:t>
      </w:r>
    </w:p>
    <w:p w14:paraId="7A967253" w14:textId="77777777" w:rsidR="00900740" w:rsidRPr="00CC7B34" w:rsidRDefault="00900740" w:rsidP="00900740">
      <w:pPr>
        <w:pStyle w:val="BodyText"/>
        <w:rPr>
          <w:szCs w:val="22"/>
        </w:rPr>
      </w:pPr>
      <w:r w:rsidRPr="00CC7B34">
        <w:rPr>
          <w:szCs w:val="22"/>
        </w:rPr>
        <w:t xml:space="preserve">Repeat tests will be carried out at such intervals (usually every 2 years) as are recommended by the Optometrist or Medical Practitioner who carried out the previous test. </w:t>
      </w:r>
    </w:p>
    <w:p w14:paraId="7A967254" w14:textId="77777777" w:rsidR="00900740" w:rsidRPr="00CC7B34" w:rsidRDefault="00900740" w:rsidP="00900740">
      <w:pPr>
        <w:pStyle w:val="BodyText"/>
        <w:rPr>
          <w:szCs w:val="22"/>
        </w:rPr>
      </w:pPr>
    </w:p>
    <w:p w14:paraId="7A967255" w14:textId="77777777" w:rsidR="00900740" w:rsidRPr="00CC7B34" w:rsidRDefault="00900740" w:rsidP="00900740">
      <w:pPr>
        <w:pStyle w:val="BodyText"/>
        <w:rPr>
          <w:b/>
          <w:szCs w:val="22"/>
        </w:rPr>
      </w:pPr>
      <w:r w:rsidRPr="00CC7B34">
        <w:rPr>
          <w:szCs w:val="22"/>
        </w:rPr>
        <w:t xml:space="preserve">Outside of the normal cycle of eye tests, where users experience visual difficulties that may reasonably be considered to be related to display screen work, these should, in the first instance, be referred to the Company Health &amp; Safety Adviser. </w:t>
      </w:r>
    </w:p>
    <w:p w14:paraId="7A967256" w14:textId="77777777" w:rsidR="00900740" w:rsidRPr="00CC7B34" w:rsidRDefault="00900740" w:rsidP="00900740">
      <w:pPr>
        <w:pStyle w:val="BodyText"/>
        <w:rPr>
          <w:b/>
          <w:szCs w:val="22"/>
        </w:rPr>
      </w:pPr>
    </w:p>
    <w:p w14:paraId="7A967257" w14:textId="77777777" w:rsidR="00900740" w:rsidRPr="00CC7B34" w:rsidRDefault="00900740" w:rsidP="00900740">
      <w:pPr>
        <w:pStyle w:val="BodyText"/>
        <w:rPr>
          <w:b/>
          <w:szCs w:val="22"/>
        </w:rPr>
      </w:pPr>
      <w:r w:rsidRPr="00CC7B34">
        <w:rPr>
          <w:b/>
          <w:szCs w:val="22"/>
        </w:rPr>
        <w:t xml:space="preserve">Section 6 – Existing or Transferred Staff: Workstation Assessments, Training </w:t>
      </w:r>
      <w:r w:rsidR="00BA3621" w:rsidRPr="00CC7B34">
        <w:rPr>
          <w:b/>
          <w:szCs w:val="22"/>
        </w:rPr>
        <w:t>&amp;</w:t>
      </w:r>
      <w:r w:rsidRPr="00CC7B34">
        <w:rPr>
          <w:b/>
          <w:szCs w:val="22"/>
        </w:rPr>
        <w:t xml:space="preserve"> Eye Tests</w:t>
      </w:r>
    </w:p>
    <w:p w14:paraId="7A967258" w14:textId="77777777" w:rsidR="00900740" w:rsidRPr="00CC7B34" w:rsidRDefault="00900740" w:rsidP="00900740">
      <w:pPr>
        <w:pStyle w:val="BodyText"/>
        <w:rPr>
          <w:szCs w:val="22"/>
        </w:rPr>
      </w:pPr>
      <w:r w:rsidRPr="00CC7B34">
        <w:rPr>
          <w:szCs w:val="22"/>
        </w:rPr>
        <w:t>While the above sections refer specifically to newly appointed staff, the same requirements in respect of workstation assessments and eye tests apply to existing staff.</w:t>
      </w:r>
    </w:p>
    <w:p w14:paraId="7A967259" w14:textId="77777777" w:rsidR="00900740" w:rsidRPr="00CC7B34" w:rsidRDefault="00900740" w:rsidP="00900740">
      <w:pPr>
        <w:pStyle w:val="BodyText"/>
        <w:rPr>
          <w:szCs w:val="22"/>
        </w:rPr>
      </w:pPr>
    </w:p>
    <w:p w14:paraId="7A96725A" w14:textId="77777777" w:rsidR="00900740" w:rsidRPr="00CC7B34" w:rsidRDefault="00900740" w:rsidP="00900740">
      <w:pPr>
        <w:pStyle w:val="BodyText"/>
        <w:rPr>
          <w:szCs w:val="22"/>
        </w:rPr>
      </w:pPr>
      <w:r w:rsidRPr="00CC7B34">
        <w:rPr>
          <w:szCs w:val="22"/>
        </w:rPr>
        <w:t>Staff receiving new equipment or transferring to a new department should have a workstation assessment conducted during the first week of new equipment being installed or their transfer having taken place.</w:t>
      </w:r>
    </w:p>
    <w:p w14:paraId="7A96725B" w14:textId="77777777" w:rsidR="00900740" w:rsidRPr="00CC7B34" w:rsidRDefault="00900740" w:rsidP="00900740">
      <w:pPr>
        <w:pStyle w:val="BodyText"/>
        <w:rPr>
          <w:b/>
          <w:szCs w:val="22"/>
        </w:rPr>
      </w:pPr>
    </w:p>
    <w:p w14:paraId="7A96725C" w14:textId="77777777" w:rsidR="00900740" w:rsidRPr="00CC7B34" w:rsidRDefault="00900740" w:rsidP="00900740">
      <w:pPr>
        <w:pStyle w:val="BodyText"/>
        <w:rPr>
          <w:szCs w:val="22"/>
        </w:rPr>
      </w:pPr>
      <w:r w:rsidRPr="00CC7B34">
        <w:rPr>
          <w:szCs w:val="22"/>
        </w:rPr>
        <w:t xml:space="preserve">The overriding principle is that any significant changes to the workstation, work location and possibly methods of working etc., may require a revision to be made to the original workstation assessment. In such cases, a new assessment shall be conducted without delay and the Company Health &amp; Safety Adviser consulted if it is unclear of the action to be taken. </w:t>
      </w:r>
    </w:p>
    <w:p w14:paraId="7A96725D" w14:textId="77777777" w:rsidR="00900740" w:rsidRPr="00CC7B34" w:rsidRDefault="00900740" w:rsidP="00900740">
      <w:pPr>
        <w:pStyle w:val="BodyText"/>
        <w:rPr>
          <w:szCs w:val="22"/>
        </w:rPr>
      </w:pPr>
    </w:p>
    <w:p w14:paraId="7A96725E" w14:textId="77777777" w:rsidR="00900740" w:rsidRPr="00CC7B34" w:rsidRDefault="00900740" w:rsidP="00900740">
      <w:pPr>
        <w:pStyle w:val="BodyText"/>
        <w:rPr>
          <w:b/>
          <w:szCs w:val="22"/>
        </w:rPr>
      </w:pPr>
      <w:r w:rsidRPr="00CC7B34">
        <w:rPr>
          <w:b/>
          <w:szCs w:val="22"/>
        </w:rPr>
        <w:t>Section 7 - Action Checklist for Managers</w:t>
      </w:r>
    </w:p>
    <w:p w14:paraId="7A96725F" w14:textId="77777777" w:rsidR="00900740" w:rsidRPr="00CC7B34" w:rsidRDefault="00900740" w:rsidP="00900740">
      <w:pPr>
        <w:pStyle w:val="BodyText"/>
        <w:rPr>
          <w:bCs/>
          <w:szCs w:val="22"/>
        </w:rPr>
      </w:pPr>
      <w:r w:rsidRPr="00CC7B34">
        <w:rPr>
          <w:bCs/>
          <w:szCs w:val="22"/>
        </w:rPr>
        <w:t>Managers shall:</w:t>
      </w:r>
    </w:p>
    <w:p w14:paraId="7A967260" w14:textId="77777777" w:rsidR="00900740" w:rsidRPr="00CC7B34" w:rsidRDefault="00900740" w:rsidP="00900740">
      <w:pPr>
        <w:pStyle w:val="BodyText"/>
        <w:rPr>
          <w:szCs w:val="22"/>
        </w:rPr>
      </w:pPr>
    </w:p>
    <w:p w14:paraId="7A967261" w14:textId="77777777" w:rsidR="00900740" w:rsidRPr="00CC7B34" w:rsidRDefault="00900740" w:rsidP="00900740">
      <w:pPr>
        <w:pStyle w:val="BodyText"/>
        <w:numPr>
          <w:ilvl w:val="0"/>
          <w:numId w:val="20"/>
        </w:numPr>
        <w:rPr>
          <w:szCs w:val="22"/>
        </w:rPr>
      </w:pPr>
      <w:r w:rsidRPr="00CC7B34">
        <w:rPr>
          <w:szCs w:val="22"/>
        </w:rPr>
        <w:t>Bring this Policy and Procedure to the attention of staff.</w:t>
      </w:r>
    </w:p>
    <w:p w14:paraId="7A967262" w14:textId="77777777" w:rsidR="00900740" w:rsidRPr="00CC7B34" w:rsidRDefault="00900740" w:rsidP="00900740">
      <w:pPr>
        <w:pStyle w:val="BodyText"/>
        <w:rPr>
          <w:szCs w:val="22"/>
        </w:rPr>
      </w:pPr>
    </w:p>
    <w:p w14:paraId="7A967263" w14:textId="77777777" w:rsidR="00900740" w:rsidRPr="00CC7B34" w:rsidRDefault="00900740" w:rsidP="00900740">
      <w:pPr>
        <w:pStyle w:val="BodyText"/>
        <w:numPr>
          <w:ilvl w:val="0"/>
          <w:numId w:val="20"/>
        </w:numPr>
        <w:rPr>
          <w:szCs w:val="22"/>
        </w:rPr>
      </w:pPr>
      <w:r w:rsidRPr="00CC7B34">
        <w:rPr>
          <w:szCs w:val="22"/>
        </w:rPr>
        <w:t>Identify which member(s) of their staff require to be trained to undertake workstation assessments by the Company Health &amp; Safety Adviser and arrange for this to take place.</w:t>
      </w:r>
    </w:p>
    <w:p w14:paraId="7A967264" w14:textId="77777777" w:rsidR="00900740" w:rsidRPr="00CC7B34" w:rsidRDefault="00900740" w:rsidP="00900740">
      <w:pPr>
        <w:pStyle w:val="BodyText"/>
        <w:rPr>
          <w:szCs w:val="22"/>
        </w:rPr>
      </w:pPr>
    </w:p>
    <w:p w14:paraId="7A967265" w14:textId="77777777" w:rsidR="00900740" w:rsidRPr="00CC7B34" w:rsidRDefault="00900740" w:rsidP="00900740">
      <w:pPr>
        <w:pStyle w:val="BodyText"/>
        <w:numPr>
          <w:ilvl w:val="0"/>
          <w:numId w:val="20"/>
        </w:numPr>
        <w:rPr>
          <w:szCs w:val="22"/>
        </w:rPr>
      </w:pPr>
      <w:r w:rsidRPr="00CC7B34">
        <w:rPr>
          <w:szCs w:val="22"/>
        </w:rPr>
        <w:t>Identify those members of staff who are covered by the requirements of this document i.e. those requiring a workstation assessment, training and who are entitled to an eye test.</w:t>
      </w:r>
    </w:p>
    <w:p w14:paraId="7A967266" w14:textId="77777777" w:rsidR="00900740" w:rsidRPr="00CC7B34" w:rsidRDefault="00900740" w:rsidP="00900740">
      <w:pPr>
        <w:pStyle w:val="BodyText"/>
        <w:rPr>
          <w:szCs w:val="22"/>
        </w:rPr>
      </w:pPr>
    </w:p>
    <w:p w14:paraId="7A967267" w14:textId="77777777" w:rsidR="00900740" w:rsidRPr="00CC7B34" w:rsidRDefault="00900740" w:rsidP="00900740">
      <w:pPr>
        <w:pStyle w:val="BodyText"/>
        <w:numPr>
          <w:ilvl w:val="0"/>
          <w:numId w:val="20"/>
        </w:numPr>
        <w:rPr>
          <w:szCs w:val="22"/>
        </w:rPr>
      </w:pPr>
      <w:r w:rsidRPr="00CC7B34">
        <w:rPr>
          <w:szCs w:val="22"/>
        </w:rPr>
        <w:t>Initiate a programme of workstation assessments, training and eye tests for those identified under 3 above.</w:t>
      </w:r>
    </w:p>
    <w:p w14:paraId="7A967268" w14:textId="77777777" w:rsidR="00900740" w:rsidRPr="00CC7B34" w:rsidRDefault="00900740" w:rsidP="00900740">
      <w:pPr>
        <w:pStyle w:val="BodyText"/>
        <w:rPr>
          <w:szCs w:val="22"/>
        </w:rPr>
      </w:pPr>
    </w:p>
    <w:p w14:paraId="7A967269" w14:textId="77777777" w:rsidR="00900740" w:rsidRPr="00CC7B34" w:rsidRDefault="00900740" w:rsidP="00900740">
      <w:pPr>
        <w:pStyle w:val="BodyText"/>
        <w:numPr>
          <w:ilvl w:val="0"/>
          <w:numId w:val="20"/>
        </w:numPr>
        <w:rPr>
          <w:szCs w:val="22"/>
        </w:rPr>
      </w:pPr>
      <w:r w:rsidRPr="00CC7B34">
        <w:rPr>
          <w:szCs w:val="22"/>
        </w:rPr>
        <w:t>Ensure that departmental records are held of the assessments undertaken and that copies are sent to the Personnel Department, that eye tests are offered and that any corrective action identified to be necessary, is taken.</w:t>
      </w:r>
    </w:p>
    <w:p w14:paraId="7A96726A" w14:textId="77777777" w:rsidR="00900740" w:rsidRPr="00CC7B34" w:rsidRDefault="00900740" w:rsidP="00900740">
      <w:pPr>
        <w:pStyle w:val="BodyText"/>
        <w:rPr>
          <w:szCs w:val="22"/>
        </w:rPr>
      </w:pPr>
    </w:p>
    <w:p w14:paraId="7A96726B" w14:textId="77777777" w:rsidR="00900740" w:rsidRPr="00CC7B34" w:rsidRDefault="00900740" w:rsidP="00900740">
      <w:pPr>
        <w:pStyle w:val="BodyText"/>
        <w:numPr>
          <w:ilvl w:val="0"/>
          <w:numId w:val="20"/>
        </w:numPr>
        <w:rPr>
          <w:szCs w:val="22"/>
        </w:rPr>
      </w:pPr>
      <w:r w:rsidRPr="00CC7B34">
        <w:rPr>
          <w:szCs w:val="22"/>
        </w:rPr>
        <w:t>Ensure that the above arrangements are applied to new or transferred staff.</w:t>
      </w:r>
    </w:p>
    <w:p w14:paraId="7A96726C" w14:textId="77777777" w:rsidR="00900740" w:rsidRPr="00CC7B34" w:rsidRDefault="00900740" w:rsidP="00900740">
      <w:pPr>
        <w:pStyle w:val="BodyText"/>
        <w:rPr>
          <w:szCs w:val="22"/>
        </w:rPr>
      </w:pPr>
    </w:p>
    <w:p w14:paraId="7A96726D" w14:textId="77777777" w:rsidR="00900740" w:rsidRPr="00CC7B34" w:rsidRDefault="00900740" w:rsidP="00900740">
      <w:pPr>
        <w:pStyle w:val="BodyText"/>
        <w:numPr>
          <w:ilvl w:val="0"/>
          <w:numId w:val="20"/>
        </w:numPr>
        <w:rPr>
          <w:szCs w:val="22"/>
        </w:rPr>
      </w:pPr>
      <w:r w:rsidRPr="00CC7B34">
        <w:rPr>
          <w:szCs w:val="22"/>
        </w:rPr>
        <w:t xml:space="preserve">Ensure that re-assessments and further eye tests, etc. are conducted at appropriate intervals. </w:t>
      </w:r>
    </w:p>
    <w:p w14:paraId="7A96726E" w14:textId="77777777" w:rsidR="00900740" w:rsidRPr="00CC7B34" w:rsidRDefault="00900740" w:rsidP="00900740">
      <w:pPr>
        <w:pStyle w:val="BodyText"/>
        <w:rPr>
          <w:szCs w:val="22"/>
        </w:rPr>
      </w:pPr>
    </w:p>
    <w:p w14:paraId="7A96726F" w14:textId="77777777" w:rsidR="00900740" w:rsidRPr="00CC7B34" w:rsidRDefault="00900740" w:rsidP="00900740">
      <w:pPr>
        <w:pStyle w:val="BodyText"/>
        <w:rPr>
          <w:b/>
          <w:szCs w:val="22"/>
        </w:rPr>
      </w:pPr>
      <w:r w:rsidRPr="00CC7B34">
        <w:rPr>
          <w:b/>
          <w:szCs w:val="22"/>
        </w:rPr>
        <w:t>Section 8 – The Role of the Health &amp; Safety Adviser</w:t>
      </w:r>
    </w:p>
    <w:p w14:paraId="7A967270" w14:textId="77777777" w:rsidR="009F5630" w:rsidRPr="00CC7B34" w:rsidRDefault="00900740" w:rsidP="00730313">
      <w:pPr>
        <w:pStyle w:val="BodyText"/>
        <w:rPr>
          <w:szCs w:val="22"/>
        </w:rPr>
      </w:pPr>
      <w:r w:rsidRPr="00CC7B34">
        <w:rPr>
          <w:szCs w:val="22"/>
        </w:rPr>
        <w:t xml:space="preserve">Members of the Health &amp; Safety Office will provide such help, advice, training and interpretation of the Regulations as may be necessary to enable the safe use of display screen and its associated equipment. The Company Health &amp; Safety Adviser will provide an annual report on the state of compliance with the requirements of this Policy and Procedure to the </w:t>
      </w:r>
      <w:r w:rsidR="00A25A5D" w:rsidRPr="00CC7B34">
        <w:rPr>
          <w:szCs w:val="22"/>
        </w:rPr>
        <w:t>Company</w:t>
      </w:r>
      <w:r w:rsidRPr="00CC7B34">
        <w:rPr>
          <w:szCs w:val="22"/>
        </w:rPr>
        <w:t>.</w:t>
      </w:r>
    </w:p>
    <w:p w14:paraId="7A967271" w14:textId="77777777" w:rsidR="009F5630" w:rsidRPr="00CC7B34" w:rsidRDefault="009F5630" w:rsidP="00730313">
      <w:pPr>
        <w:pStyle w:val="BodyText"/>
        <w:rPr>
          <w:szCs w:val="22"/>
        </w:rPr>
      </w:pPr>
    </w:p>
    <w:p w14:paraId="7A967272" w14:textId="77777777" w:rsidR="009F5630" w:rsidRPr="00CC7B34" w:rsidRDefault="009F5630" w:rsidP="00730313">
      <w:pPr>
        <w:pStyle w:val="BodyText"/>
        <w:rPr>
          <w:szCs w:val="22"/>
        </w:rPr>
      </w:pPr>
    </w:p>
    <w:p w14:paraId="7A967273" w14:textId="77777777" w:rsidR="00E71740" w:rsidRPr="00CC7B34" w:rsidRDefault="00E71740" w:rsidP="00730313">
      <w:pPr>
        <w:pStyle w:val="BodyText"/>
        <w:rPr>
          <w:b/>
          <w:szCs w:val="22"/>
          <w:u w:val="single"/>
        </w:rPr>
      </w:pPr>
      <w:r w:rsidRPr="00CC7B34">
        <w:rPr>
          <w:b/>
          <w:szCs w:val="22"/>
          <w:u w:val="single"/>
        </w:rPr>
        <w:br w:type="page"/>
      </w:r>
    </w:p>
    <w:p w14:paraId="7A967274" w14:textId="77777777" w:rsidR="00900740" w:rsidRPr="00CC7B34" w:rsidRDefault="00900740" w:rsidP="00900740">
      <w:pPr>
        <w:pStyle w:val="Subtitle"/>
        <w:rPr>
          <w:sz w:val="22"/>
          <w:szCs w:val="22"/>
        </w:rPr>
      </w:pPr>
      <w:r w:rsidRPr="00CC7B34">
        <w:rPr>
          <w:sz w:val="22"/>
          <w:szCs w:val="22"/>
        </w:rPr>
        <w:t>WORKSTATION ASSESSMENT FORM – DISPLAY SCREEN EQUIPMENT</w:t>
      </w:r>
    </w:p>
    <w:p w14:paraId="7A967275" w14:textId="77777777" w:rsidR="00900740" w:rsidRPr="00CC7B34" w:rsidRDefault="00900740" w:rsidP="00900740">
      <w:pPr>
        <w:jc w:val="both"/>
        <w:rPr>
          <w:b/>
          <w:szCs w:val="22"/>
          <w:u w:val="single"/>
        </w:rPr>
      </w:pPr>
    </w:p>
    <w:p w14:paraId="7A967276" w14:textId="77777777" w:rsidR="00900740" w:rsidRPr="00CC7B34" w:rsidRDefault="00900740" w:rsidP="00900740">
      <w:pPr>
        <w:jc w:val="both"/>
        <w:rPr>
          <w:b/>
          <w:szCs w:val="22"/>
        </w:rPr>
      </w:pPr>
      <w:r w:rsidRPr="00CC7B34">
        <w:rPr>
          <w:szCs w:val="22"/>
        </w:rPr>
        <w:t xml:space="preserve">Is the “user” of the equipment covered under the provisions of the Health &amp; Safety (Display Screen Equipment) Regulations 1992 and, therefore, subject to the following workstation assessment and an </w:t>
      </w:r>
      <w:commentRangeStart w:id="4"/>
      <w:commentRangeStart w:id="5"/>
      <w:r w:rsidRPr="00CC7B34">
        <w:rPr>
          <w:szCs w:val="22"/>
        </w:rPr>
        <w:t>eye</w:t>
      </w:r>
      <w:commentRangeEnd w:id="4"/>
      <w:r w:rsidR="00EB19C4" w:rsidRPr="00CC7B34">
        <w:rPr>
          <w:rStyle w:val="CommentReference"/>
          <w:sz w:val="22"/>
          <w:szCs w:val="22"/>
        </w:rPr>
        <w:commentReference w:id="4"/>
      </w:r>
      <w:commentRangeEnd w:id="5"/>
      <w:r w:rsidR="009F06B2" w:rsidRPr="00CC7B34">
        <w:rPr>
          <w:rStyle w:val="CommentReference"/>
          <w:sz w:val="22"/>
          <w:szCs w:val="22"/>
        </w:rPr>
        <w:commentReference w:id="5"/>
      </w:r>
      <w:r w:rsidRPr="00CC7B34">
        <w:rPr>
          <w:szCs w:val="22"/>
        </w:rPr>
        <w:t xml:space="preserve"> test.                                                   </w:t>
      </w:r>
      <w:r w:rsidR="00730313" w:rsidRPr="00CC7B34">
        <w:rPr>
          <w:szCs w:val="22"/>
        </w:rPr>
        <w:t xml:space="preserve">                                                </w:t>
      </w:r>
      <w:r w:rsidRPr="00CC7B34">
        <w:rPr>
          <w:szCs w:val="22"/>
        </w:rPr>
        <w:t xml:space="preserve"> </w:t>
      </w:r>
      <w:r w:rsidRPr="00CC7B34">
        <w:rPr>
          <w:b/>
          <w:szCs w:val="22"/>
        </w:rPr>
        <w:t>Yes/No</w:t>
      </w:r>
    </w:p>
    <w:p w14:paraId="7A967277" w14:textId="77777777" w:rsidR="00900740" w:rsidRPr="00CC7B34" w:rsidRDefault="00900740" w:rsidP="00900740">
      <w:pPr>
        <w:jc w:val="both"/>
        <w:rPr>
          <w:szCs w:val="22"/>
        </w:rPr>
      </w:pPr>
    </w:p>
    <w:p w14:paraId="7A967278" w14:textId="77777777" w:rsidR="00900740" w:rsidRPr="00CC7B34" w:rsidRDefault="00900740" w:rsidP="00900740">
      <w:pPr>
        <w:jc w:val="both"/>
        <w:rPr>
          <w:szCs w:val="22"/>
        </w:rPr>
      </w:pPr>
      <w:r w:rsidRPr="00CC7B34">
        <w:rPr>
          <w:szCs w:val="22"/>
        </w:rPr>
        <w:t>User’s name, equipment used etc:</w:t>
      </w:r>
    </w:p>
    <w:p w14:paraId="7A967279" w14:textId="77777777" w:rsidR="00900740" w:rsidRPr="00CC7B34" w:rsidRDefault="00900740" w:rsidP="00900740">
      <w:pPr>
        <w:jc w:val="both"/>
        <w:rPr>
          <w:szCs w:val="22"/>
        </w:rPr>
      </w:pPr>
    </w:p>
    <w:p w14:paraId="7A96727A" w14:textId="77777777" w:rsidR="00900740" w:rsidRPr="00CC7B34" w:rsidRDefault="00900740" w:rsidP="00900740">
      <w:pPr>
        <w:tabs>
          <w:tab w:val="left" w:leader="dot" w:pos="4253"/>
          <w:tab w:val="left" w:leader="dot" w:pos="9072"/>
        </w:tabs>
        <w:jc w:val="both"/>
        <w:rPr>
          <w:szCs w:val="22"/>
        </w:rPr>
      </w:pPr>
      <w:r w:rsidRPr="00CC7B34">
        <w:rPr>
          <w:szCs w:val="22"/>
        </w:rPr>
        <w:t xml:space="preserve">Name </w:t>
      </w:r>
      <w:r w:rsidRPr="00CC7B34">
        <w:rPr>
          <w:szCs w:val="22"/>
        </w:rPr>
        <w:tab/>
        <w:t xml:space="preserve"> Department </w:t>
      </w:r>
      <w:r w:rsidRPr="00CC7B34">
        <w:rPr>
          <w:szCs w:val="22"/>
        </w:rPr>
        <w:tab/>
      </w:r>
    </w:p>
    <w:p w14:paraId="7A96727B" w14:textId="77777777" w:rsidR="00900740" w:rsidRPr="00CC7B34" w:rsidRDefault="00900740" w:rsidP="00900740">
      <w:pPr>
        <w:jc w:val="both"/>
        <w:rPr>
          <w:szCs w:val="22"/>
        </w:rPr>
      </w:pPr>
    </w:p>
    <w:p w14:paraId="7A96727C" w14:textId="77777777" w:rsidR="00900740" w:rsidRPr="00CC7B34" w:rsidRDefault="00900740" w:rsidP="00900740">
      <w:pPr>
        <w:tabs>
          <w:tab w:val="left" w:leader="dot" w:pos="9072"/>
        </w:tabs>
        <w:jc w:val="both"/>
        <w:rPr>
          <w:szCs w:val="22"/>
        </w:rPr>
      </w:pPr>
      <w:r w:rsidRPr="00CC7B34">
        <w:rPr>
          <w:szCs w:val="22"/>
        </w:rPr>
        <w:t xml:space="preserve">Location (Building and Room Number) </w:t>
      </w:r>
      <w:r w:rsidRPr="00CC7B34">
        <w:rPr>
          <w:szCs w:val="22"/>
        </w:rPr>
        <w:tab/>
      </w:r>
    </w:p>
    <w:p w14:paraId="7A96727D" w14:textId="77777777" w:rsidR="00900740" w:rsidRPr="00CC7B34" w:rsidRDefault="00900740" w:rsidP="00900740">
      <w:pPr>
        <w:jc w:val="both"/>
        <w:rPr>
          <w:szCs w:val="22"/>
        </w:rPr>
      </w:pPr>
    </w:p>
    <w:p w14:paraId="7A96727E" w14:textId="77777777" w:rsidR="00900740" w:rsidRPr="00CC7B34" w:rsidRDefault="00900740" w:rsidP="00900740">
      <w:pPr>
        <w:tabs>
          <w:tab w:val="left" w:leader="dot" w:pos="4253"/>
          <w:tab w:val="left" w:leader="dot" w:pos="9072"/>
        </w:tabs>
        <w:jc w:val="both"/>
        <w:rPr>
          <w:szCs w:val="22"/>
        </w:rPr>
      </w:pPr>
      <w:r w:rsidRPr="00CC7B34">
        <w:rPr>
          <w:szCs w:val="22"/>
        </w:rPr>
        <w:t xml:space="preserve">Equipment </w:t>
      </w:r>
      <w:r w:rsidRPr="00CC7B34">
        <w:rPr>
          <w:szCs w:val="22"/>
        </w:rPr>
        <w:tab/>
        <w:t xml:space="preserve"> Date of Installation </w:t>
      </w:r>
      <w:r w:rsidRPr="00CC7B34">
        <w:rPr>
          <w:szCs w:val="22"/>
        </w:rPr>
        <w:tab/>
      </w:r>
    </w:p>
    <w:p w14:paraId="7A96727F" w14:textId="77777777" w:rsidR="00900740" w:rsidRPr="00CC7B34" w:rsidRDefault="00900740" w:rsidP="00900740">
      <w:pPr>
        <w:jc w:val="both"/>
        <w:rPr>
          <w:szCs w:val="22"/>
        </w:rPr>
      </w:pPr>
    </w:p>
    <w:p w14:paraId="7A967280" w14:textId="77777777" w:rsidR="00900740" w:rsidRPr="00CC7B34" w:rsidRDefault="00900740" w:rsidP="00900740">
      <w:pPr>
        <w:jc w:val="both"/>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599"/>
        <w:gridCol w:w="3685"/>
        <w:gridCol w:w="709"/>
        <w:gridCol w:w="2693"/>
      </w:tblGrid>
      <w:tr w:rsidR="00900740" w:rsidRPr="00CC7B34" w14:paraId="7A967285" w14:textId="77777777">
        <w:tc>
          <w:tcPr>
            <w:tcW w:w="528" w:type="dxa"/>
          </w:tcPr>
          <w:p w14:paraId="7A967281" w14:textId="77777777" w:rsidR="00900740" w:rsidRPr="00CC7B34" w:rsidRDefault="00900740" w:rsidP="00900740">
            <w:pPr>
              <w:jc w:val="both"/>
              <w:rPr>
                <w:szCs w:val="22"/>
              </w:rPr>
            </w:pPr>
          </w:p>
        </w:tc>
        <w:tc>
          <w:tcPr>
            <w:tcW w:w="5284" w:type="dxa"/>
            <w:gridSpan w:val="2"/>
          </w:tcPr>
          <w:p w14:paraId="7A967282" w14:textId="77777777" w:rsidR="00900740" w:rsidRPr="00CC7B34" w:rsidRDefault="00900740" w:rsidP="00900740">
            <w:pPr>
              <w:jc w:val="both"/>
              <w:rPr>
                <w:szCs w:val="22"/>
              </w:rPr>
            </w:pPr>
          </w:p>
        </w:tc>
        <w:tc>
          <w:tcPr>
            <w:tcW w:w="709" w:type="dxa"/>
          </w:tcPr>
          <w:p w14:paraId="7A967283" w14:textId="77777777" w:rsidR="00900740" w:rsidRPr="00CC7B34" w:rsidRDefault="00900740" w:rsidP="00900740">
            <w:pPr>
              <w:jc w:val="center"/>
              <w:rPr>
                <w:szCs w:val="22"/>
              </w:rPr>
            </w:pPr>
            <w:r w:rsidRPr="00CC7B34">
              <w:rPr>
                <w:b/>
                <w:szCs w:val="22"/>
              </w:rPr>
              <w:t>Yes/No</w:t>
            </w:r>
          </w:p>
        </w:tc>
        <w:tc>
          <w:tcPr>
            <w:tcW w:w="2693" w:type="dxa"/>
          </w:tcPr>
          <w:p w14:paraId="7A967284" w14:textId="77777777" w:rsidR="00900740" w:rsidRPr="00CC7B34" w:rsidRDefault="00900740" w:rsidP="00900740">
            <w:pPr>
              <w:pStyle w:val="Heading4"/>
              <w:rPr>
                <w:sz w:val="22"/>
                <w:szCs w:val="22"/>
              </w:rPr>
            </w:pPr>
            <w:r w:rsidRPr="00CC7B34">
              <w:rPr>
                <w:sz w:val="22"/>
                <w:szCs w:val="22"/>
              </w:rPr>
              <w:t>Comments</w:t>
            </w:r>
          </w:p>
        </w:tc>
      </w:tr>
      <w:tr w:rsidR="00900740" w:rsidRPr="00CC7B34" w14:paraId="7A967287" w14:textId="77777777">
        <w:trPr>
          <w:cantSplit/>
        </w:trPr>
        <w:tc>
          <w:tcPr>
            <w:tcW w:w="9214" w:type="dxa"/>
            <w:gridSpan w:val="5"/>
          </w:tcPr>
          <w:p w14:paraId="7A967286" w14:textId="77777777" w:rsidR="00900740" w:rsidRPr="00CC7B34" w:rsidRDefault="00900740" w:rsidP="00900740">
            <w:pPr>
              <w:jc w:val="both"/>
              <w:rPr>
                <w:szCs w:val="22"/>
              </w:rPr>
            </w:pPr>
            <w:r w:rsidRPr="00CC7B34">
              <w:rPr>
                <w:b/>
                <w:szCs w:val="22"/>
              </w:rPr>
              <w:t>Environment</w:t>
            </w:r>
          </w:p>
        </w:tc>
      </w:tr>
      <w:tr w:rsidR="00900740" w:rsidRPr="00CC7B34" w14:paraId="7A96728A" w14:textId="77777777">
        <w:trPr>
          <w:cantSplit/>
        </w:trPr>
        <w:tc>
          <w:tcPr>
            <w:tcW w:w="528" w:type="dxa"/>
          </w:tcPr>
          <w:p w14:paraId="7A967288" w14:textId="77777777" w:rsidR="00900740" w:rsidRPr="00CC7B34" w:rsidRDefault="00900740" w:rsidP="00900740">
            <w:pPr>
              <w:jc w:val="center"/>
              <w:rPr>
                <w:szCs w:val="22"/>
              </w:rPr>
            </w:pPr>
            <w:r w:rsidRPr="00CC7B34">
              <w:rPr>
                <w:b/>
                <w:szCs w:val="22"/>
              </w:rPr>
              <w:t>1</w:t>
            </w:r>
          </w:p>
        </w:tc>
        <w:tc>
          <w:tcPr>
            <w:tcW w:w="8686" w:type="dxa"/>
            <w:gridSpan w:val="4"/>
            <w:shd w:val="pct10" w:color="auto" w:fill="FFFFFF"/>
          </w:tcPr>
          <w:p w14:paraId="7A967289" w14:textId="77777777" w:rsidR="00900740" w:rsidRPr="00CC7B34" w:rsidRDefault="00900740" w:rsidP="00531471">
            <w:pPr>
              <w:rPr>
                <w:b/>
                <w:szCs w:val="22"/>
              </w:rPr>
            </w:pPr>
            <w:r w:rsidRPr="00CC7B34">
              <w:rPr>
                <w:b/>
                <w:szCs w:val="22"/>
              </w:rPr>
              <w:t>Space</w:t>
            </w:r>
          </w:p>
        </w:tc>
      </w:tr>
      <w:tr w:rsidR="00900740" w:rsidRPr="00CC7B34" w14:paraId="7A96728F" w14:textId="77777777">
        <w:trPr>
          <w:trHeight w:val="500"/>
        </w:trPr>
        <w:tc>
          <w:tcPr>
            <w:tcW w:w="528" w:type="dxa"/>
          </w:tcPr>
          <w:p w14:paraId="7A96728B" w14:textId="77777777" w:rsidR="00900740" w:rsidRPr="00CC7B34" w:rsidRDefault="00900740" w:rsidP="00900740">
            <w:pPr>
              <w:jc w:val="both"/>
              <w:rPr>
                <w:szCs w:val="22"/>
              </w:rPr>
            </w:pPr>
          </w:p>
        </w:tc>
        <w:tc>
          <w:tcPr>
            <w:tcW w:w="5284" w:type="dxa"/>
            <w:gridSpan w:val="2"/>
          </w:tcPr>
          <w:p w14:paraId="7A96728C" w14:textId="77777777" w:rsidR="00900740" w:rsidRPr="00CC7B34" w:rsidRDefault="00900740" w:rsidP="00900740">
            <w:pPr>
              <w:rPr>
                <w:szCs w:val="22"/>
              </w:rPr>
            </w:pPr>
            <w:r w:rsidRPr="00CC7B34">
              <w:rPr>
                <w:szCs w:val="22"/>
              </w:rPr>
              <w:t>Is there sufficient space (legal minimum 3.7m</w:t>
            </w:r>
            <w:r w:rsidRPr="00CC7B34">
              <w:rPr>
                <w:szCs w:val="22"/>
                <w:vertAlign w:val="superscript"/>
              </w:rPr>
              <w:t>2</w:t>
            </w:r>
            <w:r w:rsidRPr="00CC7B34">
              <w:rPr>
                <w:szCs w:val="22"/>
              </w:rPr>
              <w:t>), with enough storage, to enable easy access to the workstation?</w:t>
            </w:r>
          </w:p>
        </w:tc>
        <w:tc>
          <w:tcPr>
            <w:tcW w:w="709" w:type="dxa"/>
          </w:tcPr>
          <w:p w14:paraId="7A96728D" w14:textId="77777777" w:rsidR="00900740" w:rsidRPr="00CC7B34" w:rsidRDefault="00900740" w:rsidP="00900740">
            <w:pPr>
              <w:jc w:val="both"/>
              <w:rPr>
                <w:szCs w:val="22"/>
              </w:rPr>
            </w:pPr>
          </w:p>
        </w:tc>
        <w:tc>
          <w:tcPr>
            <w:tcW w:w="2693" w:type="dxa"/>
          </w:tcPr>
          <w:p w14:paraId="7A96728E" w14:textId="77777777" w:rsidR="00900740" w:rsidRPr="00CC7B34" w:rsidRDefault="00900740" w:rsidP="00900740">
            <w:pPr>
              <w:jc w:val="both"/>
              <w:rPr>
                <w:szCs w:val="22"/>
              </w:rPr>
            </w:pPr>
          </w:p>
        </w:tc>
      </w:tr>
      <w:tr w:rsidR="00900740" w:rsidRPr="00CC7B34" w14:paraId="7A967294" w14:textId="77777777">
        <w:trPr>
          <w:trHeight w:val="500"/>
        </w:trPr>
        <w:tc>
          <w:tcPr>
            <w:tcW w:w="528" w:type="dxa"/>
          </w:tcPr>
          <w:p w14:paraId="7A967290" w14:textId="77777777" w:rsidR="00900740" w:rsidRPr="00CC7B34" w:rsidRDefault="00900740" w:rsidP="00900740">
            <w:pPr>
              <w:jc w:val="both"/>
              <w:rPr>
                <w:szCs w:val="22"/>
              </w:rPr>
            </w:pPr>
          </w:p>
        </w:tc>
        <w:tc>
          <w:tcPr>
            <w:tcW w:w="5284" w:type="dxa"/>
            <w:gridSpan w:val="2"/>
            <w:tcBorders>
              <w:bottom w:val="nil"/>
            </w:tcBorders>
          </w:tcPr>
          <w:p w14:paraId="7A967291" w14:textId="77777777" w:rsidR="00900740" w:rsidRPr="00CC7B34" w:rsidRDefault="00900740" w:rsidP="00900740">
            <w:pPr>
              <w:rPr>
                <w:szCs w:val="22"/>
              </w:rPr>
            </w:pPr>
            <w:r w:rsidRPr="00CC7B34">
              <w:rPr>
                <w:szCs w:val="22"/>
              </w:rPr>
              <w:t>Does the space permit reasonable variation in the position of furniture and equipment?</w:t>
            </w:r>
          </w:p>
        </w:tc>
        <w:tc>
          <w:tcPr>
            <w:tcW w:w="709" w:type="dxa"/>
            <w:tcBorders>
              <w:bottom w:val="nil"/>
            </w:tcBorders>
          </w:tcPr>
          <w:p w14:paraId="7A967292" w14:textId="77777777" w:rsidR="00900740" w:rsidRPr="00CC7B34" w:rsidRDefault="00900740" w:rsidP="00900740">
            <w:pPr>
              <w:jc w:val="both"/>
              <w:rPr>
                <w:szCs w:val="22"/>
              </w:rPr>
            </w:pPr>
          </w:p>
        </w:tc>
        <w:tc>
          <w:tcPr>
            <w:tcW w:w="2693" w:type="dxa"/>
            <w:tcBorders>
              <w:bottom w:val="nil"/>
            </w:tcBorders>
          </w:tcPr>
          <w:p w14:paraId="7A967293" w14:textId="77777777" w:rsidR="00900740" w:rsidRPr="00CC7B34" w:rsidRDefault="00900740" w:rsidP="00900740">
            <w:pPr>
              <w:jc w:val="both"/>
              <w:rPr>
                <w:szCs w:val="22"/>
              </w:rPr>
            </w:pPr>
          </w:p>
        </w:tc>
      </w:tr>
      <w:tr w:rsidR="00900740" w:rsidRPr="00CC7B34" w14:paraId="7A967297" w14:textId="77777777">
        <w:trPr>
          <w:cantSplit/>
        </w:trPr>
        <w:tc>
          <w:tcPr>
            <w:tcW w:w="528" w:type="dxa"/>
          </w:tcPr>
          <w:p w14:paraId="7A967295" w14:textId="77777777" w:rsidR="00900740" w:rsidRPr="00CC7B34" w:rsidRDefault="00900740" w:rsidP="00900740">
            <w:pPr>
              <w:jc w:val="center"/>
              <w:rPr>
                <w:szCs w:val="22"/>
              </w:rPr>
            </w:pPr>
            <w:r w:rsidRPr="00CC7B34">
              <w:rPr>
                <w:b/>
                <w:szCs w:val="22"/>
              </w:rPr>
              <w:t>2</w:t>
            </w:r>
          </w:p>
        </w:tc>
        <w:tc>
          <w:tcPr>
            <w:tcW w:w="8686" w:type="dxa"/>
            <w:gridSpan w:val="4"/>
            <w:shd w:val="pct10" w:color="auto" w:fill="FFFFFF"/>
          </w:tcPr>
          <w:p w14:paraId="7A967296" w14:textId="77777777" w:rsidR="00900740" w:rsidRPr="00CC7B34" w:rsidRDefault="00900740" w:rsidP="00531471">
            <w:pPr>
              <w:rPr>
                <w:szCs w:val="22"/>
              </w:rPr>
            </w:pPr>
            <w:r w:rsidRPr="00CC7B34">
              <w:rPr>
                <w:b/>
                <w:szCs w:val="22"/>
              </w:rPr>
              <w:t>Lighting</w:t>
            </w:r>
          </w:p>
        </w:tc>
      </w:tr>
      <w:tr w:rsidR="00900740" w:rsidRPr="00CC7B34" w14:paraId="7A96729C" w14:textId="77777777">
        <w:trPr>
          <w:trHeight w:val="466"/>
        </w:trPr>
        <w:tc>
          <w:tcPr>
            <w:tcW w:w="528" w:type="dxa"/>
          </w:tcPr>
          <w:p w14:paraId="7A967298" w14:textId="77777777" w:rsidR="00900740" w:rsidRPr="00CC7B34" w:rsidRDefault="00900740" w:rsidP="00900740">
            <w:pPr>
              <w:jc w:val="both"/>
              <w:rPr>
                <w:szCs w:val="22"/>
              </w:rPr>
            </w:pPr>
          </w:p>
        </w:tc>
        <w:tc>
          <w:tcPr>
            <w:tcW w:w="5284" w:type="dxa"/>
            <w:gridSpan w:val="2"/>
          </w:tcPr>
          <w:p w14:paraId="7A967299" w14:textId="77777777" w:rsidR="00900740" w:rsidRPr="00CC7B34" w:rsidRDefault="00900740" w:rsidP="00900740">
            <w:pPr>
              <w:rPr>
                <w:szCs w:val="22"/>
              </w:rPr>
            </w:pPr>
            <w:r w:rsidRPr="00CC7B34">
              <w:rPr>
                <w:szCs w:val="22"/>
              </w:rPr>
              <w:t>Is there adequate lighting for all tasks?</w:t>
            </w:r>
          </w:p>
        </w:tc>
        <w:tc>
          <w:tcPr>
            <w:tcW w:w="709" w:type="dxa"/>
          </w:tcPr>
          <w:p w14:paraId="7A96729A" w14:textId="77777777" w:rsidR="00900740" w:rsidRPr="00CC7B34" w:rsidRDefault="00900740" w:rsidP="00900740">
            <w:pPr>
              <w:jc w:val="both"/>
              <w:rPr>
                <w:szCs w:val="22"/>
              </w:rPr>
            </w:pPr>
          </w:p>
        </w:tc>
        <w:tc>
          <w:tcPr>
            <w:tcW w:w="2693" w:type="dxa"/>
          </w:tcPr>
          <w:p w14:paraId="7A96729B" w14:textId="77777777" w:rsidR="00900740" w:rsidRPr="00CC7B34" w:rsidRDefault="00900740" w:rsidP="00900740">
            <w:pPr>
              <w:jc w:val="both"/>
              <w:rPr>
                <w:szCs w:val="22"/>
              </w:rPr>
            </w:pPr>
          </w:p>
        </w:tc>
      </w:tr>
      <w:tr w:rsidR="00900740" w:rsidRPr="00CC7B34" w14:paraId="7A9672A1" w14:textId="77777777">
        <w:trPr>
          <w:trHeight w:val="467"/>
        </w:trPr>
        <w:tc>
          <w:tcPr>
            <w:tcW w:w="528" w:type="dxa"/>
          </w:tcPr>
          <w:p w14:paraId="7A96729D" w14:textId="77777777" w:rsidR="00900740" w:rsidRPr="00CC7B34" w:rsidRDefault="00900740" w:rsidP="00900740">
            <w:pPr>
              <w:jc w:val="both"/>
              <w:rPr>
                <w:szCs w:val="22"/>
              </w:rPr>
            </w:pPr>
          </w:p>
        </w:tc>
        <w:tc>
          <w:tcPr>
            <w:tcW w:w="5284" w:type="dxa"/>
            <w:gridSpan w:val="2"/>
          </w:tcPr>
          <w:p w14:paraId="7A96729E" w14:textId="77777777" w:rsidR="00900740" w:rsidRPr="00CC7B34" w:rsidRDefault="00900740" w:rsidP="00900740">
            <w:pPr>
              <w:rPr>
                <w:szCs w:val="22"/>
              </w:rPr>
            </w:pPr>
            <w:r w:rsidRPr="00CC7B34">
              <w:rPr>
                <w:szCs w:val="22"/>
              </w:rPr>
              <w:t>Is lighting variable to suit ambient conditions?</w:t>
            </w:r>
          </w:p>
        </w:tc>
        <w:tc>
          <w:tcPr>
            <w:tcW w:w="709" w:type="dxa"/>
          </w:tcPr>
          <w:p w14:paraId="7A96729F" w14:textId="77777777" w:rsidR="00900740" w:rsidRPr="00CC7B34" w:rsidRDefault="00900740" w:rsidP="00900740">
            <w:pPr>
              <w:jc w:val="both"/>
              <w:rPr>
                <w:szCs w:val="22"/>
              </w:rPr>
            </w:pPr>
          </w:p>
        </w:tc>
        <w:tc>
          <w:tcPr>
            <w:tcW w:w="2693" w:type="dxa"/>
          </w:tcPr>
          <w:p w14:paraId="7A9672A0" w14:textId="77777777" w:rsidR="00900740" w:rsidRPr="00CC7B34" w:rsidRDefault="00900740" w:rsidP="00900740">
            <w:pPr>
              <w:jc w:val="both"/>
              <w:rPr>
                <w:szCs w:val="22"/>
              </w:rPr>
            </w:pPr>
          </w:p>
        </w:tc>
      </w:tr>
      <w:tr w:rsidR="00900740" w:rsidRPr="00CC7B34" w14:paraId="7A9672A6" w14:textId="77777777">
        <w:trPr>
          <w:trHeight w:val="467"/>
        </w:trPr>
        <w:tc>
          <w:tcPr>
            <w:tcW w:w="528" w:type="dxa"/>
          </w:tcPr>
          <w:p w14:paraId="7A9672A2" w14:textId="77777777" w:rsidR="00900740" w:rsidRPr="00CC7B34" w:rsidRDefault="00900740" w:rsidP="00900740">
            <w:pPr>
              <w:jc w:val="center"/>
              <w:rPr>
                <w:szCs w:val="22"/>
              </w:rPr>
            </w:pPr>
          </w:p>
        </w:tc>
        <w:tc>
          <w:tcPr>
            <w:tcW w:w="5284" w:type="dxa"/>
            <w:gridSpan w:val="2"/>
            <w:tcBorders>
              <w:bottom w:val="nil"/>
            </w:tcBorders>
          </w:tcPr>
          <w:p w14:paraId="7A9672A3" w14:textId="77777777" w:rsidR="00900740" w:rsidRPr="00CC7B34" w:rsidRDefault="00900740" w:rsidP="00900740">
            <w:pPr>
              <w:rPr>
                <w:szCs w:val="22"/>
              </w:rPr>
            </w:pPr>
            <w:r w:rsidRPr="00CC7B34">
              <w:rPr>
                <w:szCs w:val="22"/>
              </w:rPr>
              <w:t>Have desk lamps (or other local task lighting) been supplied where necessary?</w:t>
            </w:r>
          </w:p>
        </w:tc>
        <w:tc>
          <w:tcPr>
            <w:tcW w:w="709" w:type="dxa"/>
            <w:tcBorders>
              <w:bottom w:val="nil"/>
            </w:tcBorders>
          </w:tcPr>
          <w:p w14:paraId="7A9672A4" w14:textId="77777777" w:rsidR="00900740" w:rsidRPr="00CC7B34" w:rsidRDefault="00900740" w:rsidP="00900740">
            <w:pPr>
              <w:jc w:val="both"/>
              <w:rPr>
                <w:szCs w:val="22"/>
              </w:rPr>
            </w:pPr>
          </w:p>
        </w:tc>
        <w:tc>
          <w:tcPr>
            <w:tcW w:w="2693" w:type="dxa"/>
            <w:tcBorders>
              <w:bottom w:val="nil"/>
            </w:tcBorders>
          </w:tcPr>
          <w:p w14:paraId="7A9672A5" w14:textId="77777777" w:rsidR="00900740" w:rsidRPr="00CC7B34" w:rsidRDefault="00900740" w:rsidP="00900740">
            <w:pPr>
              <w:jc w:val="both"/>
              <w:rPr>
                <w:szCs w:val="22"/>
              </w:rPr>
            </w:pPr>
          </w:p>
        </w:tc>
      </w:tr>
      <w:tr w:rsidR="00900740" w:rsidRPr="00CC7B34" w14:paraId="7A9672A9" w14:textId="77777777">
        <w:trPr>
          <w:cantSplit/>
        </w:trPr>
        <w:tc>
          <w:tcPr>
            <w:tcW w:w="528" w:type="dxa"/>
          </w:tcPr>
          <w:p w14:paraId="7A9672A7" w14:textId="77777777" w:rsidR="00900740" w:rsidRPr="00CC7B34" w:rsidRDefault="00900740" w:rsidP="00531471">
            <w:pPr>
              <w:jc w:val="center"/>
              <w:rPr>
                <w:b/>
                <w:szCs w:val="22"/>
              </w:rPr>
            </w:pPr>
            <w:r w:rsidRPr="00CC7B34">
              <w:rPr>
                <w:b/>
                <w:szCs w:val="22"/>
              </w:rPr>
              <w:t>3</w:t>
            </w:r>
          </w:p>
        </w:tc>
        <w:tc>
          <w:tcPr>
            <w:tcW w:w="8686" w:type="dxa"/>
            <w:gridSpan w:val="4"/>
            <w:shd w:val="pct10" w:color="auto" w:fill="FFFFFF"/>
          </w:tcPr>
          <w:p w14:paraId="7A9672A8" w14:textId="77777777" w:rsidR="00900740" w:rsidRPr="00CC7B34" w:rsidRDefault="00900740" w:rsidP="00531471">
            <w:pPr>
              <w:rPr>
                <w:b/>
                <w:szCs w:val="22"/>
              </w:rPr>
            </w:pPr>
            <w:r w:rsidRPr="00CC7B34">
              <w:rPr>
                <w:b/>
                <w:szCs w:val="22"/>
              </w:rPr>
              <w:t>Reflections and Glare</w:t>
            </w:r>
          </w:p>
        </w:tc>
      </w:tr>
      <w:tr w:rsidR="00900740" w:rsidRPr="00CC7B34" w14:paraId="7A9672AE" w14:textId="77777777">
        <w:trPr>
          <w:trHeight w:val="480"/>
        </w:trPr>
        <w:tc>
          <w:tcPr>
            <w:tcW w:w="528" w:type="dxa"/>
          </w:tcPr>
          <w:p w14:paraId="7A9672AA" w14:textId="77777777" w:rsidR="00900740" w:rsidRPr="00CC7B34" w:rsidRDefault="00900740" w:rsidP="00900740">
            <w:pPr>
              <w:jc w:val="both"/>
              <w:rPr>
                <w:szCs w:val="22"/>
              </w:rPr>
            </w:pPr>
          </w:p>
        </w:tc>
        <w:tc>
          <w:tcPr>
            <w:tcW w:w="5284" w:type="dxa"/>
            <w:gridSpan w:val="2"/>
          </w:tcPr>
          <w:p w14:paraId="7A9672AB" w14:textId="77777777" w:rsidR="00900740" w:rsidRPr="00CC7B34" w:rsidRDefault="00900740" w:rsidP="00900740">
            <w:pPr>
              <w:rPr>
                <w:szCs w:val="22"/>
              </w:rPr>
            </w:pPr>
            <w:r w:rsidRPr="00CC7B34">
              <w:rPr>
                <w:szCs w:val="22"/>
              </w:rPr>
              <w:t>Have adjustable window blinds (or an alternative type of easily adjustable covering) been fitted?</w:t>
            </w:r>
          </w:p>
        </w:tc>
        <w:tc>
          <w:tcPr>
            <w:tcW w:w="709" w:type="dxa"/>
          </w:tcPr>
          <w:p w14:paraId="7A9672AC" w14:textId="77777777" w:rsidR="00900740" w:rsidRPr="00CC7B34" w:rsidRDefault="00900740" w:rsidP="00900740">
            <w:pPr>
              <w:rPr>
                <w:szCs w:val="22"/>
              </w:rPr>
            </w:pPr>
          </w:p>
        </w:tc>
        <w:tc>
          <w:tcPr>
            <w:tcW w:w="2693" w:type="dxa"/>
          </w:tcPr>
          <w:p w14:paraId="7A9672AD" w14:textId="77777777" w:rsidR="00900740" w:rsidRPr="00CC7B34" w:rsidRDefault="00900740" w:rsidP="00900740">
            <w:pPr>
              <w:rPr>
                <w:szCs w:val="22"/>
              </w:rPr>
            </w:pPr>
          </w:p>
        </w:tc>
      </w:tr>
      <w:tr w:rsidR="00900740" w:rsidRPr="00CC7B34" w14:paraId="7A9672B3" w14:textId="77777777">
        <w:trPr>
          <w:trHeight w:val="480"/>
        </w:trPr>
        <w:tc>
          <w:tcPr>
            <w:tcW w:w="528" w:type="dxa"/>
          </w:tcPr>
          <w:p w14:paraId="7A9672AF" w14:textId="77777777" w:rsidR="00900740" w:rsidRPr="00CC7B34" w:rsidRDefault="00900740" w:rsidP="00900740">
            <w:pPr>
              <w:jc w:val="both"/>
              <w:rPr>
                <w:szCs w:val="22"/>
              </w:rPr>
            </w:pPr>
          </w:p>
        </w:tc>
        <w:tc>
          <w:tcPr>
            <w:tcW w:w="5284" w:type="dxa"/>
            <w:gridSpan w:val="2"/>
          </w:tcPr>
          <w:p w14:paraId="7A9672B0" w14:textId="77777777" w:rsidR="00900740" w:rsidRPr="00CC7B34" w:rsidRDefault="00900740" w:rsidP="00900740">
            <w:pPr>
              <w:rPr>
                <w:szCs w:val="22"/>
              </w:rPr>
            </w:pPr>
            <w:r w:rsidRPr="00CC7B34">
              <w:rPr>
                <w:szCs w:val="22"/>
              </w:rPr>
              <w:t>Are wall surfaces designed to minimise reflections from falling upon the workstation?</w:t>
            </w:r>
          </w:p>
        </w:tc>
        <w:tc>
          <w:tcPr>
            <w:tcW w:w="709" w:type="dxa"/>
          </w:tcPr>
          <w:p w14:paraId="7A9672B1" w14:textId="77777777" w:rsidR="00900740" w:rsidRPr="00CC7B34" w:rsidRDefault="00900740" w:rsidP="00900740">
            <w:pPr>
              <w:rPr>
                <w:szCs w:val="22"/>
              </w:rPr>
            </w:pPr>
          </w:p>
        </w:tc>
        <w:tc>
          <w:tcPr>
            <w:tcW w:w="2693" w:type="dxa"/>
          </w:tcPr>
          <w:p w14:paraId="7A9672B2" w14:textId="77777777" w:rsidR="00900740" w:rsidRPr="00CC7B34" w:rsidRDefault="00900740" w:rsidP="00900740">
            <w:pPr>
              <w:rPr>
                <w:szCs w:val="22"/>
              </w:rPr>
            </w:pPr>
          </w:p>
        </w:tc>
      </w:tr>
      <w:tr w:rsidR="00900740" w:rsidRPr="00CC7B34" w14:paraId="7A9672B8" w14:textId="77777777">
        <w:trPr>
          <w:trHeight w:val="480"/>
        </w:trPr>
        <w:tc>
          <w:tcPr>
            <w:tcW w:w="528" w:type="dxa"/>
          </w:tcPr>
          <w:p w14:paraId="7A9672B4" w14:textId="77777777" w:rsidR="00900740" w:rsidRPr="00CC7B34" w:rsidRDefault="00900740" w:rsidP="00900740">
            <w:pPr>
              <w:jc w:val="both"/>
              <w:rPr>
                <w:szCs w:val="22"/>
              </w:rPr>
            </w:pPr>
          </w:p>
        </w:tc>
        <w:tc>
          <w:tcPr>
            <w:tcW w:w="5284" w:type="dxa"/>
            <w:gridSpan w:val="2"/>
            <w:tcBorders>
              <w:bottom w:val="nil"/>
            </w:tcBorders>
          </w:tcPr>
          <w:p w14:paraId="7A9672B5" w14:textId="77777777" w:rsidR="00900740" w:rsidRPr="00CC7B34" w:rsidRDefault="00900740" w:rsidP="00900740">
            <w:pPr>
              <w:rPr>
                <w:szCs w:val="22"/>
              </w:rPr>
            </w:pPr>
            <w:r w:rsidRPr="00CC7B34">
              <w:rPr>
                <w:szCs w:val="22"/>
              </w:rPr>
              <w:t>Have other fixtures and fittings been positioned to avoid reflections on the workstation and other equipment?</w:t>
            </w:r>
          </w:p>
        </w:tc>
        <w:tc>
          <w:tcPr>
            <w:tcW w:w="709" w:type="dxa"/>
            <w:tcBorders>
              <w:bottom w:val="nil"/>
            </w:tcBorders>
          </w:tcPr>
          <w:p w14:paraId="7A9672B6" w14:textId="77777777" w:rsidR="00900740" w:rsidRPr="00CC7B34" w:rsidRDefault="00900740" w:rsidP="00900740">
            <w:pPr>
              <w:rPr>
                <w:szCs w:val="22"/>
              </w:rPr>
            </w:pPr>
          </w:p>
        </w:tc>
        <w:tc>
          <w:tcPr>
            <w:tcW w:w="2693" w:type="dxa"/>
            <w:tcBorders>
              <w:bottom w:val="nil"/>
            </w:tcBorders>
          </w:tcPr>
          <w:p w14:paraId="7A9672B7" w14:textId="77777777" w:rsidR="00900740" w:rsidRPr="00CC7B34" w:rsidRDefault="00900740" w:rsidP="00900740">
            <w:pPr>
              <w:rPr>
                <w:szCs w:val="22"/>
              </w:rPr>
            </w:pPr>
          </w:p>
        </w:tc>
      </w:tr>
      <w:tr w:rsidR="00900740" w:rsidRPr="00CC7B34" w14:paraId="7A9672BB" w14:textId="77777777">
        <w:trPr>
          <w:cantSplit/>
        </w:trPr>
        <w:tc>
          <w:tcPr>
            <w:tcW w:w="528" w:type="dxa"/>
          </w:tcPr>
          <w:p w14:paraId="7A9672B9" w14:textId="77777777" w:rsidR="00900740" w:rsidRPr="00CC7B34" w:rsidRDefault="00900740" w:rsidP="00900740">
            <w:pPr>
              <w:jc w:val="center"/>
              <w:rPr>
                <w:b/>
                <w:szCs w:val="22"/>
              </w:rPr>
            </w:pPr>
            <w:r w:rsidRPr="00CC7B34">
              <w:rPr>
                <w:b/>
                <w:szCs w:val="22"/>
              </w:rPr>
              <w:t>4</w:t>
            </w:r>
          </w:p>
        </w:tc>
        <w:tc>
          <w:tcPr>
            <w:tcW w:w="8686" w:type="dxa"/>
            <w:gridSpan w:val="4"/>
            <w:shd w:val="pct10" w:color="auto" w:fill="FFFFFF"/>
          </w:tcPr>
          <w:p w14:paraId="7A9672BA" w14:textId="77777777" w:rsidR="00900740" w:rsidRPr="00CC7B34" w:rsidRDefault="00900740" w:rsidP="00900740">
            <w:pPr>
              <w:rPr>
                <w:szCs w:val="22"/>
              </w:rPr>
            </w:pPr>
            <w:r w:rsidRPr="00CC7B34">
              <w:rPr>
                <w:b/>
                <w:szCs w:val="22"/>
              </w:rPr>
              <w:t>Temperature/Humidity</w:t>
            </w:r>
          </w:p>
        </w:tc>
      </w:tr>
      <w:tr w:rsidR="00900740" w:rsidRPr="00CC7B34" w14:paraId="7A9672C1" w14:textId="77777777">
        <w:trPr>
          <w:trHeight w:val="70"/>
        </w:trPr>
        <w:tc>
          <w:tcPr>
            <w:tcW w:w="528" w:type="dxa"/>
          </w:tcPr>
          <w:p w14:paraId="7A9672BC" w14:textId="77777777" w:rsidR="00900740" w:rsidRPr="00CC7B34" w:rsidRDefault="00900740" w:rsidP="00900740">
            <w:pPr>
              <w:jc w:val="both"/>
              <w:rPr>
                <w:szCs w:val="22"/>
              </w:rPr>
            </w:pPr>
          </w:p>
        </w:tc>
        <w:tc>
          <w:tcPr>
            <w:tcW w:w="5284" w:type="dxa"/>
            <w:gridSpan w:val="2"/>
          </w:tcPr>
          <w:p w14:paraId="7A9672BD" w14:textId="77777777" w:rsidR="00900740" w:rsidRPr="00CC7B34" w:rsidRDefault="00900740" w:rsidP="00900740">
            <w:pPr>
              <w:rPr>
                <w:szCs w:val="22"/>
              </w:rPr>
            </w:pPr>
            <w:r w:rsidRPr="00CC7B34">
              <w:rPr>
                <w:szCs w:val="22"/>
              </w:rPr>
              <w:t>Is the temperature at the workstation at least 16</w:t>
            </w:r>
            <w:r w:rsidRPr="00CC7B34">
              <w:rPr>
                <w:szCs w:val="22"/>
              </w:rPr>
              <w:sym w:font="Symbol" w:char="F0B0"/>
            </w:r>
            <w:r w:rsidRPr="00CC7B34">
              <w:rPr>
                <w:szCs w:val="22"/>
              </w:rPr>
              <w:t>C?</w:t>
            </w:r>
          </w:p>
          <w:p w14:paraId="7A9672BE" w14:textId="77777777" w:rsidR="00900740" w:rsidRPr="00CC7B34" w:rsidRDefault="00900740" w:rsidP="00900740">
            <w:pPr>
              <w:rPr>
                <w:szCs w:val="22"/>
              </w:rPr>
            </w:pPr>
          </w:p>
        </w:tc>
        <w:tc>
          <w:tcPr>
            <w:tcW w:w="709" w:type="dxa"/>
          </w:tcPr>
          <w:p w14:paraId="7A9672BF" w14:textId="77777777" w:rsidR="00900740" w:rsidRPr="00CC7B34" w:rsidRDefault="00900740" w:rsidP="00900740">
            <w:pPr>
              <w:rPr>
                <w:szCs w:val="22"/>
              </w:rPr>
            </w:pPr>
          </w:p>
        </w:tc>
        <w:tc>
          <w:tcPr>
            <w:tcW w:w="2693" w:type="dxa"/>
          </w:tcPr>
          <w:p w14:paraId="7A9672C0" w14:textId="77777777" w:rsidR="00900740" w:rsidRPr="00CC7B34" w:rsidRDefault="00900740" w:rsidP="00900740">
            <w:pPr>
              <w:rPr>
                <w:szCs w:val="22"/>
              </w:rPr>
            </w:pPr>
          </w:p>
        </w:tc>
      </w:tr>
      <w:tr w:rsidR="00900740" w:rsidRPr="00CC7B34" w14:paraId="7A9672C6" w14:textId="77777777">
        <w:tc>
          <w:tcPr>
            <w:tcW w:w="528" w:type="dxa"/>
          </w:tcPr>
          <w:p w14:paraId="7A9672C2" w14:textId="77777777" w:rsidR="00900740" w:rsidRPr="00CC7B34" w:rsidRDefault="00900740" w:rsidP="00900740">
            <w:pPr>
              <w:jc w:val="both"/>
              <w:rPr>
                <w:b/>
                <w:szCs w:val="22"/>
              </w:rPr>
            </w:pPr>
          </w:p>
        </w:tc>
        <w:tc>
          <w:tcPr>
            <w:tcW w:w="5284" w:type="dxa"/>
            <w:gridSpan w:val="2"/>
          </w:tcPr>
          <w:p w14:paraId="7A9672C3" w14:textId="77777777" w:rsidR="00900740" w:rsidRPr="00CC7B34" w:rsidRDefault="00900740" w:rsidP="00900740">
            <w:pPr>
              <w:rPr>
                <w:szCs w:val="22"/>
              </w:rPr>
            </w:pPr>
            <w:r w:rsidRPr="00CC7B34">
              <w:rPr>
                <w:szCs w:val="22"/>
              </w:rPr>
              <w:t>Is the temperature maintained at a level that ensures operator comfort?</w:t>
            </w:r>
          </w:p>
        </w:tc>
        <w:tc>
          <w:tcPr>
            <w:tcW w:w="709" w:type="dxa"/>
          </w:tcPr>
          <w:p w14:paraId="7A9672C4" w14:textId="77777777" w:rsidR="00900740" w:rsidRPr="00CC7B34" w:rsidRDefault="00900740" w:rsidP="00900740">
            <w:pPr>
              <w:rPr>
                <w:szCs w:val="22"/>
              </w:rPr>
            </w:pPr>
          </w:p>
        </w:tc>
        <w:tc>
          <w:tcPr>
            <w:tcW w:w="2693" w:type="dxa"/>
          </w:tcPr>
          <w:p w14:paraId="7A9672C5" w14:textId="77777777" w:rsidR="00900740" w:rsidRPr="00CC7B34" w:rsidRDefault="00900740" w:rsidP="00900740">
            <w:pPr>
              <w:rPr>
                <w:szCs w:val="22"/>
              </w:rPr>
            </w:pPr>
          </w:p>
        </w:tc>
      </w:tr>
      <w:tr w:rsidR="00900740" w:rsidRPr="00CC7B34" w14:paraId="7A9672CB" w14:textId="77777777">
        <w:tc>
          <w:tcPr>
            <w:tcW w:w="528" w:type="dxa"/>
          </w:tcPr>
          <w:p w14:paraId="7A9672C7" w14:textId="77777777" w:rsidR="00900740" w:rsidRPr="00CC7B34" w:rsidRDefault="00900740" w:rsidP="00900740">
            <w:pPr>
              <w:jc w:val="both"/>
              <w:rPr>
                <w:szCs w:val="22"/>
              </w:rPr>
            </w:pPr>
          </w:p>
        </w:tc>
        <w:tc>
          <w:tcPr>
            <w:tcW w:w="5284" w:type="dxa"/>
            <w:gridSpan w:val="2"/>
            <w:tcBorders>
              <w:bottom w:val="nil"/>
            </w:tcBorders>
          </w:tcPr>
          <w:p w14:paraId="7A9672C8" w14:textId="77777777" w:rsidR="00900740" w:rsidRPr="00CC7B34" w:rsidRDefault="00900740" w:rsidP="00900740">
            <w:pPr>
              <w:rPr>
                <w:szCs w:val="22"/>
              </w:rPr>
            </w:pPr>
            <w:r w:rsidRPr="00CC7B34">
              <w:rPr>
                <w:szCs w:val="22"/>
              </w:rPr>
              <w:t>Have all sources of excess heat (i.e. those likely to cause injury or major discomfort) been eliminated or suitably controlled?</w:t>
            </w:r>
          </w:p>
        </w:tc>
        <w:tc>
          <w:tcPr>
            <w:tcW w:w="709" w:type="dxa"/>
            <w:tcBorders>
              <w:bottom w:val="nil"/>
            </w:tcBorders>
          </w:tcPr>
          <w:p w14:paraId="7A9672C9" w14:textId="77777777" w:rsidR="00900740" w:rsidRPr="00CC7B34" w:rsidRDefault="00900740" w:rsidP="00900740">
            <w:pPr>
              <w:rPr>
                <w:szCs w:val="22"/>
              </w:rPr>
            </w:pPr>
          </w:p>
        </w:tc>
        <w:tc>
          <w:tcPr>
            <w:tcW w:w="2693" w:type="dxa"/>
            <w:tcBorders>
              <w:bottom w:val="nil"/>
            </w:tcBorders>
          </w:tcPr>
          <w:p w14:paraId="7A9672CA" w14:textId="77777777" w:rsidR="00900740" w:rsidRPr="00CC7B34" w:rsidRDefault="00900740" w:rsidP="00900740">
            <w:pPr>
              <w:rPr>
                <w:szCs w:val="22"/>
              </w:rPr>
            </w:pPr>
          </w:p>
        </w:tc>
      </w:tr>
      <w:tr w:rsidR="00900740" w:rsidRPr="00CC7B34" w14:paraId="7A9672D1" w14:textId="77777777">
        <w:tc>
          <w:tcPr>
            <w:tcW w:w="528" w:type="dxa"/>
          </w:tcPr>
          <w:p w14:paraId="7A9672CC" w14:textId="77777777" w:rsidR="00900740" w:rsidRPr="00CC7B34" w:rsidRDefault="00900740" w:rsidP="00900740">
            <w:pPr>
              <w:jc w:val="both"/>
              <w:rPr>
                <w:szCs w:val="22"/>
              </w:rPr>
            </w:pPr>
          </w:p>
        </w:tc>
        <w:tc>
          <w:tcPr>
            <w:tcW w:w="5284" w:type="dxa"/>
            <w:gridSpan w:val="2"/>
            <w:tcBorders>
              <w:bottom w:val="single" w:sz="4" w:space="0" w:color="auto"/>
            </w:tcBorders>
          </w:tcPr>
          <w:p w14:paraId="7A9672CD" w14:textId="77777777" w:rsidR="00900740" w:rsidRPr="00CC7B34" w:rsidRDefault="00900740" w:rsidP="00900740">
            <w:pPr>
              <w:rPr>
                <w:szCs w:val="22"/>
              </w:rPr>
            </w:pPr>
            <w:r w:rsidRPr="00CC7B34">
              <w:rPr>
                <w:szCs w:val="22"/>
              </w:rPr>
              <w:t>Is an adequate level of humidity maintained?</w:t>
            </w:r>
          </w:p>
          <w:p w14:paraId="7A9672CE" w14:textId="77777777" w:rsidR="00900740" w:rsidRPr="00CC7B34" w:rsidRDefault="00900740" w:rsidP="00900740">
            <w:pPr>
              <w:rPr>
                <w:szCs w:val="22"/>
              </w:rPr>
            </w:pPr>
          </w:p>
        </w:tc>
        <w:tc>
          <w:tcPr>
            <w:tcW w:w="709" w:type="dxa"/>
            <w:tcBorders>
              <w:bottom w:val="single" w:sz="4" w:space="0" w:color="auto"/>
            </w:tcBorders>
          </w:tcPr>
          <w:p w14:paraId="7A9672CF" w14:textId="77777777" w:rsidR="00900740" w:rsidRPr="00CC7B34" w:rsidRDefault="00900740" w:rsidP="00900740">
            <w:pPr>
              <w:rPr>
                <w:szCs w:val="22"/>
              </w:rPr>
            </w:pPr>
          </w:p>
        </w:tc>
        <w:tc>
          <w:tcPr>
            <w:tcW w:w="2693" w:type="dxa"/>
            <w:tcBorders>
              <w:bottom w:val="single" w:sz="4" w:space="0" w:color="auto"/>
            </w:tcBorders>
          </w:tcPr>
          <w:p w14:paraId="7A9672D0" w14:textId="77777777" w:rsidR="00900740" w:rsidRPr="00CC7B34" w:rsidRDefault="00900740" w:rsidP="00900740">
            <w:pPr>
              <w:rPr>
                <w:szCs w:val="22"/>
              </w:rPr>
            </w:pPr>
          </w:p>
        </w:tc>
      </w:tr>
      <w:tr w:rsidR="00900740" w:rsidRPr="00CC7B34" w14:paraId="7A9672D4" w14:textId="77777777">
        <w:trPr>
          <w:cantSplit/>
        </w:trPr>
        <w:tc>
          <w:tcPr>
            <w:tcW w:w="528" w:type="dxa"/>
            <w:tcBorders>
              <w:bottom w:val="nil"/>
            </w:tcBorders>
          </w:tcPr>
          <w:p w14:paraId="7A9672D2" w14:textId="77777777" w:rsidR="00900740" w:rsidRPr="00CC7B34" w:rsidRDefault="00900740" w:rsidP="00900740">
            <w:pPr>
              <w:jc w:val="center"/>
              <w:rPr>
                <w:b/>
                <w:szCs w:val="22"/>
              </w:rPr>
            </w:pPr>
            <w:r w:rsidRPr="00CC7B34">
              <w:rPr>
                <w:b/>
                <w:szCs w:val="22"/>
              </w:rPr>
              <w:t>5</w:t>
            </w:r>
          </w:p>
        </w:tc>
        <w:tc>
          <w:tcPr>
            <w:tcW w:w="8686" w:type="dxa"/>
            <w:gridSpan w:val="4"/>
            <w:tcBorders>
              <w:bottom w:val="nil"/>
            </w:tcBorders>
            <w:shd w:val="pct10" w:color="auto" w:fill="FFFFFF"/>
          </w:tcPr>
          <w:p w14:paraId="7A9672D3" w14:textId="77777777" w:rsidR="00900740" w:rsidRPr="00CC7B34" w:rsidRDefault="00900740" w:rsidP="00900740">
            <w:pPr>
              <w:rPr>
                <w:b/>
                <w:szCs w:val="22"/>
              </w:rPr>
            </w:pPr>
            <w:r w:rsidRPr="00CC7B34">
              <w:rPr>
                <w:b/>
                <w:szCs w:val="22"/>
              </w:rPr>
              <w:t>Noise</w:t>
            </w:r>
          </w:p>
        </w:tc>
      </w:tr>
      <w:tr w:rsidR="00900740" w:rsidRPr="00CC7B34" w14:paraId="7A9672D9" w14:textId="77777777">
        <w:trPr>
          <w:cantSplit/>
        </w:trPr>
        <w:tc>
          <w:tcPr>
            <w:tcW w:w="528" w:type="dxa"/>
            <w:tcBorders>
              <w:bottom w:val="single" w:sz="4" w:space="0" w:color="auto"/>
            </w:tcBorders>
          </w:tcPr>
          <w:p w14:paraId="7A9672D5" w14:textId="77777777" w:rsidR="00900740" w:rsidRPr="00CC7B34" w:rsidRDefault="00900740" w:rsidP="00900740">
            <w:pPr>
              <w:jc w:val="both"/>
              <w:rPr>
                <w:b/>
                <w:szCs w:val="22"/>
              </w:rPr>
            </w:pPr>
          </w:p>
        </w:tc>
        <w:tc>
          <w:tcPr>
            <w:tcW w:w="5284" w:type="dxa"/>
            <w:gridSpan w:val="2"/>
            <w:tcBorders>
              <w:bottom w:val="single" w:sz="4" w:space="0" w:color="auto"/>
            </w:tcBorders>
          </w:tcPr>
          <w:p w14:paraId="7A9672D6" w14:textId="77777777" w:rsidR="00900740" w:rsidRPr="00CC7B34" w:rsidRDefault="00900740" w:rsidP="00900740">
            <w:pPr>
              <w:rPr>
                <w:szCs w:val="22"/>
              </w:rPr>
            </w:pPr>
            <w:r w:rsidRPr="00CC7B34">
              <w:rPr>
                <w:szCs w:val="22"/>
              </w:rPr>
              <w:t>Do the noise levels in the vicinity of the office/workstation disturb speech or concentration?</w:t>
            </w:r>
          </w:p>
        </w:tc>
        <w:tc>
          <w:tcPr>
            <w:tcW w:w="709" w:type="dxa"/>
            <w:tcBorders>
              <w:bottom w:val="single" w:sz="4" w:space="0" w:color="auto"/>
            </w:tcBorders>
          </w:tcPr>
          <w:p w14:paraId="7A9672D7" w14:textId="77777777" w:rsidR="00900740" w:rsidRPr="00CC7B34" w:rsidRDefault="00900740" w:rsidP="00900740">
            <w:pPr>
              <w:rPr>
                <w:b/>
                <w:szCs w:val="22"/>
              </w:rPr>
            </w:pPr>
          </w:p>
        </w:tc>
        <w:tc>
          <w:tcPr>
            <w:tcW w:w="2693" w:type="dxa"/>
            <w:tcBorders>
              <w:bottom w:val="single" w:sz="4" w:space="0" w:color="auto"/>
            </w:tcBorders>
          </w:tcPr>
          <w:p w14:paraId="7A9672D8" w14:textId="77777777" w:rsidR="00900740" w:rsidRPr="00CC7B34" w:rsidRDefault="00900740" w:rsidP="00900740">
            <w:pPr>
              <w:rPr>
                <w:b/>
                <w:szCs w:val="22"/>
              </w:rPr>
            </w:pPr>
          </w:p>
        </w:tc>
      </w:tr>
      <w:tr w:rsidR="00900740" w:rsidRPr="00CC7B34" w14:paraId="7A9672DB" w14:textId="77777777">
        <w:trPr>
          <w:cantSplit/>
        </w:trPr>
        <w:tc>
          <w:tcPr>
            <w:tcW w:w="9214" w:type="dxa"/>
            <w:gridSpan w:val="5"/>
            <w:tcBorders>
              <w:top w:val="single" w:sz="4" w:space="0" w:color="auto"/>
            </w:tcBorders>
          </w:tcPr>
          <w:p w14:paraId="7A9672DA" w14:textId="77777777" w:rsidR="00900740" w:rsidRPr="00CC7B34" w:rsidRDefault="00900740" w:rsidP="00900740">
            <w:pPr>
              <w:pStyle w:val="Heading3"/>
              <w:rPr>
                <w:sz w:val="22"/>
                <w:szCs w:val="22"/>
              </w:rPr>
            </w:pPr>
            <w:r w:rsidRPr="00CC7B34">
              <w:rPr>
                <w:sz w:val="22"/>
                <w:szCs w:val="22"/>
              </w:rPr>
              <w:t>Equipment</w:t>
            </w:r>
          </w:p>
        </w:tc>
      </w:tr>
      <w:tr w:rsidR="00900740" w:rsidRPr="00CC7B34" w14:paraId="7A9672DE" w14:textId="77777777">
        <w:trPr>
          <w:cantSplit/>
        </w:trPr>
        <w:tc>
          <w:tcPr>
            <w:tcW w:w="528" w:type="dxa"/>
          </w:tcPr>
          <w:p w14:paraId="7A9672DC" w14:textId="77777777" w:rsidR="00900740" w:rsidRPr="00CC7B34" w:rsidRDefault="00900740" w:rsidP="00900740">
            <w:pPr>
              <w:jc w:val="center"/>
              <w:rPr>
                <w:b/>
                <w:szCs w:val="22"/>
              </w:rPr>
            </w:pPr>
            <w:r w:rsidRPr="00CC7B34">
              <w:rPr>
                <w:b/>
                <w:szCs w:val="22"/>
              </w:rPr>
              <w:t>6</w:t>
            </w:r>
          </w:p>
        </w:tc>
        <w:tc>
          <w:tcPr>
            <w:tcW w:w="8686" w:type="dxa"/>
            <w:gridSpan w:val="4"/>
            <w:shd w:val="pct10" w:color="auto" w:fill="FFFFFF"/>
          </w:tcPr>
          <w:p w14:paraId="7A9672DD" w14:textId="77777777" w:rsidR="00900740" w:rsidRPr="00CC7B34" w:rsidRDefault="00900740" w:rsidP="00900740">
            <w:pPr>
              <w:rPr>
                <w:szCs w:val="22"/>
              </w:rPr>
            </w:pPr>
            <w:r w:rsidRPr="00CC7B34">
              <w:rPr>
                <w:b/>
                <w:szCs w:val="22"/>
              </w:rPr>
              <w:t>The Display Screen</w:t>
            </w:r>
          </w:p>
        </w:tc>
      </w:tr>
      <w:tr w:rsidR="00900740" w:rsidRPr="00CC7B34" w14:paraId="7A9672E3" w14:textId="77777777">
        <w:trPr>
          <w:trHeight w:val="480"/>
        </w:trPr>
        <w:tc>
          <w:tcPr>
            <w:tcW w:w="528" w:type="dxa"/>
          </w:tcPr>
          <w:p w14:paraId="7A9672DF" w14:textId="77777777" w:rsidR="00900740" w:rsidRPr="00CC7B34" w:rsidRDefault="00900740" w:rsidP="00900740">
            <w:pPr>
              <w:jc w:val="center"/>
              <w:rPr>
                <w:b/>
                <w:szCs w:val="22"/>
              </w:rPr>
            </w:pPr>
          </w:p>
        </w:tc>
        <w:tc>
          <w:tcPr>
            <w:tcW w:w="5284" w:type="dxa"/>
            <w:gridSpan w:val="2"/>
          </w:tcPr>
          <w:p w14:paraId="7A9672E0" w14:textId="77777777" w:rsidR="00900740" w:rsidRPr="00CC7B34" w:rsidRDefault="00900740" w:rsidP="00900740">
            <w:pPr>
              <w:rPr>
                <w:szCs w:val="22"/>
              </w:rPr>
            </w:pPr>
            <w:r w:rsidRPr="00CC7B34">
              <w:rPr>
                <w:szCs w:val="22"/>
              </w:rPr>
              <w:t>Is it possible to easily tilt the screen (up and down)?</w:t>
            </w:r>
          </w:p>
        </w:tc>
        <w:tc>
          <w:tcPr>
            <w:tcW w:w="709" w:type="dxa"/>
          </w:tcPr>
          <w:p w14:paraId="7A9672E1" w14:textId="77777777" w:rsidR="00900740" w:rsidRPr="00CC7B34" w:rsidRDefault="00900740" w:rsidP="00900740">
            <w:pPr>
              <w:rPr>
                <w:szCs w:val="22"/>
              </w:rPr>
            </w:pPr>
          </w:p>
        </w:tc>
        <w:tc>
          <w:tcPr>
            <w:tcW w:w="2693" w:type="dxa"/>
          </w:tcPr>
          <w:p w14:paraId="7A9672E2" w14:textId="77777777" w:rsidR="00900740" w:rsidRPr="00CC7B34" w:rsidRDefault="00900740" w:rsidP="00900740">
            <w:pPr>
              <w:rPr>
                <w:szCs w:val="22"/>
              </w:rPr>
            </w:pPr>
          </w:p>
        </w:tc>
      </w:tr>
      <w:tr w:rsidR="00900740" w:rsidRPr="00CC7B34" w14:paraId="7A9672E8" w14:textId="77777777">
        <w:trPr>
          <w:trHeight w:val="480"/>
        </w:trPr>
        <w:tc>
          <w:tcPr>
            <w:tcW w:w="528" w:type="dxa"/>
          </w:tcPr>
          <w:p w14:paraId="7A9672E4" w14:textId="77777777" w:rsidR="00900740" w:rsidRPr="00CC7B34" w:rsidRDefault="00900740" w:rsidP="00900740">
            <w:pPr>
              <w:jc w:val="center"/>
              <w:rPr>
                <w:b/>
                <w:szCs w:val="22"/>
              </w:rPr>
            </w:pPr>
          </w:p>
        </w:tc>
        <w:tc>
          <w:tcPr>
            <w:tcW w:w="5284" w:type="dxa"/>
            <w:gridSpan w:val="2"/>
          </w:tcPr>
          <w:p w14:paraId="7A9672E5" w14:textId="77777777" w:rsidR="00900740" w:rsidRPr="00CC7B34" w:rsidRDefault="00900740" w:rsidP="002E5F50">
            <w:pPr>
              <w:rPr>
                <w:szCs w:val="22"/>
              </w:rPr>
            </w:pPr>
            <w:r w:rsidRPr="00CC7B34">
              <w:rPr>
                <w:szCs w:val="22"/>
              </w:rPr>
              <w:t>Is it possible to easily swivel the screen (from side to side)?</w:t>
            </w:r>
          </w:p>
        </w:tc>
        <w:tc>
          <w:tcPr>
            <w:tcW w:w="709" w:type="dxa"/>
          </w:tcPr>
          <w:p w14:paraId="7A9672E6" w14:textId="77777777" w:rsidR="00900740" w:rsidRPr="00CC7B34" w:rsidRDefault="00900740" w:rsidP="00900740">
            <w:pPr>
              <w:rPr>
                <w:szCs w:val="22"/>
              </w:rPr>
            </w:pPr>
          </w:p>
        </w:tc>
        <w:tc>
          <w:tcPr>
            <w:tcW w:w="2693" w:type="dxa"/>
          </w:tcPr>
          <w:p w14:paraId="7A9672E7" w14:textId="77777777" w:rsidR="00900740" w:rsidRPr="00CC7B34" w:rsidRDefault="00900740" w:rsidP="00900740">
            <w:pPr>
              <w:rPr>
                <w:szCs w:val="22"/>
              </w:rPr>
            </w:pPr>
          </w:p>
        </w:tc>
      </w:tr>
      <w:tr w:rsidR="00900740" w:rsidRPr="00CC7B34" w14:paraId="7A9672ED" w14:textId="77777777">
        <w:trPr>
          <w:trHeight w:val="480"/>
        </w:trPr>
        <w:tc>
          <w:tcPr>
            <w:tcW w:w="528" w:type="dxa"/>
          </w:tcPr>
          <w:p w14:paraId="7A9672E9" w14:textId="77777777" w:rsidR="00900740" w:rsidRPr="00CC7B34" w:rsidRDefault="00900740" w:rsidP="00900740">
            <w:pPr>
              <w:jc w:val="center"/>
              <w:rPr>
                <w:b/>
                <w:szCs w:val="22"/>
              </w:rPr>
            </w:pPr>
          </w:p>
        </w:tc>
        <w:tc>
          <w:tcPr>
            <w:tcW w:w="5284" w:type="dxa"/>
            <w:gridSpan w:val="2"/>
          </w:tcPr>
          <w:p w14:paraId="7A9672EA" w14:textId="77777777" w:rsidR="00900740" w:rsidRPr="00CC7B34" w:rsidRDefault="00900740" w:rsidP="002E5F50">
            <w:pPr>
              <w:rPr>
                <w:szCs w:val="22"/>
              </w:rPr>
            </w:pPr>
            <w:r w:rsidRPr="00CC7B34">
              <w:rPr>
                <w:szCs w:val="22"/>
              </w:rPr>
              <w:t>Is it possible to achieve the correct height of the screen?</w:t>
            </w:r>
          </w:p>
        </w:tc>
        <w:tc>
          <w:tcPr>
            <w:tcW w:w="709" w:type="dxa"/>
          </w:tcPr>
          <w:p w14:paraId="7A9672EB" w14:textId="77777777" w:rsidR="00900740" w:rsidRPr="00CC7B34" w:rsidRDefault="00900740" w:rsidP="00900740">
            <w:pPr>
              <w:rPr>
                <w:szCs w:val="22"/>
              </w:rPr>
            </w:pPr>
          </w:p>
        </w:tc>
        <w:tc>
          <w:tcPr>
            <w:tcW w:w="2693" w:type="dxa"/>
          </w:tcPr>
          <w:p w14:paraId="7A9672EC" w14:textId="77777777" w:rsidR="00900740" w:rsidRPr="00CC7B34" w:rsidRDefault="00900740" w:rsidP="00900740">
            <w:pPr>
              <w:rPr>
                <w:szCs w:val="22"/>
              </w:rPr>
            </w:pPr>
          </w:p>
        </w:tc>
      </w:tr>
      <w:tr w:rsidR="00900740" w:rsidRPr="00CC7B34" w14:paraId="7A9672F2" w14:textId="77777777">
        <w:trPr>
          <w:trHeight w:val="480"/>
        </w:trPr>
        <w:tc>
          <w:tcPr>
            <w:tcW w:w="528" w:type="dxa"/>
          </w:tcPr>
          <w:p w14:paraId="7A9672EE" w14:textId="77777777" w:rsidR="00900740" w:rsidRPr="00CC7B34" w:rsidRDefault="00900740" w:rsidP="00900740">
            <w:pPr>
              <w:jc w:val="both"/>
              <w:rPr>
                <w:b/>
                <w:szCs w:val="22"/>
              </w:rPr>
            </w:pPr>
          </w:p>
        </w:tc>
        <w:tc>
          <w:tcPr>
            <w:tcW w:w="5284" w:type="dxa"/>
            <w:gridSpan w:val="2"/>
          </w:tcPr>
          <w:p w14:paraId="7A9672EF" w14:textId="77777777" w:rsidR="00900740" w:rsidRPr="00CC7B34" w:rsidRDefault="00900740" w:rsidP="00900740">
            <w:pPr>
              <w:rPr>
                <w:szCs w:val="22"/>
              </w:rPr>
            </w:pPr>
            <w:r w:rsidRPr="00CC7B34">
              <w:rPr>
                <w:szCs w:val="22"/>
              </w:rPr>
              <w:t>Is it possible for the operator to alter the position of the screen where this is necessary?</w:t>
            </w:r>
          </w:p>
        </w:tc>
        <w:tc>
          <w:tcPr>
            <w:tcW w:w="709" w:type="dxa"/>
          </w:tcPr>
          <w:p w14:paraId="7A9672F0" w14:textId="77777777" w:rsidR="00900740" w:rsidRPr="00CC7B34" w:rsidRDefault="00900740" w:rsidP="00900740">
            <w:pPr>
              <w:rPr>
                <w:szCs w:val="22"/>
              </w:rPr>
            </w:pPr>
          </w:p>
        </w:tc>
        <w:tc>
          <w:tcPr>
            <w:tcW w:w="2693" w:type="dxa"/>
          </w:tcPr>
          <w:p w14:paraId="7A9672F1" w14:textId="77777777" w:rsidR="00900740" w:rsidRPr="00CC7B34" w:rsidRDefault="00900740" w:rsidP="00900740">
            <w:pPr>
              <w:rPr>
                <w:szCs w:val="22"/>
              </w:rPr>
            </w:pPr>
          </w:p>
        </w:tc>
      </w:tr>
      <w:tr w:rsidR="00900740" w:rsidRPr="00CC7B34" w14:paraId="7A9672F7" w14:textId="77777777">
        <w:trPr>
          <w:trHeight w:val="480"/>
        </w:trPr>
        <w:tc>
          <w:tcPr>
            <w:tcW w:w="528" w:type="dxa"/>
          </w:tcPr>
          <w:p w14:paraId="7A9672F3" w14:textId="77777777" w:rsidR="00900740" w:rsidRPr="00CC7B34" w:rsidRDefault="00900740" w:rsidP="00900740">
            <w:pPr>
              <w:jc w:val="both"/>
              <w:rPr>
                <w:b/>
                <w:szCs w:val="22"/>
              </w:rPr>
            </w:pPr>
          </w:p>
        </w:tc>
        <w:tc>
          <w:tcPr>
            <w:tcW w:w="5284" w:type="dxa"/>
            <w:gridSpan w:val="2"/>
          </w:tcPr>
          <w:p w14:paraId="7A9672F4" w14:textId="77777777" w:rsidR="00900740" w:rsidRPr="00CC7B34" w:rsidRDefault="00900740" w:rsidP="00900740">
            <w:pPr>
              <w:rPr>
                <w:szCs w:val="22"/>
              </w:rPr>
            </w:pPr>
            <w:r w:rsidRPr="00CC7B34">
              <w:rPr>
                <w:szCs w:val="22"/>
              </w:rPr>
              <w:t>Is the screen directly in front of the user?</w:t>
            </w:r>
          </w:p>
        </w:tc>
        <w:tc>
          <w:tcPr>
            <w:tcW w:w="709" w:type="dxa"/>
          </w:tcPr>
          <w:p w14:paraId="7A9672F5" w14:textId="77777777" w:rsidR="00900740" w:rsidRPr="00CC7B34" w:rsidRDefault="00900740" w:rsidP="00900740">
            <w:pPr>
              <w:rPr>
                <w:szCs w:val="22"/>
              </w:rPr>
            </w:pPr>
          </w:p>
        </w:tc>
        <w:tc>
          <w:tcPr>
            <w:tcW w:w="2693" w:type="dxa"/>
          </w:tcPr>
          <w:p w14:paraId="7A9672F6" w14:textId="77777777" w:rsidR="00900740" w:rsidRPr="00CC7B34" w:rsidRDefault="00900740" w:rsidP="00900740">
            <w:pPr>
              <w:rPr>
                <w:szCs w:val="22"/>
              </w:rPr>
            </w:pPr>
          </w:p>
        </w:tc>
      </w:tr>
      <w:tr w:rsidR="00900740" w:rsidRPr="00CC7B34" w14:paraId="7A9672FC" w14:textId="77777777">
        <w:trPr>
          <w:trHeight w:val="480"/>
        </w:trPr>
        <w:tc>
          <w:tcPr>
            <w:tcW w:w="528" w:type="dxa"/>
          </w:tcPr>
          <w:p w14:paraId="7A9672F8" w14:textId="77777777" w:rsidR="00900740" w:rsidRPr="00CC7B34" w:rsidRDefault="00900740" w:rsidP="00900740">
            <w:pPr>
              <w:jc w:val="both"/>
              <w:rPr>
                <w:b/>
                <w:szCs w:val="22"/>
              </w:rPr>
            </w:pPr>
          </w:p>
        </w:tc>
        <w:tc>
          <w:tcPr>
            <w:tcW w:w="5284" w:type="dxa"/>
            <w:gridSpan w:val="2"/>
          </w:tcPr>
          <w:p w14:paraId="7A9672F9" w14:textId="77777777" w:rsidR="00900740" w:rsidRPr="00CC7B34" w:rsidRDefault="00900740" w:rsidP="00900740">
            <w:pPr>
              <w:rPr>
                <w:szCs w:val="22"/>
              </w:rPr>
            </w:pPr>
            <w:r w:rsidRPr="00CC7B34">
              <w:rPr>
                <w:szCs w:val="22"/>
              </w:rPr>
              <w:t>Is the screen height correctly adjusted to the user so as to minimise tilting of the neck?</w:t>
            </w:r>
          </w:p>
        </w:tc>
        <w:tc>
          <w:tcPr>
            <w:tcW w:w="709" w:type="dxa"/>
          </w:tcPr>
          <w:p w14:paraId="7A9672FA" w14:textId="77777777" w:rsidR="00900740" w:rsidRPr="00CC7B34" w:rsidRDefault="00900740" w:rsidP="00900740">
            <w:pPr>
              <w:rPr>
                <w:szCs w:val="22"/>
              </w:rPr>
            </w:pPr>
          </w:p>
        </w:tc>
        <w:tc>
          <w:tcPr>
            <w:tcW w:w="2693" w:type="dxa"/>
          </w:tcPr>
          <w:p w14:paraId="7A9672FB" w14:textId="77777777" w:rsidR="00900740" w:rsidRPr="00CC7B34" w:rsidRDefault="00900740" w:rsidP="00900740">
            <w:pPr>
              <w:rPr>
                <w:szCs w:val="22"/>
              </w:rPr>
            </w:pPr>
          </w:p>
        </w:tc>
      </w:tr>
      <w:tr w:rsidR="00900740" w:rsidRPr="00CC7B34" w14:paraId="7A967301" w14:textId="77777777">
        <w:trPr>
          <w:trHeight w:val="480"/>
        </w:trPr>
        <w:tc>
          <w:tcPr>
            <w:tcW w:w="528" w:type="dxa"/>
          </w:tcPr>
          <w:p w14:paraId="7A9672FD" w14:textId="77777777" w:rsidR="00900740" w:rsidRPr="00CC7B34" w:rsidRDefault="00900740" w:rsidP="00900740">
            <w:pPr>
              <w:jc w:val="both"/>
              <w:rPr>
                <w:b/>
                <w:szCs w:val="22"/>
              </w:rPr>
            </w:pPr>
          </w:p>
        </w:tc>
        <w:tc>
          <w:tcPr>
            <w:tcW w:w="5284" w:type="dxa"/>
            <w:gridSpan w:val="2"/>
          </w:tcPr>
          <w:p w14:paraId="7A9672FE" w14:textId="77777777" w:rsidR="00900740" w:rsidRPr="00CC7B34" w:rsidRDefault="00900740" w:rsidP="00900740">
            <w:pPr>
              <w:rPr>
                <w:szCs w:val="22"/>
              </w:rPr>
            </w:pPr>
            <w:r w:rsidRPr="00CC7B34">
              <w:rPr>
                <w:szCs w:val="22"/>
              </w:rPr>
              <w:t>Is the viewing distance suitable (450mm-550mm)?</w:t>
            </w:r>
          </w:p>
        </w:tc>
        <w:tc>
          <w:tcPr>
            <w:tcW w:w="709" w:type="dxa"/>
          </w:tcPr>
          <w:p w14:paraId="7A9672FF" w14:textId="77777777" w:rsidR="00900740" w:rsidRPr="00CC7B34" w:rsidRDefault="00900740" w:rsidP="00900740">
            <w:pPr>
              <w:rPr>
                <w:szCs w:val="22"/>
              </w:rPr>
            </w:pPr>
          </w:p>
        </w:tc>
        <w:tc>
          <w:tcPr>
            <w:tcW w:w="2693" w:type="dxa"/>
          </w:tcPr>
          <w:p w14:paraId="7A967300" w14:textId="77777777" w:rsidR="00900740" w:rsidRPr="00CC7B34" w:rsidRDefault="00900740" w:rsidP="00900740">
            <w:pPr>
              <w:rPr>
                <w:szCs w:val="22"/>
              </w:rPr>
            </w:pPr>
          </w:p>
        </w:tc>
      </w:tr>
      <w:tr w:rsidR="00900740" w:rsidRPr="00CC7B34" w14:paraId="7A967306" w14:textId="77777777">
        <w:trPr>
          <w:trHeight w:val="480"/>
        </w:trPr>
        <w:tc>
          <w:tcPr>
            <w:tcW w:w="528" w:type="dxa"/>
          </w:tcPr>
          <w:p w14:paraId="7A967302" w14:textId="77777777" w:rsidR="00900740" w:rsidRPr="00CC7B34" w:rsidRDefault="00900740" w:rsidP="00900740">
            <w:pPr>
              <w:jc w:val="both"/>
              <w:rPr>
                <w:b/>
                <w:szCs w:val="22"/>
              </w:rPr>
            </w:pPr>
          </w:p>
        </w:tc>
        <w:tc>
          <w:tcPr>
            <w:tcW w:w="5284" w:type="dxa"/>
            <w:gridSpan w:val="2"/>
          </w:tcPr>
          <w:p w14:paraId="7A967303" w14:textId="77777777" w:rsidR="00900740" w:rsidRPr="00CC7B34" w:rsidRDefault="00900740" w:rsidP="00900740">
            <w:pPr>
              <w:rPr>
                <w:szCs w:val="22"/>
              </w:rPr>
            </w:pPr>
            <w:r w:rsidRPr="00CC7B34">
              <w:rPr>
                <w:szCs w:val="22"/>
              </w:rPr>
              <w:t>Can the characters on the screen be read easily?</w:t>
            </w:r>
          </w:p>
        </w:tc>
        <w:tc>
          <w:tcPr>
            <w:tcW w:w="709" w:type="dxa"/>
          </w:tcPr>
          <w:p w14:paraId="7A967304" w14:textId="77777777" w:rsidR="00900740" w:rsidRPr="00CC7B34" w:rsidRDefault="00900740" w:rsidP="00900740">
            <w:pPr>
              <w:rPr>
                <w:szCs w:val="22"/>
              </w:rPr>
            </w:pPr>
          </w:p>
        </w:tc>
        <w:tc>
          <w:tcPr>
            <w:tcW w:w="2693" w:type="dxa"/>
          </w:tcPr>
          <w:p w14:paraId="7A967305" w14:textId="77777777" w:rsidR="00900740" w:rsidRPr="00CC7B34" w:rsidRDefault="00900740" w:rsidP="00900740">
            <w:pPr>
              <w:rPr>
                <w:szCs w:val="22"/>
              </w:rPr>
            </w:pPr>
          </w:p>
        </w:tc>
      </w:tr>
      <w:tr w:rsidR="00900740" w:rsidRPr="00CC7B34" w14:paraId="7A96730B" w14:textId="77777777">
        <w:trPr>
          <w:trHeight w:val="480"/>
        </w:trPr>
        <w:tc>
          <w:tcPr>
            <w:tcW w:w="528" w:type="dxa"/>
          </w:tcPr>
          <w:p w14:paraId="7A967307" w14:textId="77777777" w:rsidR="00900740" w:rsidRPr="00CC7B34" w:rsidRDefault="00900740" w:rsidP="00900740">
            <w:pPr>
              <w:jc w:val="both"/>
              <w:rPr>
                <w:b/>
                <w:szCs w:val="22"/>
              </w:rPr>
            </w:pPr>
          </w:p>
        </w:tc>
        <w:tc>
          <w:tcPr>
            <w:tcW w:w="5284" w:type="dxa"/>
            <w:gridSpan w:val="2"/>
          </w:tcPr>
          <w:p w14:paraId="7A967308" w14:textId="77777777" w:rsidR="00900740" w:rsidRPr="00CC7B34" w:rsidRDefault="00900740" w:rsidP="00900740">
            <w:pPr>
              <w:rPr>
                <w:b/>
                <w:szCs w:val="22"/>
              </w:rPr>
            </w:pPr>
            <w:r w:rsidRPr="00CC7B34">
              <w:rPr>
                <w:szCs w:val="22"/>
              </w:rPr>
              <w:t>Does the display screen have easily adjustable controls for brightness and contrast?</w:t>
            </w:r>
          </w:p>
        </w:tc>
        <w:tc>
          <w:tcPr>
            <w:tcW w:w="709" w:type="dxa"/>
          </w:tcPr>
          <w:p w14:paraId="7A967309" w14:textId="77777777" w:rsidR="00900740" w:rsidRPr="00CC7B34" w:rsidRDefault="00900740" w:rsidP="00900740">
            <w:pPr>
              <w:rPr>
                <w:szCs w:val="22"/>
              </w:rPr>
            </w:pPr>
          </w:p>
        </w:tc>
        <w:tc>
          <w:tcPr>
            <w:tcW w:w="2693" w:type="dxa"/>
          </w:tcPr>
          <w:p w14:paraId="7A96730A" w14:textId="77777777" w:rsidR="00900740" w:rsidRPr="00CC7B34" w:rsidRDefault="00900740" w:rsidP="00900740">
            <w:pPr>
              <w:rPr>
                <w:szCs w:val="22"/>
              </w:rPr>
            </w:pPr>
          </w:p>
        </w:tc>
      </w:tr>
      <w:tr w:rsidR="00900740" w:rsidRPr="00CC7B34" w14:paraId="7A967310" w14:textId="77777777">
        <w:trPr>
          <w:trHeight w:val="480"/>
        </w:trPr>
        <w:tc>
          <w:tcPr>
            <w:tcW w:w="528" w:type="dxa"/>
          </w:tcPr>
          <w:p w14:paraId="7A96730C" w14:textId="77777777" w:rsidR="00900740" w:rsidRPr="00CC7B34" w:rsidRDefault="00900740" w:rsidP="00900740">
            <w:pPr>
              <w:jc w:val="center"/>
              <w:rPr>
                <w:b/>
                <w:szCs w:val="22"/>
              </w:rPr>
            </w:pPr>
          </w:p>
        </w:tc>
        <w:tc>
          <w:tcPr>
            <w:tcW w:w="5284" w:type="dxa"/>
            <w:gridSpan w:val="2"/>
          </w:tcPr>
          <w:p w14:paraId="7A96730D" w14:textId="77777777" w:rsidR="00900740" w:rsidRPr="00CC7B34" w:rsidRDefault="00900740" w:rsidP="00900740">
            <w:pPr>
              <w:rPr>
                <w:szCs w:val="22"/>
              </w:rPr>
            </w:pPr>
            <w:r w:rsidRPr="00CC7B34">
              <w:rPr>
                <w:szCs w:val="22"/>
              </w:rPr>
              <w:t>Is the image on the screen stable and free from flicker or instability?</w:t>
            </w:r>
          </w:p>
        </w:tc>
        <w:tc>
          <w:tcPr>
            <w:tcW w:w="709" w:type="dxa"/>
          </w:tcPr>
          <w:p w14:paraId="7A96730E" w14:textId="77777777" w:rsidR="00900740" w:rsidRPr="00CC7B34" w:rsidRDefault="00900740" w:rsidP="00900740">
            <w:pPr>
              <w:rPr>
                <w:szCs w:val="22"/>
              </w:rPr>
            </w:pPr>
          </w:p>
        </w:tc>
        <w:tc>
          <w:tcPr>
            <w:tcW w:w="2693" w:type="dxa"/>
          </w:tcPr>
          <w:p w14:paraId="7A96730F" w14:textId="77777777" w:rsidR="00900740" w:rsidRPr="00CC7B34" w:rsidRDefault="00900740" w:rsidP="00900740">
            <w:pPr>
              <w:rPr>
                <w:szCs w:val="22"/>
              </w:rPr>
            </w:pPr>
          </w:p>
        </w:tc>
      </w:tr>
      <w:tr w:rsidR="00900740" w:rsidRPr="00CC7B34" w14:paraId="7A967315" w14:textId="77777777">
        <w:trPr>
          <w:trHeight w:val="480"/>
        </w:trPr>
        <w:tc>
          <w:tcPr>
            <w:tcW w:w="528" w:type="dxa"/>
          </w:tcPr>
          <w:p w14:paraId="7A967311" w14:textId="77777777" w:rsidR="00900740" w:rsidRPr="00CC7B34" w:rsidRDefault="00900740" w:rsidP="00900740">
            <w:pPr>
              <w:jc w:val="both"/>
              <w:rPr>
                <w:b/>
                <w:szCs w:val="22"/>
              </w:rPr>
            </w:pPr>
          </w:p>
        </w:tc>
        <w:tc>
          <w:tcPr>
            <w:tcW w:w="5284" w:type="dxa"/>
            <w:gridSpan w:val="2"/>
          </w:tcPr>
          <w:p w14:paraId="7A967312" w14:textId="77777777" w:rsidR="00900740" w:rsidRPr="00CC7B34" w:rsidRDefault="00900740" w:rsidP="00900740">
            <w:pPr>
              <w:rPr>
                <w:szCs w:val="22"/>
              </w:rPr>
            </w:pPr>
            <w:r w:rsidRPr="00CC7B34">
              <w:rPr>
                <w:szCs w:val="22"/>
              </w:rPr>
              <w:t>Is the screen free of reflections or glare?</w:t>
            </w:r>
          </w:p>
        </w:tc>
        <w:tc>
          <w:tcPr>
            <w:tcW w:w="709" w:type="dxa"/>
          </w:tcPr>
          <w:p w14:paraId="7A967313" w14:textId="77777777" w:rsidR="00900740" w:rsidRPr="00CC7B34" w:rsidRDefault="00900740" w:rsidP="00900740">
            <w:pPr>
              <w:rPr>
                <w:szCs w:val="22"/>
              </w:rPr>
            </w:pPr>
          </w:p>
        </w:tc>
        <w:tc>
          <w:tcPr>
            <w:tcW w:w="2693" w:type="dxa"/>
          </w:tcPr>
          <w:p w14:paraId="7A967314" w14:textId="77777777" w:rsidR="00900740" w:rsidRPr="00CC7B34" w:rsidRDefault="00900740" w:rsidP="00900740">
            <w:pPr>
              <w:rPr>
                <w:szCs w:val="22"/>
              </w:rPr>
            </w:pPr>
          </w:p>
        </w:tc>
      </w:tr>
      <w:tr w:rsidR="00900740" w:rsidRPr="00CC7B34" w14:paraId="7A96731A" w14:textId="77777777">
        <w:trPr>
          <w:trHeight w:val="480"/>
        </w:trPr>
        <w:tc>
          <w:tcPr>
            <w:tcW w:w="528" w:type="dxa"/>
          </w:tcPr>
          <w:p w14:paraId="7A967316" w14:textId="77777777" w:rsidR="00900740" w:rsidRPr="00CC7B34" w:rsidRDefault="00900740" w:rsidP="00900740">
            <w:pPr>
              <w:jc w:val="both"/>
              <w:rPr>
                <w:b/>
                <w:szCs w:val="22"/>
              </w:rPr>
            </w:pPr>
          </w:p>
        </w:tc>
        <w:tc>
          <w:tcPr>
            <w:tcW w:w="5284" w:type="dxa"/>
            <w:gridSpan w:val="2"/>
          </w:tcPr>
          <w:p w14:paraId="7A967317" w14:textId="77777777" w:rsidR="00900740" w:rsidRPr="00CC7B34" w:rsidRDefault="00900740" w:rsidP="00900740">
            <w:pPr>
              <w:rPr>
                <w:szCs w:val="22"/>
              </w:rPr>
            </w:pPr>
            <w:r w:rsidRPr="00CC7B34">
              <w:rPr>
                <w:szCs w:val="22"/>
              </w:rPr>
              <w:t>Where the need cannot be avoided has an appropriate screen filter been supplied?</w:t>
            </w:r>
          </w:p>
        </w:tc>
        <w:tc>
          <w:tcPr>
            <w:tcW w:w="709" w:type="dxa"/>
          </w:tcPr>
          <w:p w14:paraId="7A967318" w14:textId="77777777" w:rsidR="00900740" w:rsidRPr="00CC7B34" w:rsidRDefault="00900740" w:rsidP="00900740">
            <w:pPr>
              <w:rPr>
                <w:szCs w:val="22"/>
              </w:rPr>
            </w:pPr>
          </w:p>
        </w:tc>
        <w:tc>
          <w:tcPr>
            <w:tcW w:w="2693" w:type="dxa"/>
          </w:tcPr>
          <w:p w14:paraId="7A967319" w14:textId="77777777" w:rsidR="00900740" w:rsidRPr="00CC7B34" w:rsidRDefault="00900740" w:rsidP="00900740">
            <w:pPr>
              <w:rPr>
                <w:szCs w:val="22"/>
              </w:rPr>
            </w:pPr>
          </w:p>
        </w:tc>
      </w:tr>
      <w:tr w:rsidR="00900740" w:rsidRPr="00CC7B34" w14:paraId="7A96731D" w14:textId="77777777">
        <w:trPr>
          <w:cantSplit/>
        </w:trPr>
        <w:tc>
          <w:tcPr>
            <w:tcW w:w="528" w:type="dxa"/>
          </w:tcPr>
          <w:p w14:paraId="7A96731B" w14:textId="77777777" w:rsidR="00900740" w:rsidRPr="00CC7B34" w:rsidRDefault="00900740" w:rsidP="00900740">
            <w:pPr>
              <w:jc w:val="center"/>
              <w:rPr>
                <w:b/>
                <w:szCs w:val="22"/>
              </w:rPr>
            </w:pPr>
            <w:r w:rsidRPr="00CC7B34">
              <w:rPr>
                <w:b/>
                <w:szCs w:val="22"/>
              </w:rPr>
              <w:t>7</w:t>
            </w:r>
          </w:p>
        </w:tc>
        <w:tc>
          <w:tcPr>
            <w:tcW w:w="8686" w:type="dxa"/>
            <w:gridSpan w:val="4"/>
            <w:shd w:val="pct10" w:color="auto" w:fill="FFFFFF"/>
          </w:tcPr>
          <w:p w14:paraId="7A96731C" w14:textId="77777777" w:rsidR="00900740" w:rsidRPr="00CC7B34" w:rsidRDefault="00900740" w:rsidP="00900740">
            <w:pPr>
              <w:rPr>
                <w:szCs w:val="22"/>
              </w:rPr>
            </w:pPr>
            <w:r w:rsidRPr="00CC7B34">
              <w:rPr>
                <w:b/>
                <w:szCs w:val="22"/>
              </w:rPr>
              <w:t>The Keyboard</w:t>
            </w:r>
          </w:p>
        </w:tc>
      </w:tr>
      <w:tr w:rsidR="00900740" w:rsidRPr="00CC7B34" w14:paraId="7A967322" w14:textId="77777777">
        <w:trPr>
          <w:trHeight w:val="480"/>
        </w:trPr>
        <w:tc>
          <w:tcPr>
            <w:tcW w:w="528" w:type="dxa"/>
          </w:tcPr>
          <w:p w14:paraId="7A96731E" w14:textId="77777777" w:rsidR="00900740" w:rsidRPr="00CC7B34" w:rsidRDefault="00900740" w:rsidP="00900740">
            <w:pPr>
              <w:jc w:val="both"/>
              <w:rPr>
                <w:szCs w:val="22"/>
              </w:rPr>
            </w:pPr>
          </w:p>
        </w:tc>
        <w:tc>
          <w:tcPr>
            <w:tcW w:w="5284" w:type="dxa"/>
            <w:gridSpan w:val="2"/>
          </w:tcPr>
          <w:p w14:paraId="7A96731F" w14:textId="77777777" w:rsidR="00900740" w:rsidRPr="00CC7B34" w:rsidRDefault="00900740" w:rsidP="00900740">
            <w:pPr>
              <w:rPr>
                <w:szCs w:val="22"/>
              </w:rPr>
            </w:pPr>
            <w:r w:rsidRPr="00CC7B34">
              <w:rPr>
                <w:szCs w:val="22"/>
              </w:rPr>
              <w:t>Is the keyboard separate from the screen?</w:t>
            </w:r>
          </w:p>
        </w:tc>
        <w:tc>
          <w:tcPr>
            <w:tcW w:w="709" w:type="dxa"/>
          </w:tcPr>
          <w:p w14:paraId="7A967320" w14:textId="77777777" w:rsidR="00900740" w:rsidRPr="00CC7B34" w:rsidRDefault="00900740" w:rsidP="00900740">
            <w:pPr>
              <w:rPr>
                <w:szCs w:val="22"/>
              </w:rPr>
            </w:pPr>
          </w:p>
        </w:tc>
        <w:tc>
          <w:tcPr>
            <w:tcW w:w="2693" w:type="dxa"/>
          </w:tcPr>
          <w:p w14:paraId="7A967321" w14:textId="77777777" w:rsidR="00900740" w:rsidRPr="00CC7B34" w:rsidRDefault="00900740" w:rsidP="00900740">
            <w:pPr>
              <w:rPr>
                <w:szCs w:val="22"/>
              </w:rPr>
            </w:pPr>
          </w:p>
        </w:tc>
      </w:tr>
      <w:tr w:rsidR="00900740" w:rsidRPr="00CC7B34" w14:paraId="7A967327" w14:textId="77777777">
        <w:trPr>
          <w:trHeight w:val="480"/>
        </w:trPr>
        <w:tc>
          <w:tcPr>
            <w:tcW w:w="528" w:type="dxa"/>
          </w:tcPr>
          <w:p w14:paraId="7A967323" w14:textId="77777777" w:rsidR="00900740" w:rsidRPr="00CC7B34" w:rsidRDefault="00900740" w:rsidP="00900740">
            <w:pPr>
              <w:jc w:val="both"/>
              <w:rPr>
                <w:szCs w:val="22"/>
              </w:rPr>
            </w:pPr>
          </w:p>
        </w:tc>
        <w:tc>
          <w:tcPr>
            <w:tcW w:w="5284" w:type="dxa"/>
            <w:gridSpan w:val="2"/>
          </w:tcPr>
          <w:p w14:paraId="7A967324" w14:textId="77777777" w:rsidR="00900740" w:rsidRPr="00CC7B34" w:rsidRDefault="00900740" w:rsidP="00900740">
            <w:pPr>
              <w:rPr>
                <w:szCs w:val="22"/>
              </w:rPr>
            </w:pPr>
            <w:r w:rsidRPr="00CC7B34">
              <w:rPr>
                <w:szCs w:val="22"/>
              </w:rPr>
              <w:t>Is it possible to easily adjust the angle or tilt of the keyboard (using legs on the underside)?</w:t>
            </w:r>
          </w:p>
        </w:tc>
        <w:tc>
          <w:tcPr>
            <w:tcW w:w="709" w:type="dxa"/>
          </w:tcPr>
          <w:p w14:paraId="7A967325" w14:textId="77777777" w:rsidR="00900740" w:rsidRPr="00CC7B34" w:rsidRDefault="00900740" w:rsidP="00900740">
            <w:pPr>
              <w:rPr>
                <w:szCs w:val="22"/>
              </w:rPr>
            </w:pPr>
          </w:p>
        </w:tc>
        <w:tc>
          <w:tcPr>
            <w:tcW w:w="2693" w:type="dxa"/>
          </w:tcPr>
          <w:p w14:paraId="7A967326" w14:textId="77777777" w:rsidR="00900740" w:rsidRPr="00CC7B34" w:rsidRDefault="00900740" w:rsidP="00900740">
            <w:pPr>
              <w:rPr>
                <w:szCs w:val="22"/>
              </w:rPr>
            </w:pPr>
          </w:p>
        </w:tc>
      </w:tr>
      <w:tr w:rsidR="00900740" w:rsidRPr="00CC7B34" w14:paraId="7A96732C" w14:textId="77777777">
        <w:trPr>
          <w:trHeight w:val="480"/>
        </w:trPr>
        <w:tc>
          <w:tcPr>
            <w:tcW w:w="528" w:type="dxa"/>
          </w:tcPr>
          <w:p w14:paraId="7A967328" w14:textId="77777777" w:rsidR="00900740" w:rsidRPr="00CC7B34" w:rsidRDefault="00900740" w:rsidP="00900740">
            <w:pPr>
              <w:jc w:val="both"/>
              <w:rPr>
                <w:b/>
                <w:szCs w:val="22"/>
              </w:rPr>
            </w:pPr>
          </w:p>
        </w:tc>
        <w:tc>
          <w:tcPr>
            <w:tcW w:w="5284" w:type="dxa"/>
            <w:gridSpan w:val="2"/>
            <w:tcBorders>
              <w:bottom w:val="nil"/>
            </w:tcBorders>
          </w:tcPr>
          <w:p w14:paraId="7A967329" w14:textId="77777777" w:rsidR="00900740" w:rsidRPr="00CC7B34" w:rsidRDefault="00900740" w:rsidP="00900740">
            <w:pPr>
              <w:rPr>
                <w:szCs w:val="22"/>
              </w:rPr>
            </w:pPr>
            <w:r w:rsidRPr="00CC7B34">
              <w:rPr>
                <w:szCs w:val="22"/>
              </w:rPr>
              <w:t>Are the forearms approximately horizontal?</w:t>
            </w:r>
          </w:p>
        </w:tc>
        <w:tc>
          <w:tcPr>
            <w:tcW w:w="709" w:type="dxa"/>
            <w:tcBorders>
              <w:bottom w:val="nil"/>
            </w:tcBorders>
          </w:tcPr>
          <w:p w14:paraId="7A96732A" w14:textId="77777777" w:rsidR="00900740" w:rsidRPr="00CC7B34" w:rsidRDefault="00900740" w:rsidP="00900740">
            <w:pPr>
              <w:rPr>
                <w:szCs w:val="22"/>
              </w:rPr>
            </w:pPr>
          </w:p>
        </w:tc>
        <w:tc>
          <w:tcPr>
            <w:tcW w:w="2693" w:type="dxa"/>
            <w:tcBorders>
              <w:bottom w:val="nil"/>
            </w:tcBorders>
          </w:tcPr>
          <w:p w14:paraId="7A96732B" w14:textId="77777777" w:rsidR="00900740" w:rsidRPr="00CC7B34" w:rsidRDefault="00900740" w:rsidP="00900740">
            <w:pPr>
              <w:rPr>
                <w:szCs w:val="22"/>
              </w:rPr>
            </w:pPr>
          </w:p>
        </w:tc>
      </w:tr>
      <w:tr w:rsidR="00900740" w:rsidRPr="00CC7B34" w14:paraId="7A967331" w14:textId="77777777">
        <w:trPr>
          <w:trHeight w:val="480"/>
        </w:trPr>
        <w:tc>
          <w:tcPr>
            <w:tcW w:w="528" w:type="dxa"/>
          </w:tcPr>
          <w:p w14:paraId="7A96732D" w14:textId="77777777" w:rsidR="00900740" w:rsidRPr="00CC7B34" w:rsidRDefault="00900740" w:rsidP="00900740">
            <w:pPr>
              <w:jc w:val="both"/>
              <w:rPr>
                <w:b/>
                <w:szCs w:val="22"/>
              </w:rPr>
            </w:pPr>
          </w:p>
        </w:tc>
        <w:tc>
          <w:tcPr>
            <w:tcW w:w="5284" w:type="dxa"/>
            <w:gridSpan w:val="2"/>
            <w:tcBorders>
              <w:bottom w:val="nil"/>
            </w:tcBorders>
          </w:tcPr>
          <w:p w14:paraId="7A96732E" w14:textId="77777777" w:rsidR="00900740" w:rsidRPr="00CC7B34" w:rsidRDefault="00900740" w:rsidP="00900740">
            <w:pPr>
              <w:rPr>
                <w:szCs w:val="22"/>
              </w:rPr>
            </w:pPr>
            <w:r w:rsidRPr="00CC7B34">
              <w:rPr>
                <w:szCs w:val="22"/>
              </w:rPr>
              <w:t>Are the hands and wrists at a neutral angle?</w:t>
            </w:r>
          </w:p>
        </w:tc>
        <w:tc>
          <w:tcPr>
            <w:tcW w:w="709" w:type="dxa"/>
            <w:tcBorders>
              <w:bottom w:val="nil"/>
            </w:tcBorders>
          </w:tcPr>
          <w:p w14:paraId="7A96732F" w14:textId="77777777" w:rsidR="00900740" w:rsidRPr="00CC7B34" w:rsidRDefault="00900740" w:rsidP="00900740">
            <w:pPr>
              <w:rPr>
                <w:szCs w:val="22"/>
              </w:rPr>
            </w:pPr>
          </w:p>
        </w:tc>
        <w:tc>
          <w:tcPr>
            <w:tcW w:w="2693" w:type="dxa"/>
            <w:tcBorders>
              <w:bottom w:val="nil"/>
            </w:tcBorders>
          </w:tcPr>
          <w:p w14:paraId="7A967330" w14:textId="77777777" w:rsidR="00900740" w:rsidRPr="00CC7B34" w:rsidRDefault="00900740" w:rsidP="00900740">
            <w:pPr>
              <w:rPr>
                <w:szCs w:val="22"/>
              </w:rPr>
            </w:pPr>
          </w:p>
        </w:tc>
      </w:tr>
      <w:tr w:rsidR="00900740" w:rsidRPr="00CC7B34" w14:paraId="7A967336" w14:textId="77777777">
        <w:trPr>
          <w:trHeight w:val="480"/>
        </w:trPr>
        <w:tc>
          <w:tcPr>
            <w:tcW w:w="528" w:type="dxa"/>
          </w:tcPr>
          <w:p w14:paraId="7A967332" w14:textId="77777777" w:rsidR="00900740" w:rsidRPr="00CC7B34" w:rsidRDefault="00900740" w:rsidP="00900740">
            <w:pPr>
              <w:jc w:val="both"/>
              <w:rPr>
                <w:b/>
                <w:szCs w:val="22"/>
              </w:rPr>
            </w:pPr>
          </w:p>
        </w:tc>
        <w:tc>
          <w:tcPr>
            <w:tcW w:w="5284" w:type="dxa"/>
            <w:gridSpan w:val="2"/>
            <w:tcBorders>
              <w:bottom w:val="nil"/>
            </w:tcBorders>
          </w:tcPr>
          <w:p w14:paraId="7A967333" w14:textId="77777777" w:rsidR="00900740" w:rsidRPr="00CC7B34" w:rsidRDefault="00900740" w:rsidP="00900740">
            <w:pPr>
              <w:rPr>
                <w:szCs w:val="22"/>
              </w:rPr>
            </w:pPr>
            <w:r w:rsidRPr="00CC7B34">
              <w:rPr>
                <w:szCs w:val="22"/>
              </w:rPr>
              <w:t>Is there adequate space in front of the keyboard to provide support for the hands and arms of the user?</w:t>
            </w:r>
          </w:p>
        </w:tc>
        <w:tc>
          <w:tcPr>
            <w:tcW w:w="709" w:type="dxa"/>
            <w:tcBorders>
              <w:bottom w:val="nil"/>
            </w:tcBorders>
          </w:tcPr>
          <w:p w14:paraId="7A967334" w14:textId="77777777" w:rsidR="00900740" w:rsidRPr="00CC7B34" w:rsidRDefault="00900740" w:rsidP="00900740">
            <w:pPr>
              <w:rPr>
                <w:szCs w:val="22"/>
              </w:rPr>
            </w:pPr>
          </w:p>
        </w:tc>
        <w:tc>
          <w:tcPr>
            <w:tcW w:w="2693" w:type="dxa"/>
            <w:tcBorders>
              <w:bottom w:val="nil"/>
            </w:tcBorders>
          </w:tcPr>
          <w:p w14:paraId="7A967335" w14:textId="77777777" w:rsidR="00900740" w:rsidRPr="00CC7B34" w:rsidRDefault="00900740" w:rsidP="00900740">
            <w:pPr>
              <w:rPr>
                <w:szCs w:val="22"/>
              </w:rPr>
            </w:pPr>
          </w:p>
        </w:tc>
      </w:tr>
      <w:tr w:rsidR="00900740" w:rsidRPr="00CC7B34" w14:paraId="7A967339" w14:textId="77777777">
        <w:trPr>
          <w:cantSplit/>
        </w:trPr>
        <w:tc>
          <w:tcPr>
            <w:tcW w:w="528" w:type="dxa"/>
          </w:tcPr>
          <w:p w14:paraId="7A967337" w14:textId="77777777" w:rsidR="00900740" w:rsidRPr="00CC7B34" w:rsidRDefault="00900740" w:rsidP="00900740">
            <w:pPr>
              <w:jc w:val="center"/>
              <w:rPr>
                <w:b/>
                <w:szCs w:val="22"/>
              </w:rPr>
            </w:pPr>
            <w:r w:rsidRPr="00CC7B34">
              <w:rPr>
                <w:b/>
                <w:szCs w:val="22"/>
              </w:rPr>
              <w:t>8</w:t>
            </w:r>
          </w:p>
        </w:tc>
        <w:tc>
          <w:tcPr>
            <w:tcW w:w="8686" w:type="dxa"/>
            <w:gridSpan w:val="4"/>
            <w:shd w:val="pct10" w:color="auto" w:fill="FFFFFF"/>
          </w:tcPr>
          <w:p w14:paraId="7A967338" w14:textId="77777777" w:rsidR="00900740" w:rsidRPr="00CC7B34" w:rsidRDefault="00900740" w:rsidP="00900740">
            <w:pPr>
              <w:rPr>
                <w:szCs w:val="22"/>
              </w:rPr>
            </w:pPr>
            <w:r w:rsidRPr="00CC7B34">
              <w:rPr>
                <w:b/>
                <w:szCs w:val="22"/>
              </w:rPr>
              <w:t>Other Equipment</w:t>
            </w:r>
          </w:p>
        </w:tc>
      </w:tr>
      <w:tr w:rsidR="00900740" w:rsidRPr="00CC7B34" w14:paraId="7A96733E" w14:textId="77777777">
        <w:tc>
          <w:tcPr>
            <w:tcW w:w="528" w:type="dxa"/>
          </w:tcPr>
          <w:p w14:paraId="7A96733A" w14:textId="77777777" w:rsidR="00900740" w:rsidRPr="00CC7B34" w:rsidRDefault="00900740" w:rsidP="00900740">
            <w:pPr>
              <w:jc w:val="both"/>
              <w:rPr>
                <w:b/>
                <w:szCs w:val="22"/>
              </w:rPr>
            </w:pPr>
          </w:p>
        </w:tc>
        <w:tc>
          <w:tcPr>
            <w:tcW w:w="5284" w:type="dxa"/>
            <w:gridSpan w:val="2"/>
          </w:tcPr>
          <w:p w14:paraId="7A96733B" w14:textId="77777777" w:rsidR="00900740" w:rsidRPr="00CC7B34" w:rsidRDefault="00900740" w:rsidP="00900740">
            <w:pPr>
              <w:rPr>
                <w:szCs w:val="22"/>
              </w:rPr>
            </w:pPr>
            <w:r w:rsidRPr="00CC7B34">
              <w:rPr>
                <w:szCs w:val="22"/>
              </w:rPr>
              <w:t>Has a document holder been provided where necessary, and is it adjustable to suit the requirements of the operator?</w:t>
            </w:r>
          </w:p>
        </w:tc>
        <w:tc>
          <w:tcPr>
            <w:tcW w:w="709" w:type="dxa"/>
          </w:tcPr>
          <w:p w14:paraId="7A96733C" w14:textId="77777777" w:rsidR="00900740" w:rsidRPr="00CC7B34" w:rsidRDefault="00900740" w:rsidP="00900740">
            <w:pPr>
              <w:rPr>
                <w:szCs w:val="22"/>
              </w:rPr>
            </w:pPr>
          </w:p>
        </w:tc>
        <w:tc>
          <w:tcPr>
            <w:tcW w:w="2693" w:type="dxa"/>
          </w:tcPr>
          <w:p w14:paraId="7A96733D" w14:textId="77777777" w:rsidR="00900740" w:rsidRPr="00CC7B34" w:rsidRDefault="00900740" w:rsidP="00900740">
            <w:pPr>
              <w:rPr>
                <w:szCs w:val="22"/>
              </w:rPr>
            </w:pPr>
          </w:p>
        </w:tc>
      </w:tr>
      <w:tr w:rsidR="00900740" w:rsidRPr="00CC7B34" w14:paraId="7A967343" w14:textId="77777777">
        <w:tc>
          <w:tcPr>
            <w:tcW w:w="528" w:type="dxa"/>
          </w:tcPr>
          <w:p w14:paraId="7A96733F" w14:textId="77777777" w:rsidR="00900740" w:rsidRPr="00CC7B34" w:rsidRDefault="00900740" w:rsidP="00900740">
            <w:pPr>
              <w:jc w:val="both"/>
              <w:rPr>
                <w:szCs w:val="22"/>
              </w:rPr>
            </w:pPr>
          </w:p>
        </w:tc>
        <w:tc>
          <w:tcPr>
            <w:tcW w:w="5284" w:type="dxa"/>
            <w:gridSpan w:val="2"/>
          </w:tcPr>
          <w:p w14:paraId="7A967340" w14:textId="77777777" w:rsidR="00900740" w:rsidRPr="00CC7B34" w:rsidRDefault="00900740" w:rsidP="00900740">
            <w:pPr>
              <w:rPr>
                <w:szCs w:val="22"/>
              </w:rPr>
            </w:pPr>
            <w:r w:rsidRPr="00CC7B34">
              <w:rPr>
                <w:szCs w:val="22"/>
              </w:rPr>
              <w:t>Has a document holder been positioned to suit the needs of the user?</w:t>
            </w:r>
          </w:p>
        </w:tc>
        <w:tc>
          <w:tcPr>
            <w:tcW w:w="709" w:type="dxa"/>
          </w:tcPr>
          <w:p w14:paraId="7A967341" w14:textId="77777777" w:rsidR="00900740" w:rsidRPr="00CC7B34" w:rsidRDefault="00900740" w:rsidP="00900740">
            <w:pPr>
              <w:rPr>
                <w:szCs w:val="22"/>
              </w:rPr>
            </w:pPr>
          </w:p>
        </w:tc>
        <w:tc>
          <w:tcPr>
            <w:tcW w:w="2693" w:type="dxa"/>
          </w:tcPr>
          <w:p w14:paraId="7A967342" w14:textId="77777777" w:rsidR="00900740" w:rsidRPr="00CC7B34" w:rsidRDefault="00900740" w:rsidP="00900740">
            <w:pPr>
              <w:rPr>
                <w:szCs w:val="22"/>
              </w:rPr>
            </w:pPr>
          </w:p>
        </w:tc>
      </w:tr>
      <w:tr w:rsidR="00900740" w:rsidRPr="00CC7B34" w14:paraId="7A967348" w14:textId="77777777">
        <w:tc>
          <w:tcPr>
            <w:tcW w:w="528" w:type="dxa"/>
          </w:tcPr>
          <w:p w14:paraId="7A967344" w14:textId="77777777" w:rsidR="00900740" w:rsidRPr="00CC7B34" w:rsidRDefault="00900740" w:rsidP="00900740">
            <w:pPr>
              <w:jc w:val="both"/>
              <w:rPr>
                <w:szCs w:val="22"/>
              </w:rPr>
            </w:pPr>
          </w:p>
        </w:tc>
        <w:tc>
          <w:tcPr>
            <w:tcW w:w="5284" w:type="dxa"/>
            <w:gridSpan w:val="2"/>
          </w:tcPr>
          <w:p w14:paraId="7A967345" w14:textId="77777777" w:rsidR="00531471" w:rsidRPr="00CC7B34" w:rsidRDefault="00900740" w:rsidP="002E5F50">
            <w:pPr>
              <w:rPr>
                <w:szCs w:val="22"/>
              </w:rPr>
            </w:pPr>
            <w:r w:rsidRPr="00CC7B34">
              <w:rPr>
                <w:szCs w:val="22"/>
              </w:rPr>
              <w:t>Has a footrest been made available? If No, is one required?</w:t>
            </w:r>
          </w:p>
        </w:tc>
        <w:tc>
          <w:tcPr>
            <w:tcW w:w="709" w:type="dxa"/>
          </w:tcPr>
          <w:p w14:paraId="7A967346" w14:textId="77777777" w:rsidR="00900740" w:rsidRPr="00CC7B34" w:rsidRDefault="00900740" w:rsidP="00900740">
            <w:pPr>
              <w:rPr>
                <w:szCs w:val="22"/>
              </w:rPr>
            </w:pPr>
          </w:p>
        </w:tc>
        <w:tc>
          <w:tcPr>
            <w:tcW w:w="2693" w:type="dxa"/>
          </w:tcPr>
          <w:p w14:paraId="7A967347" w14:textId="77777777" w:rsidR="00900740" w:rsidRPr="00CC7B34" w:rsidRDefault="00900740" w:rsidP="00900740">
            <w:pPr>
              <w:rPr>
                <w:szCs w:val="22"/>
              </w:rPr>
            </w:pPr>
          </w:p>
        </w:tc>
      </w:tr>
      <w:tr w:rsidR="00900740" w:rsidRPr="00CC7B34" w14:paraId="7A96734D" w14:textId="77777777">
        <w:tc>
          <w:tcPr>
            <w:tcW w:w="528" w:type="dxa"/>
          </w:tcPr>
          <w:p w14:paraId="7A967349" w14:textId="77777777" w:rsidR="00900740" w:rsidRPr="00CC7B34" w:rsidRDefault="00900740" w:rsidP="00900740">
            <w:pPr>
              <w:jc w:val="both"/>
              <w:rPr>
                <w:szCs w:val="22"/>
              </w:rPr>
            </w:pPr>
          </w:p>
        </w:tc>
        <w:tc>
          <w:tcPr>
            <w:tcW w:w="5284" w:type="dxa"/>
            <w:gridSpan w:val="2"/>
            <w:tcBorders>
              <w:bottom w:val="nil"/>
            </w:tcBorders>
          </w:tcPr>
          <w:p w14:paraId="7A96734A" w14:textId="77777777" w:rsidR="002E5F50" w:rsidRPr="00CC7B34" w:rsidRDefault="00900740" w:rsidP="002E5F50">
            <w:pPr>
              <w:rPr>
                <w:szCs w:val="22"/>
              </w:rPr>
            </w:pPr>
            <w:r w:rsidRPr="00CC7B34">
              <w:rPr>
                <w:szCs w:val="22"/>
              </w:rPr>
              <w:t>If equipment (display screen or other) is placed upon shelves, cupboards, filing cabinets, etc., are these secure and stable?</w:t>
            </w:r>
          </w:p>
        </w:tc>
        <w:tc>
          <w:tcPr>
            <w:tcW w:w="709" w:type="dxa"/>
            <w:tcBorders>
              <w:bottom w:val="nil"/>
            </w:tcBorders>
          </w:tcPr>
          <w:p w14:paraId="7A96734B" w14:textId="77777777" w:rsidR="00900740" w:rsidRPr="00CC7B34" w:rsidRDefault="00900740" w:rsidP="00900740">
            <w:pPr>
              <w:rPr>
                <w:szCs w:val="22"/>
              </w:rPr>
            </w:pPr>
          </w:p>
        </w:tc>
        <w:tc>
          <w:tcPr>
            <w:tcW w:w="2693" w:type="dxa"/>
            <w:tcBorders>
              <w:bottom w:val="nil"/>
            </w:tcBorders>
          </w:tcPr>
          <w:p w14:paraId="7A96734C" w14:textId="77777777" w:rsidR="00900740" w:rsidRPr="00CC7B34" w:rsidRDefault="00900740" w:rsidP="00900740">
            <w:pPr>
              <w:rPr>
                <w:szCs w:val="22"/>
              </w:rPr>
            </w:pPr>
          </w:p>
        </w:tc>
      </w:tr>
      <w:tr w:rsidR="00900740" w:rsidRPr="00CC7B34" w14:paraId="7A967350" w14:textId="77777777">
        <w:trPr>
          <w:cantSplit/>
        </w:trPr>
        <w:tc>
          <w:tcPr>
            <w:tcW w:w="528" w:type="dxa"/>
          </w:tcPr>
          <w:p w14:paraId="7A96734E" w14:textId="77777777" w:rsidR="00900740" w:rsidRPr="00CC7B34" w:rsidRDefault="00900740" w:rsidP="00900740">
            <w:pPr>
              <w:jc w:val="center"/>
              <w:rPr>
                <w:b/>
                <w:szCs w:val="22"/>
              </w:rPr>
            </w:pPr>
            <w:r w:rsidRPr="00CC7B34">
              <w:rPr>
                <w:b/>
                <w:szCs w:val="22"/>
              </w:rPr>
              <w:t>9</w:t>
            </w:r>
          </w:p>
        </w:tc>
        <w:tc>
          <w:tcPr>
            <w:tcW w:w="8686" w:type="dxa"/>
            <w:gridSpan w:val="4"/>
            <w:shd w:val="pct10" w:color="auto" w:fill="FFFFFF"/>
          </w:tcPr>
          <w:p w14:paraId="7A96734F" w14:textId="77777777" w:rsidR="00900740" w:rsidRPr="00CC7B34" w:rsidRDefault="00900740" w:rsidP="00900740">
            <w:pPr>
              <w:rPr>
                <w:szCs w:val="22"/>
              </w:rPr>
            </w:pPr>
            <w:r w:rsidRPr="00CC7B34">
              <w:rPr>
                <w:b/>
                <w:szCs w:val="22"/>
              </w:rPr>
              <w:t>The Work Desk or Work Surface</w:t>
            </w:r>
          </w:p>
        </w:tc>
      </w:tr>
      <w:tr w:rsidR="00900740" w:rsidRPr="00CC7B34" w14:paraId="7A967355" w14:textId="77777777">
        <w:trPr>
          <w:trHeight w:val="480"/>
        </w:trPr>
        <w:tc>
          <w:tcPr>
            <w:tcW w:w="528" w:type="dxa"/>
          </w:tcPr>
          <w:p w14:paraId="7A967351" w14:textId="77777777" w:rsidR="00900740" w:rsidRPr="00CC7B34" w:rsidRDefault="00900740" w:rsidP="00900740">
            <w:pPr>
              <w:jc w:val="both"/>
              <w:rPr>
                <w:szCs w:val="22"/>
              </w:rPr>
            </w:pPr>
          </w:p>
        </w:tc>
        <w:tc>
          <w:tcPr>
            <w:tcW w:w="5284" w:type="dxa"/>
            <w:gridSpan w:val="2"/>
          </w:tcPr>
          <w:p w14:paraId="7A967352" w14:textId="77777777" w:rsidR="00900740" w:rsidRPr="00CC7B34" w:rsidRDefault="00900740" w:rsidP="00900740">
            <w:pPr>
              <w:rPr>
                <w:szCs w:val="22"/>
              </w:rPr>
            </w:pPr>
            <w:r w:rsidRPr="00CC7B34">
              <w:rPr>
                <w:szCs w:val="22"/>
              </w:rPr>
              <w:t>Is the desk or work surface sufficiently large to allow a flexible and comfortable arrangement of work equipment?</w:t>
            </w:r>
          </w:p>
        </w:tc>
        <w:tc>
          <w:tcPr>
            <w:tcW w:w="709" w:type="dxa"/>
          </w:tcPr>
          <w:p w14:paraId="7A967353" w14:textId="77777777" w:rsidR="00900740" w:rsidRPr="00CC7B34" w:rsidRDefault="00900740" w:rsidP="00900740">
            <w:pPr>
              <w:rPr>
                <w:szCs w:val="22"/>
              </w:rPr>
            </w:pPr>
          </w:p>
        </w:tc>
        <w:tc>
          <w:tcPr>
            <w:tcW w:w="2693" w:type="dxa"/>
          </w:tcPr>
          <w:p w14:paraId="7A967354" w14:textId="77777777" w:rsidR="00900740" w:rsidRPr="00CC7B34" w:rsidRDefault="00900740" w:rsidP="00900740">
            <w:pPr>
              <w:rPr>
                <w:szCs w:val="22"/>
              </w:rPr>
            </w:pPr>
          </w:p>
        </w:tc>
      </w:tr>
      <w:tr w:rsidR="00900740" w:rsidRPr="00CC7B34" w14:paraId="7A96735A" w14:textId="77777777">
        <w:trPr>
          <w:trHeight w:val="480"/>
        </w:trPr>
        <w:tc>
          <w:tcPr>
            <w:tcW w:w="528" w:type="dxa"/>
            <w:tcBorders>
              <w:bottom w:val="nil"/>
            </w:tcBorders>
          </w:tcPr>
          <w:p w14:paraId="7A967356" w14:textId="77777777" w:rsidR="00900740" w:rsidRPr="00CC7B34" w:rsidRDefault="00900740" w:rsidP="00900740">
            <w:pPr>
              <w:jc w:val="center"/>
              <w:rPr>
                <w:szCs w:val="22"/>
              </w:rPr>
            </w:pPr>
          </w:p>
        </w:tc>
        <w:tc>
          <w:tcPr>
            <w:tcW w:w="5284" w:type="dxa"/>
            <w:gridSpan w:val="2"/>
            <w:tcBorders>
              <w:bottom w:val="nil"/>
            </w:tcBorders>
          </w:tcPr>
          <w:p w14:paraId="7A967357" w14:textId="77777777" w:rsidR="00900740" w:rsidRPr="00CC7B34" w:rsidRDefault="00900740" w:rsidP="00900740">
            <w:pPr>
              <w:rPr>
                <w:szCs w:val="22"/>
              </w:rPr>
            </w:pPr>
            <w:r w:rsidRPr="00CC7B34">
              <w:rPr>
                <w:szCs w:val="22"/>
              </w:rPr>
              <w:t>Does the surface have a matt finish to prevent reflections?</w:t>
            </w:r>
          </w:p>
        </w:tc>
        <w:tc>
          <w:tcPr>
            <w:tcW w:w="709" w:type="dxa"/>
            <w:tcBorders>
              <w:bottom w:val="nil"/>
            </w:tcBorders>
          </w:tcPr>
          <w:p w14:paraId="7A967358" w14:textId="77777777" w:rsidR="00900740" w:rsidRPr="00CC7B34" w:rsidRDefault="00900740" w:rsidP="00900740">
            <w:pPr>
              <w:rPr>
                <w:szCs w:val="22"/>
              </w:rPr>
            </w:pPr>
          </w:p>
        </w:tc>
        <w:tc>
          <w:tcPr>
            <w:tcW w:w="2693" w:type="dxa"/>
            <w:tcBorders>
              <w:bottom w:val="nil"/>
            </w:tcBorders>
          </w:tcPr>
          <w:p w14:paraId="7A967359" w14:textId="77777777" w:rsidR="00900740" w:rsidRPr="00CC7B34" w:rsidRDefault="00900740" w:rsidP="00900740">
            <w:pPr>
              <w:rPr>
                <w:szCs w:val="22"/>
              </w:rPr>
            </w:pPr>
          </w:p>
        </w:tc>
      </w:tr>
      <w:tr w:rsidR="00900740" w:rsidRPr="00CC7B34" w14:paraId="7A96735F" w14:textId="77777777">
        <w:trPr>
          <w:trHeight w:val="480"/>
        </w:trPr>
        <w:tc>
          <w:tcPr>
            <w:tcW w:w="528" w:type="dxa"/>
            <w:tcBorders>
              <w:bottom w:val="single" w:sz="4" w:space="0" w:color="auto"/>
            </w:tcBorders>
          </w:tcPr>
          <w:p w14:paraId="7A96735B" w14:textId="77777777" w:rsidR="00900740" w:rsidRPr="00CC7B34" w:rsidRDefault="00900740" w:rsidP="00900740">
            <w:pPr>
              <w:jc w:val="center"/>
              <w:rPr>
                <w:szCs w:val="22"/>
              </w:rPr>
            </w:pPr>
          </w:p>
        </w:tc>
        <w:tc>
          <w:tcPr>
            <w:tcW w:w="5284" w:type="dxa"/>
            <w:gridSpan w:val="2"/>
            <w:tcBorders>
              <w:bottom w:val="single" w:sz="4" w:space="0" w:color="auto"/>
            </w:tcBorders>
          </w:tcPr>
          <w:p w14:paraId="7A96735C" w14:textId="77777777" w:rsidR="00900740" w:rsidRPr="00CC7B34" w:rsidRDefault="00900740" w:rsidP="00900740">
            <w:pPr>
              <w:rPr>
                <w:szCs w:val="22"/>
              </w:rPr>
            </w:pPr>
            <w:r w:rsidRPr="00CC7B34">
              <w:rPr>
                <w:szCs w:val="22"/>
              </w:rPr>
              <w:t>Is the height of the desk or work surface suitable for use with display screen equipment?</w:t>
            </w:r>
          </w:p>
        </w:tc>
        <w:tc>
          <w:tcPr>
            <w:tcW w:w="709" w:type="dxa"/>
            <w:tcBorders>
              <w:bottom w:val="single" w:sz="4" w:space="0" w:color="auto"/>
            </w:tcBorders>
          </w:tcPr>
          <w:p w14:paraId="7A96735D" w14:textId="77777777" w:rsidR="00900740" w:rsidRPr="00CC7B34" w:rsidRDefault="00900740" w:rsidP="00900740">
            <w:pPr>
              <w:rPr>
                <w:szCs w:val="22"/>
              </w:rPr>
            </w:pPr>
          </w:p>
        </w:tc>
        <w:tc>
          <w:tcPr>
            <w:tcW w:w="2693" w:type="dxa"/>
            <w:tcBorders>
              <w:bottom w:val="single" w:sz="4" w:space="0" w:color="auto"/>
            </w:tcBorders>
          </w:tcPr>
          <w:p w14:paraId="7A96735E" w14:textId="77777777" w:rsidR="00900740" w:rsidRPr="00CC7B34" w:rsidRDefault="00900740" w:rsidP="00900740">
            <w:pPr>
              <w:rPr>
                <w:szCs w:val="22"/>
              </w:rPr>
            </w:pPr>
          </w:p>
        </w:tc>
      </w:tr>
      <w:tr w:rsidR="00900740" w:rsidRPr="00CC7B34" w14:paraId="7A967364" w14:textId="77777777">
        <w:trPr>
          <w:trHeight w:val="480"/>
        </w:trPr>
        <w:tc>
          <w:tcPr>
            <w:tcW w:w="528" w:type="dxa"/>
            <w:tcBorders>
              <w:bottom w:val="single" w:sz="4" w:space="0" w:color="auto"/>
            </w:tcBorders>
          </w:tcPr>
          <w:p w14:paraId="7A967360" w14:textId="77777777" w:rsidR="00900740" w:rsidRPr="00CC7B34" w:rsidRDefault="00900740" w:rsidP="00900740">
            <w:pPr>
              <w:jc w:val="center"/>
              <w:rPr>
                <w:szCs w:val="22"/>
              </w:rPr>
            </w:pPr>
          </w:p>
        </w:tc>
        <w:tc>
          <w:tcPr>
            <w:tcW w:w="5284" w:type="dxa"/>
            <w:gridSpan w:val="2"/>
            <w:tcBorders>
              <w:bottom w:val="single" w:sz="4" w:space="0" w:color="auto"/>
            </w:tcBorders>
          </w:tcPr>
          <w:p w14:paraId="7A967361" w14:textId="77777777" w:rsidR="00900740" w:rsidRPr="00CC7B34" w:rsidRDefault="00900740" w:rsidP="00531471">
            <w:pPr>
              <w:rPr>
                <w:szCs w:val="22"/>
              </w:rPr>
            </w:pPr>
            <w:r w:rsidRPr="00CC7B34">
              <w:rPr>
                <w:szCs w:val="22"/>
              </w:rPr>
              <w:t>Is there sufficient space below the work surface to enable the operator to achieve a comfortable position?</w:t>
            </w:r>
          </w:p>
        </w:tc>
        <w:tc>
          <w:tcPr>
            <w:tcW w:w="709" w:type="dxa"/>
            <w:tcBorders>
              <w:bottom w:val="single" w:sz="4" w:space="0" w:color="auto"/>
            </w:tcBorders>
          </w:tcPr>
          <w:p w14:paraId="7A967362" w14:textId="77777777" w:rsidR="00900740" w:rsidRPr="00CC7B34" w:rsidRDefault="00900740" w:rsidP="00900740">
            <w:pPr>
              <w:rPr>
                <w:szCs w:val="22"/>
              </w:rPr>
            </w:pPr>
          </w:p>
        </w:tc>
        <w:tc>
          <w:tcPr>
            <w:tcW w:w="2693" w:type="dxa"/>
            <w:tcBorders>
              <w:bottom w:val="single" w:sz="4" w:space="0" w:color="auto"/>
            </w:tcBorders>
          </w:tcPr>
          <w:p w14:paraId="7A967363" w14:textId="77777777" w:rsidR="00900740" w:rsidRPr="00CC7B34" w:rsidRDefault="00900740" w:rsidP="00900740">
            <w:pPr>
              <w:rPr>
                <w:szCs w:val="22"/>
              </w:rPr>
            </w:pPr>
          </w:p>
        </w:tc>
      </w:tr>
      <w:tr w:rsidR="00900740" w:rsidRPr="00CC7B34" w14:paraId="7A967369" w14:textId="77777777">
        <w:trPr>
          <w:cantSplit/>
        </w:trPr>
        <w:tc>
          <w:tcPr>
            <w:tcW w:w="528" w:type="dxa"/>
            <w:tcBorders>
              <w:top w:val="single" w:sz="4" w:space="0" w:color="auto"/>
            </w:tcBorders>
          </w:tcPr>
          <w:p w14:paraId="7A967365" w14:textId="77777777" w:rsidR="00900740" w:rsidRPr="00CC7B34" w:rsidRDefault="00900740" w:rsidP="00900740">
            <w:pPr>
              <w:jc w:val="both"/>
              <w:rPr>
                <w:b/>
                <w:szCs w:val="22"/>
              </w:rPr>
            </w:pPr>
          </w:p>
        </w:tc>
        <w:tc>
          <w:tcPr>
            <w:tcW w:w="5284" w:type="dxa"/>
            <w:gridSpan w:val="2"/>
            <w:tcBorders>
              <w:top w:val="single" w:sz="4" w:space="0" w:color="auto"/>
            </w:tcBorders>
          </w:tcPr>
          <w:p w14:paraId="7A967366" w14:textId="77777777" w:rsidR="00900740" w:rsidRPr="00CC7B34" w:rsidRDefault="00900740" w:rsidP="00531471">
            <w:pPr>
              <w:rPr>
                <w:szCs w:val="22"/>
              </w:rPr>
            </w:pPr>
            <w:r w:rsidRPr="00CC7B34">
              <w:rPr>
                <w:szCs w:val="22"/>
              </w:rPr>
              <w:t>Are the cables for the VDU/phone, etc. gathered safely?</w:t>
            </w:r>
          </w:p>
        </w:tc>
        <w:tc>
          <w:tcPr>
            <w:tcW w:w="709" w:type="dxa"/>
            <w:tcBorders>
              <w:top w:val="single" w:sz="4" w:space="0" w:color="auto"/>
            </w:tcBorders>
          </w:tcPr>
          <w:p w14:paraId="7A967367" w14:textId="77777777" w:rsidR="00900740" w:rsidRPr="00CC7B34" w:rsidRDefault="00900740" w:rsidP="00900740">
            <w:pPr>
              <w:rPr>
                <w:b/>
                <w:szCs w:val="22"/>
              </w:rPr>
            </w:pPr>
          </w:p>
        </w:tc>
        <w:tc>
          <w:tcPr>
            <w:tcW w:w="2693" w:type="dxa"/>
            <w:tcBorders>
              <w:top w:val="single" w:sz="4" w:space="0" w:color="auto"/>
            </w:tcBorders>
          </w:tcPr>
          <w:p w14:paraId="7A967368" w14:textId="77777777" w:rsidR="00900740" w:rsidRPr="00CC7B34" w:rsidRDefault="00900740" w:rsidP="00900740">
            <w:pPr>
              <w:rPr>
                <w:b/>
                <w:szCs w:val="22"/>
              </w:rPr>
            </w:pPr>
          </w:p>
        </w:tc>
      </w:tr>
      <w:tr w:rsidR="00900740" w:rsidRPr="00CC7B34" w14:paraId="7A96736C" w14:textId="77777777">
        <w:trPr>
          <w:cantSplit/>
        </w:trPr>
        <w:tc>
          <w:tcPr>
            <w:tcW w:w="528" w:type="dxa"/>
          </w:tcPr>
          <w:p w14:paraId="7A96736A" w14:textId="77777777" w:rsidR="00900740" w:rsidRPr="00CC7B34" w:rsidRDefault="00900740" w:rsidP="00900740">
            <w:pPr>
              <w:jc w:val="center"/>
              <w:rPr>
                <w:b/>
                <w:szCs w:val="22"/>
              </w:rPr>
            </w:pPr>
            <w:r w:rsidRPr="00CC7B34">
              <w:rPr>
                <w:b/>
                <w:szCs w:val="22"/>
              </w:rPr>
              <w:t>10</w:t>
            </w:r>
          </w:p>
        </w:tc>
        <w:tc>
          <w:tcPr>
            <w:tcW w:w="8686" w:type="dxa"/>
            <w:gridSpan w:val="4"/>
            <w:shd w:val="pct10" w:color="auto" w:fill="FFFFFF"/>
          </w:tcPr>
          <w:p w14:paraId="7A96736B" w14:textId="77777777" w:rsidR="00900740" w:rsidRPr="00CC7B34" w:rsidRDefault="00900740" w:rsidP="00900740">
            <w:pPr>
              <w:rPr>
                <w:szCs w:val="22"/>
              </w:rPr>
            </w:pPr>
            <w:r w:rsidRPr="00CC7B34">
              <w:rPr>
                <w:b/>
                <w:szCs w:val="22"/>
              </w:rPr>
              <w:t>The Work Chair</w:t>
            </w:r>
          </w:p>
        </w:tc>
      </w:tr>
      <w:tr w:rsidR="00900740" w:rsidRPr="00CC7B34" w14:paraId="7A967372" w14:textId="77777777">
        <w:trPr>
          <w:trHeight w:val="428"/>
        </w:trPr>
        <w:tc>
          <w:tcPr>
            <w:tcW w:w="528" w:type="dxa"/>
          </w:tcPr>
          <w:p w14:paraId="7A96736D" w14:textId="77777777" w:rsidR="00900740" w:rsidRPr="00CC7B34" w:rsidRDefault="00900740" w:rsidP="00900740">
            <w:pPr>
              <w:jc w:val="both"/>
              <w:rPr>
                <w:szCs w:val="22"/>
              </w:rPr>
            </w:pPr>
          </w:p>
        </w:tc>
        <w:tc>
          <w:tcPr>
            <w:tcW w:w="1599" w:type="dxa"/>
            <w:tcBorders>
              <w:right w:val="nil"/>
            </w:tcBorders>
          </w:tcPr>
          <w:p w14:paraId="7A96736E" w14:textId="77777777" w:rsidR="00900740" w:rsidRPr="00CC7B34" w:rsidRDefault="00900740" w:rsidP="00900740">
            <w:pPr>
              <w:rPr>
                <w:szCs w:val="22"/>
              </w:rPr>
            </w:pPr>
            <w:r w:rsidRPr="00CC7B34">
              <w:rPr>
                <w:szCs w:val="22"/>
              </w:rPr>
              <w:t xml:space="preserve">Is the chair:       </w:t>
            </w:r>
          </w:p>
        </w:tc>
        <w:tc>
          <w:tcPr>
            <w:tcW w:w="3685" w:type="dxa"/>
            <w:tcBorders>
              <w:left w:val="nil"/>
              <w:bottom w:val="nil"/>
            </w:tcBorders>
          </w:tcPr>
          <w:p w14:paraId="7A96736F" w14:textId="1C165793" w:rsidR="00900740" w:rsidRPr="00CC7B34" w:rsidRDefault="00900740" w:rsidP="00900740">
            <w:pPr>
              <w:rPr>
                <w:szCs w:val="22"/>
              </w:rPr>
            </w:pPr>
            <w:r w:rsidRPr="00CC7B34">
              <w:rPr>
                <w:szCs w:val="22"/>
              </w:rPr>
              <w:t xml:space="preserve">a) Stable (i.e. </w:t>
            </w:r>
            <w:r w:rsidR="00CC7B34" w:rsidRPr="00CC7B34">
              <w:rPr>
                <w:szCs w:val="22"/>
              </w:rPr>
              <w:t>five-star</w:t>
            </w:r>
            <w:r w:rsidRPr="00CC7B34">
              <w:rPr>
                <w:szCs w:val="22"/>
              </w:rPr>
              <w:t xml:space="preserve"> base, etc)?</w:t>
            </w:r>
          </w:p>
        </w:tc>
        <w:tc>
          <w:tcPr>
            <w:tcW w:w="709" w:type="dxa"/>
          </w:tcPr>
          <w:p w14:paraId="7A967370" w14:textId="77777777" w:rsidR="00900740" w:rsidRPr="00CC7B34" w:rsidRDefault="00900740" w:rsidP="00900740">
            <w:pPr>
              <w:rPr>
                <w:szCs w:val="22"/>
              </w:rPr>
            </w:pPr>
          </w:p>
        </w:tc>
        <w:tc>
          <w:tcPr>
            <w:tcW w:w="2693" w:type="dxa"/>
          </w:tcPr>
          <w:p w14:paraId="7A967371" w14:textId="77777777" w:rsidR="00900740" w:rsidRPr="00CC7B34" w:rsidRDefault="00900740" w:rsidP="00900740">
            <w:pPr>
              <w:rPr>
                <w:szCs w:val="22"/>
              </w:rPr>
            </w:pPr>
          </w:p>
        </w:tc>
      </w:tr>
      <w:tr w:rsidR="00900740" w:rsidRPr="00CC7B34" w14:paraId="7A967378" w14:textId="77777777">
        <w:trPr>
          <w:trHeight w:val="429"/>
        </w:trPr>
        <w:tc>
          <w:tcPr>
            <w:tcW w:w="528" w:type="dxa"/>
          </w:tcPr>
          <w:p w14:paraId="7A967373" w14:textId="77777777" w:rsidR="00900740" w:rsidRPr="00CC7B34" w:rsidRDefault="00900740" w:rsidP="00900740">
            <w:pPr>
              <w:jc w:val="both"/>
              <w:rPr>
                <w:szCs w:val="22"/>
              </w:rPr>
            </w:pPr>
          </w:p>
        </w:tc>
        <w:tc>
          <w:tcPr>
            <w:tcW w:w="1599" w:type="dxa"/>
            <w:tcBorders>
              <w:right w:val="nil"/>
            </w:tcBorders>
          </w:tcPr>
          <w:p w14:paraId="7A967374" w14:textId="77777777" w:rsidR="00900740" w:rsidRPr="00CC7B34" w:rsidRDefault="00900740" w:rsidP="00900740">
            <w:pPr>
              <w:rPr>
                <w:szCs w:val="22"/>
              </w:rPr>
            </w:pPr>
            <w:r w:rsidRPr="00CC7B34">
              <w:rPr>
                <w:szCs w:val="22"/>
              </w:rPr>
              <w:t xml:space="preserve">                          </w:t>
            </w:r>
          </w:p>
        </w:tc>
        <w:tc>
          <w:tcPr>
            <w:tcW w:w="3685" w:type="dxa"/>
            <w:tcBorders>
              <w:left w:val="nil"/>
              <w:bottom w:val="nil"/>
            </w:tcBorders>
          </w:tcPr>
          <w:p w14:paraId="7A967375" w14:textId="77777777" w:rsidR="00900740" w:rsidRPr="00CC7B34" w:rsidRDefault="00900740" w:rsidP="00900740">
            <w:pPr>
              <w:rPr>
                <w:szCs w:val="22"/>
              </w:rPr>
            </w:pPr>
            <w:r w:rsidRPr="00CC7B34">
              <w:rPr>
                <w:szCs w:val="22"/>
              </w:rPr>
              <w:t>b) Does it permit freedom of movement?</w:t>
            </w:r>
          </w:p>
        </w:tc>
        <w:tc>
          <w:tcPr>
            <w:tcW w:w="709" w:type="dxa"/>
          </w:tcPr>
          <w:p w14:paraId="7A967376" w14:textId="77777777" w:rsidR="00900740" w:rsidRPr="00CC7B34" w:rsidRDefault="00900740" w:rsidP="00900740">
            <w:pPr>
              <w:rPr>
                <w:szCs w:val="22"/>
              </w:rPr>
            </w:pPr>
          </w:p>
        </w:tc>
        <w:tc>
          <w:tcPr>
            <w:tcW w:w="2693" w:type="dxa"/>
          </w:tcPr>
          <w:p w14:paraId="7A967377" w14:textId="77777777" w:rsidR="00900740" w:rsidRPr="00CC7B34" w:rsidRDefault="00900740" w:rsidP="00900740">
            <w:pPr>
              <w:rPr>
                <w:szCs w:val="22"/>
              </w:rPr>
            </w:pPr>
          </w:p>
        </w:tc>
      </w:tr>
      <w:tr w:rsidR="00900740" w:rsidRPr="00CC7B34" w14:paraId="7A96737E" w14:textId="77777777">
        <w:trPr>
          <w:trHeight w:val="428"/>
        </w:trPr>
        <w:tc>
          <w:tcPr>
            <w:tcW w:w="528" w:type="dxa"/>
          </w:tcPr>
          <w:p w14:paraId="7A967379" w14:textId="77777777" w:rsidR="00900740" w:rsidRPr="00CC7B34" w:rsidRDefault="00900740" w:rsidP="00900740">
            <w:pPr>
              <w:jc w:val="both"/>
              <w:rPr>
                <w:szCs w:val="22"/>
              </w:rPr>
            </w:pPr>
          </w:p>
        </w:tc>
        <w:tc>
          <w:tcPr>
            <w:tcW w:w="1599" w:type="dxa"/>
            <w:tcBorders>
              <w:right w:val="nil"/>
            </w:tcBorders>
          </w:tcPr>
          <w:p w14:paraId="7A96737A" w14:textId="77777777" w:rsidR="00900740" w:rsidRPr="00CC7B34" w:rsidRDefault="00900740" w:rsidP="00900740">
            <w:pPr>
              <w:rPr>
                <w:szCs w:val="22"/>
              </w:rPr>
            </w:pPr>
            <w:r w:rsidRPr="00CC7B34">
              <w:rPr>
                <w:szCs w:val="22"/>
              </w:rPr>
              <w:t xml:space="preserve">Can you easily: </w:t>
            </w:r>
          </w:p>
        </w:tc>
        <w:tc>
          <w:tcPr>
            <w:tcW w:w="3685" w:type="dxa"/>
            <w:tcBorders>
              <w:left w:val="nil"/>
              <w:bottom w:val="nil"/>
            </w:tcBorders>
          </w:tcPr>
          <w:p w14:paraId="7A96737B" w14:textId="77777777" w:rsidR="00900740" w:rsidRPr="00CC7B34" w:rsidRDefault="00900740" w:rsidP="00900740">
            <w:pPr>
              <w:rPr>
                <w:szCs w:val="22"/>
              </w:rPr>
            </w:pPr>
            <w:r w:rsidRPr="00CC7B34">
              <w:rPr>
                <w:szCs w:val="22"/>
              </w:rPr>
              <w:t>a) Adjust the height of the seat?</w:t>
            </w:r>
          </w:p>
        </w:tc>
        <w:tc>
          <w:tcPr>
            <w:tcW w:w="709" w:type="dxa"/>
          </w:tcPr>
          <w:p w14:paraId="7A96737C" w14:textId="77777777" w:rsidR="00900740" w:rsidRPr="00CC7B34" w:rsidRDefault="00900740" w:rsidP="00900740">
            <w:pPr>
              <w:rPr>
                <w:szCs w:val="22"/>
              </w:rPr>
            </w:pPr>
          </w:p>
        </w:tc>
        <w:tc>
          <w:tcPr>
            <w:tcW w:w="2693" w:type="dxa"/>
          </w:tcPr>
          <w:p w14:paraId="7A96737D" w14:textId="77777777" w:rsidR="00900740" w:rsidRPr="00CC7B34" w:rsidRDefault="00900740" w:rsidP="00900740">
            <w:pPr>
              <w:rPr>
                <w:szCs w:val="22"/>
              </w:rPr>
            </w:pPr>
          </w:p>
        </w:tc>
      </w:tr>
      <w:tr w:rsidR="00900740" w:rsidRPr="00CC7B34" w14:paraId="7A967384" w14:textId="77777777">
        <w:trPr>
          <w:trHeight w:val="429"/>
        </w:trPr>
        <w:tc>
          <w:tcPr>
            <w:tcW w:w="528" w:type="dxa"/>
          </w:tcPr>
          <w:p w14:paraId="7A96737F" w14:textId="77777777" w:rsidR="00900740" w:rsidRPr="00CC7B34" w:rsidRDefault="00900740" w:rsidP="00900740">
            <w:pPr>
              <w:rPr>
                <w:szCs w:val="22"/>
              </w:rPr>
            </w:pPr>
          </w:p>
        </w:tc>
        <w:tc>
          <w:tcPr>
            <w:tcW w:w="1599" w:type="dxa"/>
            <w:tcBorders>
              <w:right w:val="nil"/>
            </w:tcBorders>
          </w:tcPr>
          <w:p w14:paraId="7A967380" w14:textId="77777777" w:rsidR="00900740" w:rsidRPr="00CC7B34" w:rsidRDefault="00900740" w:rsidP="00900740">
            <w:pPr>
              <w:rPr>
                <w:szCs w:val="22"/>
              </w:rPr>
            </w:pPr>
            <w:r w:rsidRPr="00CC7B34">
              <w:rPr>
                <w:szCs w:val="22"/>
              </w:rPr>
              <w:t xml:space="preserve"> </w:t>
            </w:r>
          </w:p>
        </w:tc>
        <w:tc>
          <w:tcPr>
            <w:tcW w:w="3685" w:type="dxa"/>
            <w:tcBorders>
              <w:left w:val="nil"/>
              <w:bottom w:val="single" w:sz="4" w:space="0" w:color="auto"/>
            </w:tcBorders>
          </w:tcPr>
          <w:p w14:paraId="7A967381" w14:textId="77777777" w:rsidR="00900740" w:rsidRPr="00CC7B34" w:rsidRDefault="00900740" w:rsidP="00900740">
            <w:pPr>
              <w:rPr>
                <w:szCs w:val="22"/>
              </w:rPr>
            </w:pPr>
            <w:r w:rsidRPr="00CC7B34">
              <w:rPr>
                <w:szCs w:val="22"/>
              </w:rPr>
              <w:t>b) Adjust the height of the backrest?</w:t>
            </w:r>
          </w:p>
        </w:tc>
        <w:tc>
          <w:tcPr>
            <w:tcW w:w="709" w:type="dxa"/>
          </w:tcPr>
          <w:p w14:paraId="7A967382" w14:textId="77777777" w:rsidR="00900740" w:rsidRPr="00CC7B34" w:rsidRDefault="00900740" w:rsidP="00900740">
            <w:pPr>
              <w:rPr>
                <w:szCs w:val="22"/>
              </w:rPr>
            </w:pPr>
          </w:p>
        </w:tc>
        <w:tc>
          <w:tcPr>
            <w:tcW w:w="2693" w:type="dxa"/>
          </w:tcPr>
          <w:p w14:paraId="7A967383" w14:textId="77777777" w:rsidR="00900740" w:rsidRPr="00CC7B34" w:rsidRDefault="00900740" w:rsidP="00900740">
            <w:pPr>
              <w:rPr>
                <w:szCs w:val="22"/>
              </w:rPr>
            </w:pPr>
          </w:p>
        </w:tc>
      </w:tr>
      <w:tr w:rsidR="00900740" w:rsidRPr="00CC7B34" w14:paraId="7A96738A" w14:textId="77777777">
        <w:trPr>
          <w:trHeight w:val="428"/>
        </w:trPr>
        <w:tc>
          <w:tcPr>
            <w:tcW w:w="528" w:type="dxa"/>
          </w:tcPr>
          <w:p w14:paraId="7A967385" w14:textId="77777777" w:rsidR="00900740" w:rsidRPr="00CC7B34" w:rsidRDefault="00900740" w:rsidP="00900740">
            <w:pPr>
              <w:jc w:val="both"/>
              <w:rPr>
                <w:b/>
                <w:szCs w:val="22"/>
              </w:rPr>
            </w:pPr>
          </w:p>
        </w:tc>
        <w:tc>
          <w:tcPr>
            <w:tcW w:w="1599" w:type="dxa"/>
            <w:tcBorders>
              <w:bottom w:val="nil"/>
              <w:right w:val="nil"/>
            </w:tcBorders>
          </w:tcPr>
          <w:p w14:paraId="7A967386" w14:textId="77777777" w:rsidR="00900740" w:rsidRPr="00CC7B34" w:rsidRDefault="00900740" w:rsidP="00900740">
            <w:pPr>
              <w:rPr>
                <w:szCs w:val="22"/>
              </w:rPr>
            </w:pPr>
          </w:p>
        </w:tc>
        <w:tc>
          <w:tcPr>
            <w:tcW w:w="3685" w:type="dxa"/>
            <w:tcBorders>
              <w:top w:val="nil"/>
              <w:left w:val="nil"/>
              <w:bottom w:val="nil"/>
            </w:tcBorders>
          </w:tcPr>
          <w:p w14:paraId="7A967387" w14:textId="77777777" w:rsidR="00900740" w:rsidRPr="00CC7B34" w:rsidRDefault="00900740" w:rsidP="00900740">
            <w:pPr>
              <w:rPr>
                <w:szCs w:val="22"/>
              </w:rPr>
            </w:pPr>
            <w:r w:rsidRPr="00CC7B34">
              <w:rPr>
                <w:szCs w:val="22"/>
              </w:rPr>
              <w:t>c) Adjust the angle of the backrest?</w:t>
            </w:r>
          </w:p>
        </w:tc>
        <w:tc>
          <w:tcPr>
            <w:tcW w:w="709" w:type="dxa"/>
            <w:tcBorders>
              <w:bottom w:val="nil"/>
            </w:tcBorders>
          </w:tcPr>
          <w:p w14:paraId="7A967388" w14:textId="77777777" w:rsidR="00900740" w:rsidRPr="00CC7B34" w:rsidRDefault="00900740" w:rsidP="00900740">
            <w:pPr>
              <w:rPr>
                <w:szCs w:val="22"/>
              </w:rPr>
            </w:pPr>
          </w:p>
        </w:tc>
        <w:tc>
          <w:tcPr>
            <w:tcW w:w="2693" w:type="dxa"/>
            <w:tcBorders>
              <w:bottom w:val="nil"/>
            </w:tcBorders>
          </w:tcPr>
          <w:p w14:paraId="7A967389" w14:textId="77777777" w:rsidR="00900740" w:rsidRPr="00CC7B34" w:rsidRDefault="00900740" w:rsidP="00900740">
            <w:pPr>
              <w:rPr>
                <w:szCs w:val="22"/>
              </w:rPr>
            </w:pPr>
          </w:p>
        </w:tc>
      </w:tr>
      <w:tr w:rsidR="00900740" w:rsidRPr="00CC7B34" w14:paraId="7A96738F" w14:textId="77777777">
        <w:trPr>
          <w:cantSplit/>
          <w:trHeight w:val="429"/>
        </w:trPr>
        <w:tc>
          <w:tcPr>
            <w:tcW w:w="528" w:type="dxa"/>
          </w:tcPr>
          <w:p w14:paraId="7A96738B" w14:textId="77777777" w:rsidR="00900740" w:rsidRPr="00CC7B34" w:rsidRDefault="00900740" w:rsidP="00900740">
            <w:pPr>
              <w:jc w:val="center"/>
              <w:rPr>
                <w:b/>
                <w:szCs w:val="22"/>
              </w:rPr>
            </w:pPr>
          </w:p>
        </w:tc>
        <w:tc>
          <w:tcPr>
            <w:tcW w:w="5284" w:type="dxa"/>
            <w:gridSpan w:val="2"/>
            <w:tcBorders>
              <w:bottom w:val="nil"/>
            </w:tcBorders>
          </w:tcPr>
          <w:p w14:paraId="7A96738C" w14:textId="77777777" w:rsidR="00900740" w:rsidRPr="00CC7B34" w:rsidRDefault="00900740" w:rsidP="00900740">
            <w:pPr>
              <w:rPr>
                <w:szCs w:val="22"/>
              </w:rPr>
            </w:pPr>
            <w:r w:rsidRPr="00CC7B34">
              <w:rPr>
                <w:szCs w:val="22"/>
              </w:rPr>
              <w:t>Does the user use the backrest and is the height of the backrest correctly adjusted to support the lower back?</w:t>
            </w:r>
          </w:p>
        </w:tc>
        <w:tc>
          <w:tcPr>
            <w:tcW w:w="709" w:type="dxa"/>
            <w:tcBorders>
              <w:bottom w:val="nil"/>
            </w:tcBorders>
          </w:tcPr>
          <w:p w14:paraId="7A96738D" w14:textId="77777777" w:rsidR="00900740" w:rsidRPr="00CC7B34" w:rsidRDefault="00900740" w:rsidP="00900740">
            <w:pPr>
              <w:rPr>
                <w:b/>
                <w:szCs w:val="22"/>
              </w:rPr>
            </w:pPr>
          </w:p>
        </w:tc>
        <w:tc>
          <w:tcPr>
            <w:tcW w:w="2693" w:type="dxa"/>
            <w:tcBorders>
              <w:bottom w:val="nil"/>
            </w:tcBorders>
          </w:tcPr>
          <w:p w14:paraId="7A96738E" w14:textId="77777777" w:rsidR="00900740" w:rsidRPr="00CC7B34" w:rsidRDefault="00900740" w:rsidP="00900740">
            <w:pPr>
              <w:rPr>
                <w:b/>
                <w:szCs w:val="22"/>
              </w:rPr>
            </w:pPr>
          </w:p>
        </w:tc>
      </w:tr>
      <w:tr w:rsidR="00900740" w:rsidRPr="00CC7B34" w14:paraId="7A967394" w14:textId="77777777">
        <w:trPr>
          <w:cantSplit/>
          <w:trHeight w:val="429"/>
        </w:trPr>
        <w:tc>
          <w:tcPr>
            <w:tcW w:w="528" w:type="dxa"/>
          </w:tcPr>
          <w:p w14:paraId="7A967390" w14:textId="77777777" w:rsidR="00900740" w:rsidRPr="00CC7B34" w:rsidRDefault="00900740" w:rsidP="00900740">
            <w:pPr>
              <w:jc w:val="center"/>
              <w:rPr>
                <w:b/>
                <w:szCs w:val="22"/>
              </w:rPr>
            </w:pPr>
          </w:p>
        </w:tc>
        <w:tc>
          <w:tcPr>
            <w:tcW w:w="5284" w:type="dxa"/>
            <w:gridSpan w:val="2"/>
          </w:tcPr>
          <w:p w14:paraId="7A967391" w14:textId="77777777" w:rsidR="00900740" w:rsidRPr="00CC7B34" w:rsidRDefault="00900740" w:rsidP="00900740">
            <w:pPr>
              <w:rPr>
                <w:szCs w:val="22"/>
              </w:rPr>
            </w:pPr>
            <w:r w:rsidRPr="00CC7B34">
              <w:rPr>
                <w:szCs w:val="22"/>
              </w:rPr>
              <w:t xml:space="preserve">Does the user bend or twist neck to view screen, hunch the shoulders, twist or angle the trunk forwards or sideways? </w:t>
            </w:r>
          </w:p>
        </w:tc>
        <w:tc>
          <w:tcPr>
            <w:tcW w:w="709" w:type="dxa"/>
          </w:tcPr>
          <w:p w14:paraId="7A967392" w14:textId="77777777" w:rsidR="00900740" w:rsidRPr="00CC7B34" w:rsidRDefault="00900740" w:rsidP="00900740">
            <w:pPr>
              <w:rPr>
                <w:b/>
                <w:szCs w:val="22"/>
              </w:rPr>
            </w:pPr>
          </w:p>
        </w:tc>
        <w:tc>
          <w:tcPr>
            <w:tcW w:w="2693" w:type="dxa"/>
          </w:tcPr>
          <w:p w14:paraId="7A967393" w14:textId="77777777" w:rsidR="00900740" w:rsidRPr="00CC7B34" w:rsidRDefault="00900740" w:rsidP="00900740">
            <w:pPr>
              <w:rPr>
                <w:b/>
                <w:szCs w:val="22"/>
              </w:rPr>
            </w:pPr>
          </w:p>
        </w:tc>
      </w:tr>
      <w:tr w:rsidR="00900740" w:rsidRPr="00CC7B34" w14:paraId="7A967397" w14:textId="77777777">
        <w:trPr>
          <w:cantSplit/>
        </w:trPr>
        <w:tc>
          <w:tcPr>
            <w:tcW w:w="528" w:type="dxa"/>
          </w:tcPr>
          <w:p w14:paraId="7A967395" w14:textId="77777777" w:rsidR="00900740" w:rsidRPr="00CC7B34" w:rsidRDefault="00900740" w:rsidP="00900740">
            <w:pPr>
              <w:jc w:val="center"/>
              <w:rPr>
                <w:b/>
                <w:szCs w:val="22"/>
              </w:rPr>
            </w:pPr>
            <w:r w:rsidRPr="00CC7B34">
              <w:rPr>
                <w:b/>
                <w:szCs w:val="22"/>
              </w:rPr>
              <w:t>11</w:t>
            </w:r>
          </w:p>
        </w:tc>
        <w:tc>
          <w:tcPr>
            <w:tcW w:w="8686" w:type="dxa"/>
            <w:gridSpan w:val="4"/>
            <w:shd w:val="pct10" w:color="auto" w:fill="FFFFFF"/>
          </w:tcPr>
          <w:p w14:paraId="7A967396" w14:textId="77777777" w:rsidR="00900740" w:rsidRPr="00CC7B34" w:rsidRDefault="00900740" w:rsidP="00900740">
            <w:pPr>
              <w:rPr>
                <w:szCs w:val="22"/>
              </w:rPr>
            </w:pPr>
            <w:r w:rsidRPr="00CC7B34">
              <w:rPr>
                <w:b/>
                <w:szCs w:val="22"/>
              </w:rPr>
              <w:t>Job Design</w:t>
            </w:r>
          </w:p>
        </w:tc>
      </w:tr>
      <w:tr w:rsidR="00900740" w:rsidRPr="00CC7B34" w14:paraId="7A96739C" w14:textId="77777777">
        <w:tc>
          <w:tcPr>
            <w:tcW w:w="528" w:type="dxa"/>
          </w:tcPr>
          <w:p w14:paraId="7A967398" w14:textId="77777777" w:rsidR="00900740" w:rsidRPr="00CC7B34" w:rsidRDefault="00900740" w:rsidP="00900740">
            <w:pPr>
              <w:jc w:val="both"/>
              <w:rPr>
                <w:szCs w:val="22"/>
              </w:rPr>
            </w:pPr>
          </w:p>
        </w:tc>
        <w:tc>
          <w:tcPr>
            <w:tcW w:w="5284" w:type="dxa"/>
            <w:gridSpan w:val="2"/>
          </w:tcPr>
          <w:p w14:paraId="7A967399" w14:textId="77777777" w:rsidR="00900740" w:rsidRPr="00CC7B34" w:rsidRDefault="00900740" w:rsidP="00900740">
            <w:pPr>
              <w:rPr>
                <w:szCs w:val="22"/>
              </w:rPr>
            </w:pPr>
            <w:r w:rsidRPr="00CC7B34">
              <w:rPr>
                <w:szCs w:val="22"/>
              </w:rPr>
              <w:t>Has the job been designed to incorporate off-screen activities within the working day?</w:t>
            </w:r>
          </w:p>
        </w:tc>
        <w:tc>
          <w:tcPr>
            <w:tcW w:w="709" w:type="dxa"/>
          </w:tcPr>
          <w:p w14:paraId="7A96739A" w14:textId="77777777" w:rsidR="00900740" w:rsidRPr="00CC7B34" w:rsidRDefault="00900740" w:rsidP="00900740">
            <w:pPr>
              <w:rPr>
                <w:szCs w:val="22"/>
              </w:rPr>
            </w:pPr>
          </w:p>
        </w:tc>
        <w:tc>
          <w:tcPr>
            <w:tcW w:w="2693" w:type="dxa"/>
          </w:tcPr>
          <w:p w14:paraId="7A96739B" w14:textId="77777777" w:rsidR="00900740" w:rsidRPr="00CC7B34" w:rsidRDefault="00900740" w:rsidP="00900740">
            <w:pPr>
              <w:rPr>
                <w:szCs w:val="22"/>
              </w:rPr>
            </w:pPr>
          </w:p>
        </w:tc>
      </w:tr>
      <w:tr w:rsidR="00900740" w:rsidRPr="00CC7B34" w14:paraId="7A9673A1" w14:textId="77777777">
        <w:tc>
          <w:tcPr>
            <w:tcW w:w="528" w:type="dxa"/>
          </w:tcPr>
          <w:p w14:paraId="7A96739D" w14:textId="77777777" w:rsidR="00900740" w:rsidRPr="00CC7B34" w:rsidRDefault="00900740" w:rsidP="00900740">
            <w:pPr>
              <w:jc w:val="both"/>
              <w:rPr>
                <w:szCs w:val="22"/>
              </w:rPr>
            </w:pPr>
          </w:p>
        </w:tc>
        <w:tc>
          <w:tcPr>
            <w:tcW w:w="5284" w:type="dxa"/>
            <w:gridSpan w:val="2"/>
          </w:tcPr>
          <w:p w14:paraId="7A96739E" w14:textId="12FF6C7B" w:rsidR="00900740" w:rsidRPr="00CC7B34" w:rsidRDefault="00900740" w:rsidP="00900740">
            <w:pPr>
              <w:rPr>
                <w:szCs w:val="22"/>
              </w:rPr>
            </w:pPr>
            <w:r w:rsidRPr="00CC7B34">
              <w:rPr>
                <w:szCs w:val="22"/>
              </w:rPr>
              <w:t xml:space="preserve">Are there adequate opportunities for regular breaks from using display screen equipment (e.g. </w:t>
            </w:r>
            <w:r w:rsidR="00CC7B34" w:rsidRPr="00CC7B34">
              <w:rPr>
                <w:szCs w:val="22"/>
              </w:rPr>
              <w:t>5–10-minute</w:t>
            </w:r>
            <w:r w:rsidRPr="00CC7B34">
              <w:rPr>
                <w:szCs w:val="22"/>
              </w:rPr>
              <w:t xml:space="preserve"> break every hour)?</w:t>
            </w:r>
          </w:p>
        </w:tc>
        <w:tc>
          <w:tcPr>
            <w:tcW w:w="709" w:type="dxa"/>
          </w:tcPr>
          <w:p w14:paraId="7A96739F" w14:textId="77777777" w:rsidR="00900740" w:rsidRPr="00CC7B34" w:rsidRDefault="00900740" w:rsidP="00900740">
            <w:pPr>
              <w:rPr>
                <w:szCs w:val="22"/>
              </w:rPr>
            </w:pPr>
          </w:p>
        </w:tc>
        <w:tc>
          <w:tcPr>
            <w:tcW w:w="2693" w:type="dxa"/>
          </w:tcPr>
          <w:p w14:paraId="7A9673A0" w14:textId="77777777" w:rsidR="00900740" w:rsidRPr="00CC7B34" w:rsidRDefault="00900740" w:rsidP="00900740">
            <w:pPr>
              <w:rPr>
                <w:szCs w:val="22"/>
              </w:rPr>
            </w:pPr>
          </w:p>
        </w:tc>
      </w:tr>
      <w:tr w:rsidR="00900740" w:rsidRPr="00CC7B34" w14:paraId="7A9673A6" w14:textId="77777777">
        <w:tc>
          <w:tcPr>
            <w:tcW w:w="528" w:type="dxa"/>
          </w:tcPr>
          <w:p w14:paraId="7A9673A2" w14:textId="77777777" w:rsidR="00900740" w:rsidRPr="00CC7B34" w:rsidRDefault="00900740" w:rsidP="00900740">
            <w:pPr>
              <w:jc w:val="center"/>
              <w:rPr>
                <w:szCs w:val="22"/>
              </w:rPr>
            </w:pPr>
          </w:p>
        </w:tc>
        <w:tc>
          <w:tcPr>
            <w:tcW w:w="5284" w:type="dxa"/>
            <w:gridSpan w:val="2"/>
            <w:tcBorders>
              <w:bottom w:val="nil"/>
            </w:tcBorders>
          </w:tcPr>
          <w:p w14:paraId="7A9673A3" w14:textId="77777777" w:rsidR="00900740" w:rsidRPr="00CC7B34" w:rsidRDefault="00900740" w:rsidP="00900740">
            <w:pPr>
              <w:rPr>
                <w:szCs w:val="22"/>
              </w:rPr>
            </w:pPr>
            <w:r w:rsidRPr="00CC7B34">
              <w:rPr>
                <w:szCs w:val="22"/>
              </w:rPr>
              <w:t>Have steps been taken to minimise repetitive or boring tasks (i.e. continual data entry)?</w:t>
            </w:r>
          </w:p>
        </w:tc>
        <w:tc>
          <w:tcPr>
            <w:tcW w:w="709" w:type="dxa"/>
            <w:tcBorders>
              <w:bottom w:val="nil"/>
            </w:tcBorders>
          </w:tcPr>
          <w:p w14:paraId="7A9673A4" w14:textId="77777777" w:rsidR="00900740" w:rsidRPr="00CC7B34" w:rsidRDefault="00900740" w:rsidP="00900740">
            <w:pPr>
              <w:rPr>
                <w:szCs w:val="22"/>
              </w:rPr>
            </w:pPr>
          </w:p>
        </w:tc>
        <w:tc>
          <w:tcPr>
            <w:tcW w:w="2693" w:type="dxa"/>
            <w:tcBorders>
              <w:bottom w:val="nil"/>
            </w:tcBorders>
          </w:tcPr>
          <w:p w14:paraId="7A9673A5" w14:textId="77777777" w:rsidR="00900740" w:rsidRPr="00CC7B34" w:rsidRDefault="00900740" w:rsidP="00900740">
            <w:pPr>
              <w:rPr>
                <w:szCs w:val="22"/>
              </w:rPr>
            </w:pPr>
          </w:p>
        </w:tc>
      </w:tr>
      <w:tr w:rsidR="00900740" w:rsidRPr="00CC7B34" w14:paraId="7A9673A9" w14:textId="77777777">
        <w:trPr>
          <w:cantSplit/>
        </w:trPr>
        <w:tc>
          <w:tcPr>
            <w:tcW w:w="528" w:type="dxa"/>
          </w:tcPr>
          <w:p w14:paraId="7A9673A7" w14:textId="77777777" w:rsidR="00900740" w:rsidRPr="00CC7B34" w:rsidRDefault="00900740" w:rsidP="00900740">
            <w:pPr>
              <w:jc w:val="center"/>
              <w:rPr>
                <w:b/>
                <w:szCs w:val="22"/>
              </w:rPr>
            </w:pPr>
            <w:r w:rsidRPr="00CC7B34">
              <w:rPr>
                <w:b/>
                <w:szCs w:val="22"/>
              </w:rPr>
              <w:t>12</w:t>
            </w:r>
          </w:p>
        </w:tc>
        <w:tc>
          <w:tcPr>
            <w:tcW w:w="8686" w:type="dxa"/>
            <w:gridSpan w:val="4"/>
            <w:shd w:val="pct10" w:color="auto" w:fill="FFFFFF"/>
          </w:tcPr>
          <w:p w14:paraId="7A9673A8" w14:textId="77777777" w:rsidR="00900740" w:rsidRPr="00CC7B34" w:rsidRDefault="00900740" w:rsidP="00900740">
            <w:pPr>
              <w:rPr>
                <w:szCs w:val="22"/>
              </w:rPr>
            </w:pPr>
            <w:r w:rsidRPr="00CC7B34">
              <w:rPr>
                <w:b/>
                <w:szCs w:val="22"/>
              </w:rPr>
              <w:t>Provision of User Information</w:t>
            </w:r>
          </w:p>
        </w:tc>
      </w:tr>
      <w:tr w:rsidR="00900740" w:rsidRPr="00CC7B34" w14:paraId="7A9673AE" w14:textId="77777777">
        <w:tc>
          <w:tcPr>
            <w:tcW w:w="528" w:type="dxa"/>
          </w:tcPr>
          <w:p w14:paraId="7A9673AA" w14:textId="77777777" w:rsidR="00900740" w:rsidRPr="00CC7B34" w:rsidRDefault="00900740" w:rsidP="00900740">
            <w:pPr>
              <w:jc w:val="center"/>
              <w:rPr>
                <w:szCs w:val="22"/>
              </w:rPr>
            </w:pPr>
          </w:p>
        </w:tc>
        <w:tc>
          <w:tcPr>
            <w:tcW w:w="5284" w:type="dxa"/>
            <w:gridSpan w:val="2"/>
          </w:tcPr>
          <w:p w14:paraId="7A9673AB" w14:textId="77777777" w:rsidR="00900740" w:rsidRPr="00CC7B34" w:rsidRDefault="00900740" w:rsidP="00900740">
            <w:pPr>
              <w:rPr>
                <w:szCs w:val="22"/>
              </w:rPr>
            </w:pPr>
            <w:r w:rsidRPr="00CC7B34">
              <w:rPr>
                <w:szCs w:val="22"/>
              </w:rPr>
              <w:t>Has the user been made aware of the entitlement to eye testing, eye examination and, where appropriate, provision of free corrective appliances?</w:t>
            </w:r>
          </w:p>
        </w:tc>
        <w:tc>
          <w:tcPr>
            <w:tcW w:w="709" w:type="dxa"/>
          </w:tcPr>
          <w:p w14:paraId="7A9673AC" w14:textId="77777777" w:rsidR="00900740" w:rsidRPr="00CC7B34" w:rsidRDefault="00900740" w:rsidP="00900740">
            <w:pPr>
              <w:rPr>
                <w:szCs w:val="22"/>
              </w:rPr>
            </w:pPr>
          </w:p>
        </w:tc>
        <w:tc>
          <w:tcPr>
            <w:tcW w:w="2693" w:type="dxa"/>
          </w:tcPr>
          <w:p w14:paraId="7A9673AD" w14:textId="77777777" w:rsidR="00900740" w:rsidRPr="00CC7B34" w:rsidRDefault="00900740" w:rsidP="00900740">
            <w:pPr>
              <w:rPr>
                <w:szCs w:val="22"/>
              </w:rPr>
            </w:pPr>
          </w:p>
        </w:tc>
      </w:tr>
      <w:tr w:rsidR="00900740" w:rsidRPr="00CC7B34" w14:paraId="7A9673B3" w14:textId="77777777">
        <w:tc>
          <w:tcPr>
            <w:tcW w:w="528" w:type="dxa"/>
          </w:tcPr>
          <w:p w14:paraId="7A9673AF" w14:textId="77777777" w:rsidR="00900740" w:rsidRPr="00CC7B34" w:rsidRDefault="00900740" w:rsidP="00900740">
            <w:pPr>
              <w:jc w:val="center"/>
              <w:rPr>
                <w:szCs w:val="22"/>
              </w:rPr>
            </w:pPr>
          </w:p>
        </w:tc>
        <w:tc>
          <w:tcPr>
            <w:tcW w:w="5284" w:type="dxa"/>
            <w:gridSpan w:val="2"/>
          </w:tcPr>
          <w:p w14:paraId="7A9673B0" w14:textId="77777777" w:rsidR="00900740" w:rsidRPr="00CC7B34" w:rsidRDefault="00900740" w:rsidP="00900740">
            <w:pPr>
              <w:rPr>
                <w:szCs w:val="22"/>
              </w:rPr>
            </w:pPr>
            <w:r w:rsidRPr="00CC7B34">
              <w:rPr>
                <w:szCs w:val="22"/>
              </w:rPr>
              <w:t>Have you trained the user in how to recognise visual or postural fatigue, and how to respond?</w:t>
            </w:r>
          </w:p>
        </w:tc>
        <w:tc>
          <w:tcPr>
            <w:tcW w:w="709" w:type="dxa"/>
          </w:tcPr>
          <w:p w14:paraId="7A9673B1" w14:textId="77777777" w:rsidR="00900740" w:rsidRPr="00CC7B34" w:rsidRDefault="00900740" w:rsidP="00900740">
            <w:pPr>
              <w:rPr>
                <w:szCs w:val="22"/>
              </w:rPr>
            </w:pPr>
          </w:p>
        </w:tc>
        <w:tc>
          <w:tcPr>
            <w:tcW w:w="2693" w:type="dxa"/>
          </w:tcPr>
          <w:p w14:paraId="7A9673B2" w14:textId="77777777" w:rsidR="00900740" w:rsidRPr="00CC7B34" w:rsidRDefault="00900740" w:rsidP="00900740">
            <w:pPr>
              <w:rPr>
                <w:szCs w:val="22"/>
              </w:rPr>
            </w:pPr>
          </w:p>
        </w:tc>
      </w:tr>
      <w:tr w:rsidR="00900740" w:rsidRPr="00CC7B34" w14:paraId="7A9673BA" w14:textId="77777777">
        <w:trPr>
          <w:trHeight w:val="550"/>
        </w:trPr>
        <w:tc>
          <w:tcPr>
            <w:tcW w:w="528" w:type="dxa"/>
          </w:tcPr>
          <w:p w14:paraId="7A9673B4" w14:textId="77777777" w:rsidR="00900740" w:rsidRPr="00CC7B34" w:rsidRDefault="00900740" w:rsidP="00900740">
            <w:pPr>
              <w:jc w:val="both"/>
              <w:rPr>
                <w:b/>
                <w:szCs w:val="22"/>
              </w:rPr>
            </w:pPr>
          </w:p>
          <w:p w14:paraId="7A9673B5" w14:textId="77777777" w:rsidR="00900740" w:rsidRPr="00CC7B34" w:rsidRDefault="00900740" w:rsidP="00900740">
            <w:pPr>
              <w:jc w:val="both"/>
              <w:rPr>
                <w:b/>
                <w:szCs w:val="22"/>
              </w:rPr>
            </w:pPr>
          </w:p>
          <w:p w14:paraId="7A9673B6" w14:textId="77777777" w:rsidR="00900740" w:rsidRPr="00CC7B34" w:rsidRDefault="00900740" w:rsidP="00900740">
            <w:pPr>
              <w:jc w:val="both"/>
              <w:rPr>
                <w:b/>
                <w:szCs w:val="22"/>
              </w:rPr>
            </w:pPr>
          </w:p>
        </w:tc>
        <w:tc>
          <w:tcPr>
            <w:tcW w:w="5284" w:type="dxa"/>
            <w:gridSpan w:val="2"/>
          </w:tcPr>
          <w:p w14:paraId="7A9673B7" w14:textId="77777777" w:rsidR="00900740" w:rsidRPr="00CC7B34" w:rsidRDefault="00900740" w:rsidP="00900740">
            <w:pPr>
              <w:rPr>
                <w:szCs w:val="22"/>
              </w:rPr>
            </w:pPr>
            <w:r w:rsidRPr="00CC7B34">
              <w:rPr>
                <w:szCs w:val="22"/>
              </w:rPr>
              <w:t>Does the user know the correct procedure to follow in the event of a health or safety problem arising at the workstation or from the use of display screen equipment (i.e. immediate notification to their Head of Department who will notify the Health and Safety Office?)</w:t>
            </w:r>
          </w:p>
        </w:tc>
        <w:tc>
          <w:tcPr>
            <w:tcW w:w="709" w:type="dxa"/>
          </w:tcPr>
          <w:p w14:paraId="7A9673B8" w14:textId="77777777" w:rsidR="00900740" w:rsidRPr="00CC7B34" w:rsidRDefault="00900740" w:rsidP="00900740">
            <w:pPr>
              <w:rPr>
                <w:szCs w:val="22"/>
              </w:rPr>
            </w:pPr>
          </w:p>
        </w:tc>
        <w:tc>
          <w:tcPr>
            <w:tcW w:w="2693" w:type="dxa"/>
          </w:tcPr>
          <w:p w14:paraId="7A9673B9" w14:textId="77777777" w:rsidR="00900740" w:rsidRPr="00CC7B34" w:rsidRDefault="00900740" w:rsidP="00900740">
            <w:pPr>
              <w:rPr>
                <w:szCs w:val="22"/>
              </w:rPr>
            </w:pPr>
          </w:p>
        </w:tc>
      </w:tr>
      <w:tr w:rsidR="00900740" w:rsidRPr="00CC7B34" w14:paraId="7A9673BF" w14:textId="77777777">
        <w:tblPrEx>
          <w:tblBorders>
            <w:insideH w:val="none" w:sz="0" w:space="0" w:color="auto"/>
            <w:insideV w:val="none" w:sz="0" w:space="0" w:color="auto"/>
          </w:tblBorders>
        </w:tblPrEx>
        <w:trPr>
          <w:trHeight w:val="4716"/>
        </w:trPr>
        <w:tc>
          <w:tcPr>
            <w:tcW w:w="9214" w:type="dxa"/>
            <w:gridSpan w:val="5"/>
            <w:tcBorders>
              <w:top w:val="single" w:sz="4" w:space="0" w:color="auto"/>
              <w:bottom w:val="single" w:sz="4" w:space="0" w:color="auto"/>
            </w:tcBorders>
          </w:tcPr>
          <w:p w14:paraId="7A9673BB" w14:textId="77777777" w:rsidR="00900740" w:rsidRPr="00CC7B34" w:rsidRDefault="00900740" w:rsidP="00900740">
            <w:pPr>
              <w:pBdr>
                <w:bottom w:val="single" w:sz="4" w:space="1" w:color="auto"/>
              </w:pBdr>
              <w:jc w:val="both"/>
              <w:rPr>
                <w:b/>
                <w:szCs w:val="22"/>
              </w:rPr>
            </w:pPr>
            <w:r w:rsidRPr="00CC7B34">
              <w:rPr>
                <w:b/>
                <w:szCs w:val="22"/>
              </w:rPr>
              <w:t>Additional Comments:</w:t>
            </w:r>
          </w:p>
          <w:p w14:paraId="7A9673BC" w14:textId="77777777" w:rsidR="00900740" w:rsidRPr="00CC7B34" w:rsidRDefault="00900740" w:rsidP="00900740">
            <w:pPr>
              <w:pBdr>
                <w:bottom w:val="single" w:sz="4" w:space="1" w:color="auto"/>
              </w:pBdr>
              <w:jc w:val="both"/>
              <w:rPr>
                <w:szCs w:val="22"/>
              </w:rPr>
            </w:pPr>
            <w:r w:rsidRPr="00CC7B34">
              <w:rPr>
                <w:szCs w:val="22"/>
              </w:rPr>
              <w:t>Identify here any additional issues identified during the workstation assessment, and any action required</w:t>
            </w:r>
          </w:p>
          <w:p w14:paraId="7A9673BD" w14:textId="77777777" w:rsidR="00900740" w:rsidRPr="00CC7B34" w:rsidRDefault="00900740" w:rsidP="00900740">
            <w:pPr>
              <w:jc w:val="both"/>
              <w:rPr>
                <w:szCs w:val="22"/>
              </w:rPr>
            </w:pPr>
          </w:p>
          <w:p w14:paraId="7A9673BE" w14:textId="77777777" w:rsidR="00900740" w:rsidRPr="00CC7B34" w:rsidRDefault="00900740" w:rsidP="00900740">
            <w:pPr>
              <w:jc w:val="both"/>
              <w:rPr>
                <w:szCs w:val="22"/>
              </w:rPr>
            </w:pPr>
          </w:p>
        </w:tc>
      </w:tr>
    </w:tbl>
    <w:p w14:paraId="7A9673C0" w14:textId="77777777" w:rsidR="00900740" w:rsidRPr="00CC7B34" w:rsidRDefault="00900740" w:rsidP="00900740">
      <w:pPr>
        <w:jc w:val="both"/>
        <w:rPr>
          <w:szCs w:val="22"/>
        </w:rPr>
      </w:pPr>
    </w:p>
    <w:p w14:paraId="7A9673C1" w14:textId="77777777" w:rsidR="00900740" w:rsidRPr="00CC7B34" w:rsidRDefault="00900740" w:rsidP="00531471">
      <w:pPr>
        <w:pStyle w:val="Heading2"/>
        <w:rPr>
          <w:sz w:val="22"/>
          <w:szCs w:val="22"/>
        </w:rPr>
      </w:pPr>
      <w:r w:rsidRPr="00CC7B34">
        <w:rPr>
          <w:sz w:val="22"/>
          <w:szCs w:val="22"/>
        </w:rPr>
        <w:t>EYE TESTING</w:t>
      </w:r>
    </w:p>
    <w:p w14:paraId="7A9673C2" w14:textId="77777777" w:rsidR="00900740" w:rsidRPr="00CC7B34" w:rsidRDefault="00900740" w:rsidP="00900740">
      <w:pPr>
        <w:jc w:val="both"/>
        <w:rPr>
          <w:szCs w:val="22"/>
        </w:rPr>
      </w:pPr>
      <w:r w:rsidRPr="00CC7B34">
        <w:rPr>
          <w:szCs w:val="22"/>
        </w:rPr>
        <w:t xml:space="preserve">Where the user wishes to have an eye and eyesight test, please notify the Health and Safety </w:t>
      </w:r>
      <w:r w:rsidR="0061233E" w:rsidRPr="00CC7B34">
        <w:rPr>
          <w:szCs w:val="22"/>
        </w:rPr>
        <w:t>Adviser</w:t>
      </w:r>
      <w:r w:rsidRPr="00CC7B34">
        <w:rPr>
          <w:szCs w:val="22"/>
        </w:rPr>
        <w:t xml:space="preserve"> in order that the user can be notified, without delay, of the procedure to be followed, including that applicable when “special corrective appliances” are identified to be necessary by the Optician.  </w:t>
      </w:r>
    </w:p>
    <w:p w14:paraId="7A9673C3" w14:textId="77777777" w:rsidR="00900740" w:rsidRPr="00CC7B34" w:rsidRDefault="00531471" w:rsidP="00900740">
      <w:pPr>
        <w:pStyle w:val="Heading2"/>
        <w:rPr>
          <w:sz w:val="22"/>
          <w:szCs w:val="22"/>
        </w:rPr>
      </w:pPr>
      <w:r w:rsidRPr="00CC7B34">
        <w:rPr>
          <w:sz w:val="22"/>
          <w:szCs w:val="22"/>
        </w:rPr>
        <w:t>DECLARATION</w:t>
      </w:r>
    </w:p>
    <w:p w14:paraId="7A9673C4" w14:textId="77777777" w:rsidR="00900740" w:rsidRPr="00CC7B34" w:rsidRDefault="00900740" w:rsidP="00900740">
      <w:pPr>
        <w:jc w:val="both"/>
        <w:rPr>
          <w:szCs w:val="22"/>
        </w:rPr>
      </w:pPr>
      <w:r w:rsidRPr="00CC7B34">
        <w:rPr>
          <w:szCs w:val="22"/>
        </w:rPr>
        <w:t>I conducted the analysis of the above workstation and recommend the action to be taken, as identified above to meet the requirements of the Health &amp; Safety (Display Screen Equipment) Regulations 1992.</w:t>
      </w:r>
    </w:p>
    <w:p w14:paraId="7A9673C5" w14:textId="77777777" w:rsidR="00900740" w:rsidRPr="00CC7B34" w:rsidRDefault="00900740" w:rsidP="00900740">
      <w:pPr>
        <w:jc w:val="both"/>
        <w:rPr>
          <w:szCs w:val="22"/>
        </w:rPr>
      </w:pPr>
    </w:p>
    <w:p w14:paraId="7A9673C6" w14:textId="77777777" w:rsidR="00900740" w:rsidRPr="00CC7B34" w:rsidRDefault="00900740" w:rsidP="00900740">
      <w:pPr>
        <w:jc w:val="both"/>
        <w:rPr>
          <w:szCs w:val="22"/>
        </w:rPr>
      </w:pPr>
      <w:r w:rsidRPr="00CC7B34">
        <w:rPr>
          <w:szCs w:val="22"/>
        </w:rPr>
        <w:t>Audit conducted by:</w:t>
      </w:r>
    </w:p>
    <w:p w14:paraId="7A9673C7" w14:textId="77777777" w:rsidR="00900740" w:rsidRPr="00CC7B34" w:rsidRDefault="00900740" w:rsidP="00900740">
      <w:pPr>
        <w:jc w:val="both"/>
        <w:rPr>
          <w:szCs w:val="22"/>
        </w:rPr>
      </w:pPr>
    </w:p>
    <w:p w14:paraId="7A9673C8" w14:textId="77777777" w:rsidR="00900740" w:rsidRPr="00CC7B34" w:rsidRDefault="00900740" w:rsidP="00900740">
      <w:pPr>
        <w:tabs>
          <w:tab w:val="left" w:pos="1418"/>
          <w:tab w:val="left" w:leader="dot" w:pos="5103"/>
        </w:tabs>
        <w:jc w:val="both"/>
        <w:rPr>
          <w:szCs w:val="22"/>
        </w:rPr>
      </w:pPr>
      <w:r w:rsidRPr="00CC7B34">
        <w:rPr>
          <w:szCs w:val="22"/>
        </w:rPr>
        <w:t>Name</w:t>
      </w:r>
      <w:r w:rsidRPr="00CC7B34">
        <w:rPr>
          <w:szCs w:val="22"/>
        </w:rPr>
        <w:tab/>
      </w:r>
      <w:r w:rsidRPr="00CC7B34">
        <w:rPr>
          <w:szCs w:val="22"/>
        </w:rPr>
        <w:tab/>
      </w:r>
    </w:p>
    <w:p w14:paraId="7A9673C9" w14:textId="77777777" w:rsidR="00900740" w:rsidRPr="00CC7B34" w:rsidRDefault="00900740" w:rsidP="00900740">
      <w:pPr>
        <w:jc w:val="both"/>
        <w:rPr>
          <w:szCs w:val="22"/>
        </w:rPr>
      </w:pPr>
    </w:p>
    <w:p w14:paraId="7A9673CA" w14:textId="77777777" w:rsidR="00900740" w:rsidRPr="00CC7B34" w:rsidRDefault="00900740" w:rsidP="00900740">
      <w:pPr>
        <w:tabs>
          <w:tab w:val="left" w:pos="1418"/>
          <w:tab w:val="left" w:leader="dot" w:pos="5103"/>
        </w:tabs>
        <w:jc w:val="both"/>
        <w:rPr>
          <w:szCs w:val="22"/>
        </w:rPr>
      </w:pPr>
      <w:r w:rsidRPr="00CC7B34">
        <w:rPr>
          <w:szCs w:val="22"/>
        </w:rPr>
        <w:t>Position</w:t>
      </w:r>
      <w:r w:rsidRPr="00CC7B34">
        <w:rPr>
          <w:szCs w:val="22"/>
        </w:rPr>
        <w:tab/>
      </w:r>
      <w:r w:rsidRPr="00CC7B34">
        <w:rPr>
          <w:szCs w:val="22"/>
        </w:rPr>
        <w:tab/>
      </w:r>
    </w:p>
    <w:p w14:paraId="7A9673CB" w14:textId="77777777" w:rsidR="00900740" w:rsidRPr="00CC7B34" w:rsidRDefault="00900740" w:rsidP="00900740">
      <w:pPr>
        <w:jc w:val="both"/>
        <w:rPr>
          <w:szCs w:val="22"/>
        </w:rPr>
      </w:pPr>
    </w:p>
    <w:p w14:paraId="7A9673CC" w14:textId="77777777" w:rsidR="00900740" w:rsidRPr="00CC7B34" w:rsidRDefault="00900740" w:rsidP="00900740">
      <w:pPr>
        <w:tabs>
          <w:tab w:val="left" w:pos="1418"/>
          <w:tab w:val="left" w:leader="dot" w:pos="5103"/>
        </w:tabs>
        <w:jc w:val="both"/>
        <w:rPr>
          <w:szCs w:val="22"/>
        </w:rPr>
      </w:pPr>
      <w:r w:rsidRPr="00CC7B34">
        <w:rPr>
          <w:szCs w:val="22"/>
        </w:rPr>
        <w:t>Date</w:t>
      </w:r>
      <w:r w:rsidRPr="00CC7B34">
        <w:rPr>
          <w:szCs w:val="22"/>
        </w:rPr>
        <w:tab/>
      </w:r>
      <w:r w:rsidRPr="00CC7B34">
        <w:rPr>
          <w:szCs w:val="22"/>
        </w:rPr>
        <w:tab/>
      </w:r>
    </w:p>
    <w:p w14:paraId="7A9673CD" w14:textId="77777777" w:rsidR="00900740" w:rsidRPr="00CC7B34" w:rsidRDefault="00900740" w:rsidP="00900740">
      <w:pPr>
        <w:jc w:val="both"/>
        <w:rPr>
          <w:szCs w:val="22"/>
        </w:rPr>
      </w:pPr>
    </w:p>
    <w:p w14:paraId="7A9673CE" w14:textId="77777777" w:rsidR="00900740" w:rsidRPr="00CC7B34" w:rsidRDefault="00900740" w:rsidP="00900740">
      <w:pPr>
        <w:jc w:val="both"/>
        <w:rPr>
          <w:szCs w:val="22"/>
        </w:rPr>
      </w:pPr>
      <w:r w:rsidRPr="00CC7B34">
        <w:rPr>
          <w:szCs w:val="22"/>
        </w:rPr>
        <w:t>Recommended</w:t>
      </w:r>
    </w:p>
    <w:p w14:paraId="7A9673CF" w14:textId="77777777" w:rsidR="00900740" w:rsidRPr="00CC7B34" w:rsidRDefault="00900740" w:rsidP="00900740">
      <w:pPr>
        <w:tabs>
          <w:tab w:val="left" w:pos="1418"/>
          <w:tab w:val="left" w:leader="dot" w:pos="5103"/>
        </w:tabs>
        <w:jc w:val="both"/>
        <w:rPr>
          <w:szCs w:val="22"/>
        </w:rPr>
      </w:pPr>
      <w:r w:rsidRPr="00CC7B34">
        <w:rPr>
          <w:szCs w:val="22"/>
        </w:rPr>
        <w:t>Review Date</w:t>
      </w:r>
      <w:r w:rsidRPr="00CC7B34">
        <w:rPr>
          <w:szCs w:val="22"/>
        </w:rPr>
        <w:tab/>
      </w:r>
      <w:r w:rsidRPr="00CC7B34">
        <w:rPr>
          <w:szCs w:val="22"/>
        </w:rPr>
        <w:tab/>
      </w:r>
    </w:p>
    <w:p w14:paraId="7A9673D0" w14:textId="77777777" w:rsidR="00900740" w:rsidRPr="00CC7B34" w:rsidRDefault="00900740" w:rsidP="00900740">
      <w:pPr>
        <w:pStyle w:val="BodyText"/>
        <w:jc w:val="left"/>
        <w:rPr>
          <w:szCs w:val="22"/>
        </w:rPr>
      </w:pPr>
    </w:p>
    <w:p w14:paraId="7A9673D1" w14:textId="77777777" w:rsidR="00E71740" w:rsidRPr="00CC7B34" w:rsidRDefault="00E71740">
      <w:pPr>
        <w:rPr>
          <w:b/>
          <w:bCs w:val="0"/>
          <w:szCs w:val="22"/>
        </w:rPr>
      </w:pPr>
      <w:r w:rsidRPr="00CC7B34">
        <w:rPr>
          <w:szCs w:val="22"/>
        </w:rPr>
        <w:br w:type="page"/>
      </w:r>
    </w:p>
    <w:p w14:paraId="7A9673D2" w14:textId="77777777" w:rsidR="00A25A5D" w:rsidRPr="00CC7B34" w:rsidRDefault="00A25A5D" w:rsidP="00A25A5D">
      <w:pPr>
        <w:pStyle w:val="BodyText2"/>
        <w:rPr>
          <w:szCs w:val="22"/>
          <w:u w:val="none"/>
        </w:rPr>
      </w:pPr>
      <w:r w:rsidRPr="00CC7B34">
        <w:rPr>
          <w:szCs w:val="22"/>
          <w:u w:val="none"/>
        </w:rPr>
        <w:t>THE MANUAL HANDL</w:t>
      </w:r>
      <w:r w:rsidR="002E5F50" w:rsidRPr="00CC7B34">
        <w:rPr>
          <w:szCs w:val="22"/>
          <w:u w:val="none"/>
        </w:rPr>
        <w:t>ING OPERATIONS REGULATIONS 1992</w:t>
      </w:r>
    </w:p>
    <w:p w14:paraId="7A9673D3" w14:textId="77777777" w:rsidR="00A25A5D" w:rsidRPr="00CC7B34" w:rsidRDefault="00A25A5D" w:rsidP="00A25A5D">
      <w:pPr>
        <w:pStyle w:val="BodyText2"/>
        <w:rPr>
          <w:b w:val="0"/>
          <w:szCs w:val="22"/>
          <w:u w:val="none"/>
        </w:rPr>
      </w:pPr>
    </w:p>
    <w:p w14:paraId="7A9673D4" w14:textId="77777777" w:rsidR="00A25A5D" w:rsidRPr="00CC7B34" w:rsidRDefault="00A25A5D" w:rsidP="00A25A5D">
      <w:pPr>
        <w:pStyle w:val="BodyText2"/>
        <w:rPr>
          <w:szCs w:val="22"/>
          <w:u w:val="none"/>
        </w:rPr>
      </w:pPr>
      <w:r w:rsidRPr="00CC7B34">
        <w:rPr>
          <w:szCs w:val="22"/>
          <w:u w:val="none"/>
        </w:rPr>
        <w:t>POLICY AND PROCEDURE DOCUMENT</w:t>
      </w:r>
    </w:p>
    <w:p w14:paraId="7A9673D5" w14:textId="77777777" w:rsidR="00A25A5D" w:rsidRPr="00CC7B34" w:rsidRDefault="00A25A5D" w:rsidP="00531471">
      <w:pPr>
        <w:rPr>
          <w:b/>
          <w:szCs w:val="22"/>
          <w:u w:val="single"/>
        </w:rPr>
      </w:pPr>
    </w:p>
    <w:p w14:paraId="7A9673D6" w14:textId="426B7DC3" w:rsidR="00A25A5D" w:rsidRPr="00CC7B34" w:rsidRDefault="00A25A5D" w:rsidP="00A25A5D">
      <w:pPr>
        <w:pStyle w:val="BodyText"/>
        <w:rPr>
          <w:szCs w:val="22"/>
        </w:rPr>
      </w:pPr>
      <w:r w:rsidRPr="00CC7B34">
        <w:rPr>
          <w:szCs w:val="22"/>
        </w:rPr>
        <w:t xml:space="preserve">This document sets out the commitment of </w:t>
      </w:r>
      <w:r w:rsidR="0021051A" w:rsidRPr="00CC7B34">
        <w:rPr>
          <w:szCs w:val="22"/>
        </w:rPr>
        <w:t>SWRAC</w:t>
      </w:r>
      <w:r w:rsidR="00531471" w:rsidRPr="00CC7B34">
        <w:rPr>
          <w:szCs w:val="22"/>
        </w:rPr>
        <w:t xml:space="preserve"> </w:t>
      </w:r>
      <w:r w:rsidRPr="00CC7B34">
        <w:rPr>
          <w:szCs w:val="22"/>
        </w:rPr>
        <w:t xml:space="preserve">to meeting the requirements of the Manual Handling Operations Regulations 1992, as amended. It requires that the potential for harm to staff and </w:t>
      </w:r>
      <w:r w:rsidR="00C73F49" w:rsidRPr="00CC7B34">
        <w:rPr>
          <w:szCs w:val="22"/>
        </w:rPr>
        <w:t>students</w:t>
      </w:r>
      <w:r w:rsidRPr="00CC7B34">
        <w:rPr>
          <w:szCs w:val="22"/>
        </w:rPr>
        <w:t xml:space="preserve"> as a result of undertaking manual handling operations is either prevented, or where that is not reasonably practicable, is adequately controlled. </w:t>
      </w:r>
    </w:p>
    <w:p w14:paraId="7A9673D7" w14:textId="77777777" w:rsidR="00A25A5D" w:rsidRPr="00CC7B34" w:rsidRDefault="00A25A5D" w:rsidP="00A25A5D">
      <w:pPr>
        <w:pStyle w:val="BodyText"/>
        <w:rPr>
          <w:szCs w:val="22"/>
        </w:rPr>
      </w:pPr>
    </w:p>
    <w:p w14:paraId="7A9673D8" w14:textId="30C4698C" w:rsidR="00A25A5D" w:rsidRPr="00CC7B34" w:rsidRDefault="00A25A5D" w:rsidP="00A25A5D">
      <w:pPr>
        <w:pStyle w:val="BodyText"/>
        <w:rPr>
          <w:szCs w:val="22"/>
        </w:rPr>
      </w:pPr>
      <w:r w:rsidRPr="00CC7B34">
        <w:rPr>
          <w:szCs w:val="22"/>
        </w:rPr>
        <w:t xml:space="preserve">The requirements of this Policy are based on the principle that staff and/or </w:t>
      </w:r>
      <w:r w:rsidR="00C73F49" w:rsidRPr="00CC7B34">
        <w:rPr>
          <w:szCs w:val="22"/>
        </w:rPr>
        <w:t>students</w:t>
      </w:r>
      <w:r w:rsidRPr="00CC7B34">
        <w:rPr>
          <w:szCs w:val="22"/>
        </w:rPr>
        <w:t xml:space="preserve"> shall not undertake manual handling tasks having the potential to cause harm, unless they have, in the first instance, been risk assessed. Where the risk assessment identifies it to be necessary, prior to an activity being </w:t>
      </w:r>
      <w:r w:rsidR="00531471" w:rsidRPr="00CC7B34">
        <w:rPr>
          <w:szCs w:val="22"/>
        </w:rPr>
        <w:t>undertaken and appropriate</w:t>
      </w:r>
      <w:r w:rsidRPr="00CC7B34">
        <w:rPr>
          <w:szCs w:val="22"/>
        </w:rPr>
        <w:t xml:space="preserve"> training shall be provided, together with any essential manual handling and personal protective equipment being available. </w:t>
      </w:r>
    </w:p>
    <w:p w14:paraId="7A9673D9" w14:textId="77777777" w:rsidR="00A25A5D" w:rsidRPr="00CC7B34" w:rsidRDefault="00A25A5D" w:rsidP="00A25A5D">
      <w:pPr>
        <w:pStyle w:val="BodyText"/>
        <w:rPr>
          <w:szCs w:val="22"/>
        </w:rPr>
      </w:pPr>
    </w:p>
    <w:p w14:paraId="7A9673DA" w14:textId="77777777" w:rsidR="00A25A5D" w:rsidRPr="00CC7B34" w:rsidRDefault="00A25A5D" w:rsidP="00A25A5D">
      <w:pPr>
        <w:pStyle w:val="BodyText"/>
        <w:rPr>
          <w:szCs w:val="22"/>
        </w:rPr>
      </w:pPr>
      <w:r w:rsidRPr="00CC7B34">
        <w:rPr>
          <w:szCs w:val="22"/>
        </w:rPr>
        <w:t>It is not the purpose of this document to provide a comprehensive guide to the Manual Handling Operations Regulations. It does, however, provide an outline of their requirements and the action to be taken. Supplemented with the training that will be available to those designated to undertake the manual handling risk assessment process, it will enable comprehensive management action to be taken to control potential hazards and risks at the departmental level.</w:t>
      </w:r>
    </w:p>
    <w:p w14:paraId="7A9673DB" w14:textId="77777777" w:rsidR="00A25A5D" w:rsidRPr="00CC7B34" w:rsidRDefault="00A25A5D" w:rsidP="00A25A5D">
      <w:pPr>
        <w:pStyle w:val="BodyText"/>
        <w:rPr>
          <w:szCs w:val="22"/>
        </w:rPr>
      </w:pPr>
    </w:p>
    <w:p w14:paraId="7A9673DC" w14:textId="77777777" w:rsidR="00A25A5D" w:rsidRPr="00CC7B34" w:rsidRDefault="00A25A5D" w:rsidP="00531471">
      <w:pPr>
        <w:jc w:val="both"/>
        <w:rPr>
          <w:b/>
          <w:szCs w:val="22"/>
        </w:rPr>
      </w:pPr>
      <w:r w:rsidRPr="00CC7B34">
        <w:rPr>
          <w:b/>
          <w:szCs w:val="22"/>
        </w:rPr>
        <w:t>Section 1 – What does manual handling mean?</w:t>
      </w:r>
    </w:p>
    <w:p w14:paraId="7A9673DD" w14:textId="77777777" w:rsidR="00531471" w:rsidRPr="00CC7B34" w:rsidRDefault="00531471" w:rsidP="00531471">
      <w:pPr>
        <w:jc w:val="both"/>
        <w:rPr>
          <w:b/>
          <w:szCs w:val="22"/>
        </w:rPr>
      </w:pPr>
    </w:p>
    <w:p w14:paraId="7A9673DE" w14:textId="77777777" w:rsidR="00A25A5D" w:rsidRPr="00CC7B34" w:rsidRDefault="00A25A5D" w:rsidP="00A25A5D">
      <w:pPr>
        <w:jc w:val="both"/>
        <w:rPr>
          <w:szCs w:val="22"/>
        </w:rPr>
      </w:pPr>
      <w:r w:rsidRPr="00CC7B34">
        <w:rPr>
          <w:szCs w:val="22"/>
        </w:rPr>
        <w:t>Manual Handling is the term used to describe the movement of loads by human effort being applied either directly to a load or indirectly by means such as hauling on a rope or pulling a lever.  It includes transporting a load that may be moved or supported by the hands or any other part of the body such as the shoulder.  It also includes the intentional dropping or throwing of a load. Mechanical assistance, such as the use of a sack truck, may reduce but not eliminate manual handling since effort will still be required to move, steady or position a load.</w:t>
      </w:r>
    </w:p>
    <w:p w14:paraId="7A9673DF" w14:textId="77777777" w:rsidR="00A25A5D" w:rsidRPr="00CC7B34" w:rsidRDefault="00A25A5D" w:rsidP="00A25A5D">
      <w:pPr>
        <w:jc w:val="both"/>
        <w:rPr>
          <w:szCs w:val="22"/>
        </w:rPr>
      </w:pPr>
    </w:p>
    <w:p w14:paraId="7A9673E0" w14:textId="77777777" w:rsidR="0061233E" w:rsidRPr="00CC7B34" w:rsidRDefault="00A25A5D" w:rsidP="0061233E">
      <w:pPr>
        <w:jc w:val="both"/>
        <w:rPr>
          <w:szCs w:val="22"/>
        </w:rPr>
      </w:pPr>
      <w:r w:rsidRPr="00CC7B34">
        <w:rPr>
          <w:szCs w:val="22"/>
        </w:rPr>
        <w:t>Manual handling does, therefore, cover all aspects of the physical effort involved in the lifting, pushing and pulling of loads.</w:t>
      </w:r>
    </w:p>
    <w:p w14:paraId="7A9673E1" w14:textId="77777777" w:rsidR="0061233E" w:rsidRPr="00CC7B34" w:rsidRDefault="0061233E" w:rsidP="0061233E">
      <w:pPr>
        <w:jc w:val="both"/>
        <w:rPr>
          <w:szCs w:val="22"/>
        </w:rPr>
      </w:pPr>
    </w:p>
    <w:p w14:paraId="7A9673E2" w14:textId="77777777" w:rsidR="00A25A5D" w:rsidRPr="00CC7B34" w:rsidRDefault="00A25A5D" w:rsidP="0061233E">
      <w:pPr>
        <w:jc w:val="both"/>
        <w:rPr>
          <w:b/>
          <w:szCs w:val="22"/>
        </w:rPr>
      </w:pPr>
      <w:r w:rsidRPr="00CC7B34">
        <w:rPr>
          <w:b/>
          <w:szCs w:val="22"/>
        </w:rPr>
        <w:t>Section 2 – What is required under the regulations and what do managers need to do?</w:t>
      </w:r>
    </w:p>
    <w:p w14:paraId="7A9673E3" w14:textId="77777777" w:rsidR="0061233E" w:rsidRPr="00CC7B34" w:rsidRDefault="0061233E" w:rsidP="0061233E">
      <w:pPr>
        <w:jc w:val="both"/>
        <w:rPr>
          <w:b/>
          <w:szCs w:val="22"/>
        </w:rPr>
      </w:pPr>
    </w:p>
    <w:p w14:paraId="7A9673E4" w14:textId="7A11F32D" w:rsidR="00A25A5D" w:rsidRPr="00CC7B34" w:rsidRDefault="00A25A5D" w:rsidP="00A25A5D">
      <w:pPr>
        <w:pStyle w:val="BodyText"/>
        <w:rPr>
          <w:szCs w:val="22"/>
        </w:rPr>
      </w:pPr>
      <w:r w:rsidRPr="00CC7B34">
        <w:rPr>
          <w:szCs w:val="22"/>
        </w:rPr>
        <w:t xml:space="preserve">Where staff and/or </w:t>
      </w:r>
      <w:r w:rsidR="00C73F49" w:rsidRPr="00CC7B34">
        <w:rPr>
          <w:szCs w:val="22"/>
        </w:rPr>
        <w:t>students</w:t>
      </w:r>
      <w:r w:rsidRPr="00CC7B34">
        <w:rPr>
          <w:szCs w:val="22"/>
        </w:rPr>
        <w:t xml:space="preserve"> are required to undertake manual handling activities, ensure that the following hierarchy of risk control measures is in place as required under the Regulations:</w:t>
      </w:r>
    </w:p>
    <w:p w14:paraId="7A9673E5" w14:textId="77777777" w:rsidR="00A25A5D" w:rsidRPr="00CC7B34" w:rsidRDefault="00A25A5D" w:rsidP="00A25A5D">
      <w:pPr>
        <w:rPr>
          <w:szCs w:val="22"/>
        </w:rPr>
      </w:pPr>
    </w:p>
    <w:p w14:paraId="7A9673E6" w14:textId="77777777" w:rsidR="00A25A5D" w:rsidRPr="00CC7B34" w:rsidRDefault="00A25A5D" w:rsidP="00A25A5D">
      <w:pPr>
        <w:pStyle w:val="BodyText3"/>
        <w:ind w:left="720" w:hanging="720"/>
        <w:jc w:val="both"/>
        <w:rPr>
          <w:b/>
          <w:sz w:val="22"/>
          <w:szCs w:val="22"/>
        </w:rPr>
      </w:pPr>
      <w:r w:rsidRPr="00CC7B34">
        <w:rPr>
          <w:sz w:val="22"/>
          <w:szCs w:val="22"/>
        </w:rPr>
        <w:tab/>
      </w:r>
      <w:r w:rsidRPr="00CC7B34">
        <w:rPr>
          <w:b/>
          <w:sz w:val="22"/>
          <w:szCs w:val="22"/>
        </w:rPr>
        <w:t>Eliminate or avoid the need for hazardous manual handling</w:t>
      </w:r>
    </w:p>
    <w:p w14:paraId="7A9673E7" w14:textId="77777777" w:rsidR="00A25A5D" w:rsidRPr="00CC7B34" w:rsidRDefault="00A25A5D" w:rsidP="00A25A5D">
      <w:pPr>
        <w:pStyle w:val="BodyText"/>
        <w:ind w:left="720"/>
        <w:rPr>
          <w:szCs w:val="22"/>
        </w:rPr>
      </w:pPr>
      <w:r w:rsidRPr="00CC7B34">
        <w:rPr>
          <w:szCs w:val="22"/>
        </w:rPr>
        <w:t>Undertake a review of manual handling tasks to establish, in the first instance, whether these need to be undertaken or whether less hazardous options are available. For the tasks remaining, identify who might be harmed in undertaking them, how, and the harm that may be caused.</w:t>
      </w:r>
    </w:p>
    <w:p w14:paraId="7A9673E8" w14:textId="77777777" w:rsidR="00A25A5D" w:rsidRPr="00CC7B34" w:rsidRDefault="00A25A5D" w:rsidP="00A25A5D">
      <w:pPr>
        <w:pStyle w:val="BodyText"/>
        <w:rPr>
          <w:szCs w:val="22"/>
        </w:rPr>
      </w:pPr>
    </w:p>
    <w:p w14:paraId="7A9673E9" w14:textId="77777777" w:rsidR="00A25A5D" w:rsidRPr="00CC7B34" w:rsidRDefault="00A25A5D" w:rsidP="00A25A5D">
      <w:pPr>
        <w:pStyle w:val="BodyText"/>
        <w:rPr>
          <w:b/>
          <w:szCs w:val="22"/>
        </w:rPr>
      </w:pPr>
      <w:r w:rsidRPr="00CC7B34">
        <w:rPr>
          <w:b/>
          <w:szCs w:val="22"/>
        </w:rPr>
        <w:t>(ii)</w:t>
      </w:r>
      <w:r w:rsidRPr="00CC7B34">
        <w:rPr>
          <w:b/>
          <w:szCs w:val="22"/>
        </w:rPr>
        <w:tab/>
        <w:t>For those manual handling activities that remain, assess the risk of injury</w:t>
      </w:r>
    </w:p>
    <w:p w14:paraId="7A9673EA" w14:textId="77777777" w:rsidR="00A25A5D" w:rsidRPr="00CC7B34" w:rsidRDefault="00A17A78" w:rsidP="00A25A5D">
      <w:pPr>
        <w:pStyle w:val="BodyText"/>
        <w:ind w:left="720"/>
        <w:rPr>
          <w:szCs w:val="22"/>
        </w:rPr>
      </w:pPr>
      <w:r w:rsidRPr="00CC7B34">
        <w:rPr>
          <w:szCs w:val="22"/>
        </w:rPr>
        <w:t>A</w:t>
      </w:r>
      <w:r w:rsidR="00A25A5D" w:rsidRPr="00CC7B34">
        <w:rPr>
          <w:szCs w:val="22"/>
        </w:rPr>
        <w:t>ssessments shall be cond</w:t>
      </w:r>
      <w:r w:rsidRPr="00CC7B34">
        <w:rPr>
          <w:szCs w:val="22"/>
        </w:rPr>
        <w:t xml:space="preserve">ucted by those trained to do so. </w:t>
      </w:r>
      <w:r w:rsidR="00A25A5D" w:rsidRPr="00CC7B34">
        <w:rPr>
          <w:szCs w:val="22"/>
        </w:rPr>
        <w:t xml:space="preserve">Further guidance on the risk assessment process can be found in Annex 1 to this document; for the Company manual handling assessment checklist, see Annex 2. A worked example of this can be seen in Annex 3. </w:t>
      </w:r>
    </w:p>
    <w:p w14:paraId="7A9673EB" w14:textId="77777777" w:rsidR="00A25A5D" w:rsidRPr="00CC7B34" w:rsidRDefault="00A25A5D" w:rsidP="00A25A5D">
      <w:pPr>
        <w:pStyle w:val="BodyText"/>
        <w:ind w:left="720"/>
        <w:rPr>
          <w:szCs w:val="22"/>
        </w:rPr>
      </w:pPr>
    </w:p>
    <w:p w14:paraId="7A9673EC" w14:textId="77777777" w:rsidR="00A25A5D" w:rsidRPr="00CC7B34" w:rsidRDefault="00A25A5D" w:rsidP="00A25A5D">
      <w:pPr>
        <w:pStyle w:val="BodyText"/>
        <w:ind w:left="720"/>
        <w:rPr>
          <w:szCs w:val="22"/>
        </w:rPr>
      </w:pPr>
      <w:r w:rsidRPr="00CC7B34">
        <w:rPr>
          <w:szCs w:val="22"/>
        </w:rPr>
        <w:t>Most assessments will require just a few minutes observation to identify ways to make an activity easier and less risky, i.e. less physically demanding. In doing so they will also identify any existing controls and whether these are adequate.</w:t>
      </w:r>
    </w:p>
    <w:p w14:paraId="7A9673ED" w14:textId="77777777" w:rsidR="00A25A5D" w:rsidRPr="00CC7B34" w:rsidRDefault="00A25A5D" w:rsidP="00A25A5D">
      <w:pPr>
        <w:pStyle w:val="BodyText"/>
        <w:ind w:left="720"/>
        <w:rPr>
          <w:szCs w:val="22"/>
        </w:rPr>
      </w:pPr>
    </w:p>
    <w:p w14:paraId="7A9673EE" w14:textId="77777777" w:rsidR="00A25A5D" w:rsidRPr="00CC7B34" w:rsidRDefault="00A25A5D" w:rsidP="00A25A5D">
      <w:pPr>
        <w:pStyle w:val="BodyText"/>
        <w:ind w:left="720"/>
        <w:rPr>
          <w:szCs w:val="22"/>
        </w:rPr>
      </w:pPr>
      <w:r w:rsidRPr="00CC7B34">
        <w:rPr>
          <w:szCs w:val="22"/>
        </w:rPr>
        <w:t>Ensure that staff undertaking manual handling activities are involved in this risk assessment process.</w:t>
      </w:r>
    </w:p>
    <w:p w14:paraId="7A9673EF" w14:textId="77777777" w:rsidR="00A25A5D" w:rsidRPr="00CC7B34" w:rsidRDefault="00A25A5D" w:rsidP="00A25A5D">
      <w:pPr>
        <w:pStyle w:val="BodyText"/>
        <w:rPr>
          <w:szCs w:val="22"/>
        </w:rPr>
      </w:pPr>
    </w:p>
    <w:p w14:paraId="7A9673F0" w14:textId="77777777" w:rsidR="00A25A5D" w:rsidRPr="00CC7B34" w:rsidRDefault="00A25A5D" w:rsidP="00A25A5D">
      <w:pPr>
        <w:pStyle w:val="BodyText"/>
        <w:ind w:left="720" w:hanging="720"/>
        <w:rPr>
          <w:szCs w:val="22"/>
        </w:rPr>
      </w:pPr>
      <w:r w:rsidRPr="00CC7B34">
        <w:rPr>
          <w:b/>
          <w:szCs w:val="22"/>
        </w:rPr>
        <w:t>(iii)</w:t>
      </w:r>
      <w:r w:rsidRPr="00CC7B34">
        <w:rPr>
          <w:b/>
          <w:szCs w:val="22"/>
        </w:rPr>
        <w:tab/>
        <w:t>From the information gathered from the assessment, reduce the risk of injury</w:t>
      </w:r>
    </w:p>
    <w:p w14:paraId="7A9673F1" w14:textId="77777777" w:rsidR="00A25A5D" w:rsidRPr="00CC7B34" w:rsidRDefault="00A25A5D" w:rsidP="00A25A5D">
      <w:pPr>
        <w:pStyle w:val="BodyText"/>
        <w:ind w:left="720"/>
        <w:rPr>
          <w:szCs w:val="22"/>
        </w:rPr>
      </w:pPr>
      <w:r w:rsidRPr="00CC7B34">
        <w:rPr>
          <w:szCs w:val="22"/>
        </w:rPr>
        <w:t>Take such action as is identified to be necessary from the risk assessment. This will include:</w:t>
      </w:r>
    </w:p>
    <w:p w14:paraId="7A9673F2" w14:textId="29C6ADC1" w:rsidR="00A25A5D" w:rsidRPr="00CC7B34" w:rsidRDefault="00A25A5D" w:rsidP="00494204">
      <w:pPr>
        <w:pStyle w:val="BodyText"/>
        <w:numPr>
          <w:ilvl w:val="0"/>
          <w:numId w:val="23"/>
        </w:numPr>
        <w:tabs>
          <w:tab w:val="clear" w:pos="360"/>
          <w:tab w:val="num" w:pos="1134"/>
        </w:tabs>
        <w:ind w:left="1134" w:hanging="414"/>
        <w:rPr>
          <w:szCs w:val="22"/>
        </w:rPr>
      </w:pPr>
      <w:r w:rsidRPr="00CC7B34">
        <w:rPr>
          <w:szCs w:val="22"/>
        </w:rPr>
        <w:t xml:space="preserve">The provision of information, instruction and training to those required to undertake manual handling </w:t>
      </w:r>
      <w:r w:rsidR="00CC7B34" w:rsidRPr="00CC7B34">
        <w:rPr>
          <w:szCs w:val="22"/>
        </w:rPr>
        <w:t>tasks.</w:t>
      </w:r>
    </w:p>
    <w:p w14:paraId="7A9673F3" w14:textId="77777777" w:rsidR="00A25A5D" w:rsidRPr="00CC7B34" w:rsidRDefault="00494204" w:rsidP="00494204">
      <w:pPr>
        <w:pStyle w:val="BodyText"/>
        <w:tabs>
          <w:tab w:val="num" w:pos="1134"/>
        </w:tabs>
        <w:ind w:left="1134" w:hanging="414"/>
        <w:rPr>
          <w:szCs w:val="22"/>
        </w:rPr>
      </w:pPr>
      <w:r w:rsidRPr="00CC7B34">
        <w:rPr>
          <w:szCs w:val="22"/>
        </w:rPr>
        <w:tab/>
      </w:r>
      <w:r w:rsidR="00A25A5D" w:rsidRPr="00CC7B34">
        <w:rPr>
          <w:szCs w:val="22"/>
        </w:rPr>
        <w:t>It may include:</w:t>
      </w:r>
    </w:p>
    <w:p w14:paraId="7A9673F4" w14:textId="77777777" w:rsidR="00A25A5D" w:rsidRPr="00CC7B34" w:rsidRDefault="00A25A5D" w:rsidP="00494204">
      <w:pPr>
        <w:pStyle w:val="BodyText"/>
        <w:numPr>
          <w:ilvl w:val="0"/>
          <w:numId w:val="23"/>
        </w:numPr>
        <w:tabs>
          <w:tab w:val="clear" w:pos="360"/>
          <w:tab w:val="num" w:pos="1418"/>
        </w:tabs>
        <w:ind w:left="1418" w:hanging="284"/>
        <w:rPr>
          <w:szCs w:val="22"/>
        </w:rPr>
      </w:pPr>
      <w:r w:rsidRPr="00CC7B34">
        <w:rPr>
          <w:szCs w:val="22"/>
        </w:rPr>
        <w:t>The provision of such equipment (e.g. sack truck) as may be identified to be necessary to reduce the risk of injury, so far as that is reasonably practicable.</w:t>
      </w:r>
    </w:p>
    <w:p w14:paraId="7A9673F5" w14:textId="352883CE" w:rsidR="00A25A5D" w:rsidRPr="00CC7B34" w:rsidRDefault="00A25A5D" w:rsidP="00494204">
      <w:pPr>
        <w:pStyle w:val="BodyText"/>
        <w:numPr>
          <w:ilvl w:val="0"/>
          <w:numId w:val="23"/>
        </w:numPr>
        <w:tabs>
          <w:tab w:val="clear" w:pos="360"/>
          <w:tab w:val="num" w:pos="1418"/>
        </w:tabs>
        <w:ind w:left="1418" w:hanging="284"/>
        <w:rPr>
          <w:szCs w:val="22"/>
        </w:rPr>
      </w:pPr>
      <w:r w:rsidRPr="00CC7B34">
        <w:rPr>
          <w:szCs w:val="22"/>
        </w:rPr>
        <w:t xml:space="preserve">Ensuring that ‘safe systems of work’ are in </w:t>
      </w:r>
      <w:r w:rsidR="00CC7B34" w:rsidRPr="00CC7B34">
        <w:rPr>
          <w:szCs w:val="22"/>
        </w:rPr>
        <w:t>place.</w:t>
      </w:r>
    </w:p>
    <w:p w14:paraId="7A9673F6" w14:textId="77777777" w:rsidR="00A25A5D" w:rsidRPr="00CC7B34" w:rsidRDefault="00A25A5D" w:rsidP="00A25A5D">
      <w:pPr>
        <w:pStyle w:val="BodyText"/>
        <w:ind w:left="720"/>
        <w:rPr>
          <w:szCs w:val="22"/>
        </w:rPr>
      </w:pPr>
    </w:p>
    <w:p w14:paraId="7A9673F7" w14:textId="77777777" w:rsidR="00A25A5D" w:rsidRPr="00CC7B34" w:rsidRDefault="00A25A5D" w:rsidP="00A25A5D">
      <w:pPr>
        <w:pStyle w:val="BodyText"/>
        <w:rPr>
          <w:b/>
          <w:szCs w:val="22"/>
        </w:rPr>
      </w:pPr>
      <w:r w:rsidRPr="00CC7B34">
        <w:rPr>
          <w:b/>
          <w:szCs w:val="22"/>
        </w:rPr>
        <w:t>(iv)</w:t>
      </w:r>
      <w:r w:rsidRPr="00CC7B34">
        <w:rPr>
          <w:b/>
          <w:szCs w:val="22"/>
        </w:rPr>
        <w:tab/>
        <w:t>Review the assessment and revise it if necessary</w:t>
      </w:r>
    </w:p>
    <w:p w14:paraId="7A9673F8" w14:textId="77777777" w:rsidR="00A25A5D" w:rsidRPr="00CC7B34" w:rsidRDefault="00A25A5D" w:rsidP="00A25A5D">
      <w:pPr>
        <w:pStyle w:val="BodyText"/>
        <w:ind w:left="720"/>
        <w:rPr>
          <w:szCs w:val="22"/>
        </w:rPr>
      </w:pPr>
      <w:r w:rsidRPr="00CC7B34">
        <w:rPr>
          <w:szCs w:val="22"/>
        </w:rPr>
        <w:t>Having implemented the controls, ensure that they are periodically reviewed and revised.</w:t>
      </w:r>
    </w:p>
    <w:p w14:paraId="7A9673F9" w14:textId="77777777" w:rsidR="00A25A5D" w:rsidRPr="00CC7B34" w:rsidRDefault="00A25A5D" w:rsidP="00A25A5D">
      <w:pPr>
        <w:pStyle w:val="BodyText"/>
        <w:rPr>
          <w:szCs w:val="22"/>
        </w:rPr>
      </w:pPr>
    </w:p>
    <w:p w14:paraId="7A9673FA" w14:textId="77777777" w:rsidR="00A25A5D" w:rsidRPr="00CC7B34" w:rsidRDefault="00A25A5D" w:rsidP="00A25A5D">
      <w:pPr>
        <w:jc w:val="both"/>
        <w:rPr>
          <w:szCs w:val="22"/>
        </w:rPr>
      </w:pPr>
      <w:r w:rsidRPr="00CC7B34">
        <w:rPr>
          <w:szCs w:val="22"/>
        </w:rPr>
        <w:t>Where the risk assessment establishes that funding is required to implement imp</w:t>
      </w:r>
      <w:r w:rsidR="00A17A78" w:rsidRPr="00CC7B34">
        <w:rPr>
          <w:szCs w:val="22"/>
        </w:rPr>
        <w:t>rovements they shall be met by the Company</w:t>
      </w:r>
      <w:r w:rsidRPr="00CC7B34">
        <w:rPr>
          <w:szCs w:val="22"/>
        </w:rPr>
        <w:t xml:space="preserve">. </w:t>
      </w:r>
    </w:p>
    <w:p w14:paraId="7A9673FB" w14:textId="77777777" w:rsidR="00A25A5D" w:rsidRPr="00CC7B34" w:rsidRDefault="00A25A5D" w:rsidP="00A25A5D">
      <w:pPr>
        <w:jc w:val="both"/>
        <w:rPr>
          <w:szCs w:val="22"/>
        </w:rPr>
      </w:pPr>
    </w:p>
    <w:p w14:paraId="7A9673FC" w14:textId="1DAB04F4" w:rsidR="00A25A5D" w:rsidRPr="00CC7B34" w:rsidRDefault="00A25A5D" w:rsidP="00531471">
      <w:pPr>
        <w:jc w:val="both"/>
        <w:rPr>
          <w:b/>
          <w:szCs w:val="22"/>
        </w:rPr>
      </w:pPr>
      <w:r w:rsidRPr="00CC7B34">
        <w:rPr>
          <w:b/>
          <w:szCs w:val="22"/>
        </w:rPr>
        <w:t>Staff/</w:t>
      </w:r>
      <w:r w:rsidR="00EB19C4" w:rsidRPr="00CC7B34">
        <w:rPr>
          <w:b/>
          <w:szCs w:val="22"/>
        </w:rPr>
        <w:t xml:space="preserve"> Student</w:t>
      </w:r>
      <w:r w:rsidRPr="00CC7B34">
        <w:rPr>
          <w:b/>
          <w:szCs w:val="22"/>
        </w:rPr>
        <w:t xml:space="preserve"> Responsibilities</w:t>
      </w:r>
    </w:p>
    <w:p w14:paraId="7A9673FD" w14:textId="44E9C501" w:rsidR="00A25A5D" w:rsidRPr="00CC7B34" w:rsidRDefault="00A25A5D" w:rsidP="00A25A5D">
      <w:pPr>
        <w:jc w:val="both"/>
        <w:rPr>
          <w:szCs w:val="22"/>
        </w:rPr>
      </w:pPr>
      <w:r w:rsidRPr="00CC7B34">
        <w:rPr>
          <w:szCs w:val="22"/>
        </w:rPr>
        <w:t xml:space="preserve">Staff and </w:t>
      </w:r>
      <w:r w:rsidR="00C73F49" w:rsidRPr="00CC7B34">
        <w:rPr>
          <w:szCs w:val="22"/>
        </w:rPr>
        <w:t>students</w:t>
      </w:r>
      <w:r w:rsidRPr="00CC7B34">
        <w:rPr>
          <w:szCs w:val="22"/>
        </w:rPr>
        <w:t xml:space="preserve"> have a responsibility not to undertake any manual handling activities that may cause themselves or others harm and adhere to the information, instruction and training provided. They must immediately bring instances having the potential to cause harm to the attention of their immediate line manager. </w:t>
      </w:r>
    </w:p>
    <w:p w14:paraId="7A9673FE" w14:textId="77777777" w:rsidR="00A25A5D" w:rsidRPr="00CC7B34" w:rsidRDefault="00A25A5D" w:rsidP="00A25A5D">
      <w:pPr>
        <w:jc w:val="both"/>
        <w:rPr>
          <w:szCs w:val="22"/>
        </w:rPr>
      </w:pPr>
    </w:p>
    <w:p w14:paraId="7A9673FF" w14:textId="77777777" w:rsidR="00A25A5D" w:rsidRPr="00CC7B34" w:rsidRDefault="00A25A5D" w:rsidP="00531471">
      <w:pPr>
        <w:jc w:val="both"/>
        <w:rPr>
          <w:b/>
          <w:szCs w:val="22"/>
        </w:rPr>
      </w:pPr>
      <w:r w:rsidRPr="00CC7B34">
        <w:rPr>
          <w:b/>
          <w:szCs w:val="22"/>
        </w:rPr>
        <w:t>Section 4 – Manual Handling Risk Assessments and Training</w:t>
      </w:r>
    </w:p>
    <w:p w14:paraId="7A967400" w14:textId="77777777" w:rsidR="00A25A5D" w:rsidRPr="00CC7B34" w:rsidRDefault="00A25A5D" w:rsidP="00A25A5D">
      <w:pPr>
        <w:pStyle w:val="BodyText"/>
        <w:rPr>
          <w:szCs w:val="22"/>
        </w:rPr>
      </w:pPr>
      <w:r w:rsidRPr="00CC7B34">
        <w:rPr>
          <w:szCs w:val="22"/>
        </w:rPr>
        <w:t xml:space="preserve">Managers shall ensure that no member of their staff undertakes risk assessments until trained to do so and that personnel undertaking manual handling duties are provided with sufficient information, instruction and training and, where appropriate, equipment to undertake tasks safely. </w:t>
      </w:r>
    </w:p>
    <w:p w14:paraId="7A967401" w14:textId="77777777" w:rsidR="00A25A5D" w:rsidRPr="00CC7B34" w:rsidRDefault="00A25A5D" w:rsidP="00A25A5D">
      <w:pPr>
        <w:jc w:val="both"/>
        <w:rPr>
          <w:szCs w:val="22"/>
        </w:rPr>
      </w:pPr>
    </w:p>
    <w:p w14:paraId="7A967402" w14:textId="77777777" w:rsidR="00A25A5D" w:rsidRPr="00CC7B34" w:rsidRDefault="00A25A5D" w:rsidP="00531471">
      <w:pPr>
        <w:jc w:val="both"/>
        <w:rPr>
          <w:b/>
          <w:szCs w:val="22"/>
        </w:rPr>
      </w:pPr>
      <w:r w:rsidRPr="00CC7B34">
        <w:rPr>
          <w:b/>
          <w:szCs w:val="22"/>
        </w:rPr>
        <w:t>Section 5 – Monitoring Compliance with the Requirements of this Policy</w:t>
      </w:r>
    </w:p>
    <w:p w14:paraId="7A967403" w14:textId="566ED918" w:rsidR="00A25A5D" w:rsidRPr="00CC7B34" w:rsidRDefault="00A25A5D" w:rsidP="00A25A5D">
      <w:pPr>
        <w:jc w:val="both"/>
        <w:rPr>
          <w:szCs w:val="22"/>
        </w:rPr>
      </w:pPr>
      <w:r w:rsidRPr="00CC7B34">
        <w:rPr>
          <w:szCs w:val="22"/>
        </w:rPr>
        <w:t xml:space="preserve">The duties prescribed under this Policy are designed to ensure the safety of personnel. The Company will, therefore, require the Company Health &amp; Safety Adviser, to submit an annual report of compliance with its requirements. Where deficiencies are identified which may place the above in breach of their statutory obligations, then the </w:t>
      </w:r>
      <w:r w:rsidR="00CC7B34" w:rsidRPr="00CC7B34">
        <w:rPr>
          <w:szCs w:val="22"/>
        </w:rPr>
        <w:t>principal</w:t>
      </w:r>
      <w:r w:rsidRPr="00CC7B34">
        <w:rPr>
          <w:szCs w:val="22"/>
        </w:rPr>
        <w:t xml:space="preserve"> may take appropriate management action.         </w:t>
      </w:r>
    </w:p>
    <w:p w14:paraId="7A967404" w14:textId="77777777" w:rsidR="00A25A5D" w:rsidRPr="00CC7B34" w:rsidRDefault="00A25A5D" w:rsidP="00A25A5D">
      <w:pPr>
        <w:jc w:val="both"/>
        <w:rPr>
          <w:szCs w:val="22"/>
        </w:rPr>
      </w:pPr>
    </w:p>
    <w:p w14:paraId="7A967405" w14:textId="77777777" w:rsidR="00A25A5D" w:rsidRPr="00CC7B34" w:rsidRDefault="00A25A5D" w:rsidP="00531471">
      <w:pPr>
        <w:jc w:val="both"/>
        <w:rPr>
          <w:b/>
          <w:szCs w:val="22"/>
        </w:rPr>
      </w:pPr>
      <w:r w:rsidRPr="00CC7B34">
        <w:rPr>
          <w:b/>
          <w:szCs w:val="22"/>
        </w:rPr>
        <w:t>“Reasonably Practicable”</w:t>
      </w:r>
    </w:p>
    <w:p w14:paraId="7A967406" w14:textId="1EE7872D" w:rsidR="00A25A5D" w:rsidRPr="00CC7B34" w:rsidRDefault="00A25A5D" w:rsidP="00A25A5D">
      <w:pPr>
        <w:pStyle w:val="BodyText"/>
        <w:rPr>
          <w:szCs w:val="22"/>
        </w:rPr>
      </w:pPr>
      <w:r w:rsidRPr="00CC7B34">
        <w:rPr>
          <w:szCs w:val="22"/>
        </w:rPr>
        <w:t xml:space="preserve">Place on one hand the quantum level of risk and on the other the money, time, or trouble involved in averting the risk.  If there is a gross disproportion between them with the risk being insignificant in relation to the </w:t>
      </w:r>
      <w:r w:rsidR="00CC7B34" w:rsidRPr="00CC7B34">
        <w:rPr>
          <w:szCs w:val="22"/>
        </w:rPr>
        <w:t>sacrifice,</w:t>
      </w:r>
      <w:r w:rsidRPr="00CC7B34">
        <w:rPr>
          <w:szCs w:val="22"/>
        </w:rPr>
        <w:t xml:space="preserve"> then you will have proven that compliance was not reasonably practicable.</w:t>
      </w:r>
    </w:p>
    <w:p w14:paraId="7A967407" w14:textId="77777777" w:rsidR="00A25A5D" w:rsidRPr="00CC7B34" w:rsidRDefault="00A25A5D" w:rsidP="00A25A5D">
      <w:pPr>
        <w:pStyle w:val="BodyText"/>
        <w:rPr>
          <w:szCs w:val="22"/>
        </w:rPr>
      </w:pPr>
    </w:p>
    <w:p w14:paraId="7A967408" w14:textId="77777777" w:rsidR="009F5630" w:rsidRPr="00CC7B34" w:rsidRDefault="009F5630">
      <w:pPr>
        <w:rPr>
          <w:b/>
          <w:szCs w:val="22"/>
        </w:rPr>
      </w:pPr>
      <w:r w:rsidRPr="00CC7B34">
        <w:rPr>
          <w:b/>
          <w:szCs w:val="22"/>
        </w:rPr>
        <w:br w:type="page"/>
      </w:r>
    </w:p>
    <w:p w14:paraId="7A967409" w14:textId="77777777" w:rsidR="00A25A5D" w:rsidRPr="00CC7B34" w:rsidRDefault="00A25A5D" w:rsidP="00531471">
      <w:pPr>
        <w:jc w:val="both"/>
        <w:rPr>
          <w:b/>
          <w:szCs w:val="22"/>
        </w:rPr>
      </w:pPr>
      <w:r w:rsidRPr="00CC7B34">
        <w:rPr>
          <w:b/>
          <w:szCs w:val="22"/>
        </w:rPr>
        <w:t>‘Safe System of Work’</w:t>
      </w:r>
    </w:p>
    <w:p w14:paraId="7A96740A" w14:textId="77777777" w:rsidR="00A25A5D" w:rsidRPr="00CC7B34" w:rsidRDefault="00A25A5D" w:rsidP="00A25A5D">
      <w:pPr>
        <w:pStyle w:val="BodyText"/>
        <w:rPr>
          <w:szCs w:val="22"/>
        </w:rPr>
      </w:pPr>
      <w:r w:rsidRPr="00CC7B34">
        <w:rPr>
          <w:szCs w:val="22"/>
        </w:rPr>
        <w:t>This will include the requirement for information, instruction and training and may also include elements such as are identified below which may only be possible to determine in the light of the actual situation, on the spot, at the relevant time:</w:t>
      </w:r>
    </w:p>
    <w:p w14:paraId="7A96740B" w14:textId="77777777" w:rsidR="00A25A5D" w:rsidRPr="00CC7B34" w:rsidRDefault="00A25A5D" w:rsidP="00A25A5D">
      <w:pPr>
        <w:pStyle w:val="BodyText"/>
        <w:rPr>
          <w:szCs w:val="22"/>
        </w:rPr>
      </w:pPr>
    </w:p>
    <w:p w14:paraId="7A96740C" w14:textId="77777777" w:rsidR="00A25A5D" w:rsidRPr="00CC7B34" w:rsidRDefault="00A25A5D" w:rsidP="00A25A5D">
      <w:pPr>
        <w:pStyle w:val="BodyText"/>
        <w:numPr>
          <w:ilvl w:val="0"/>
          <w:numId w:val="21"/>
        </w:numPr>
        <w:rPr>
          <w:szCs w:val="22"/>
        </w:rPr>
      </w:pPr>
      <w:r w:rsidRPr="00CC7B34">
        <w:rPr>
          <w:szCs w:val="22"/>
        </w:rPr>
        <w:t>A physical environment that is ‘safe’ in which to undertake specific tasks.</w:t>
      </w:r>
    </w:p>
    <w:p w14:paraId="7A96740D" w14:textId="77777777" w:rsidR="00A25A5D" w:rsidRPr="00CC7B34" w:rsidRDefault="00A25A5D" w:rsidP="00A25A5D">
      <w:pPr>
        <w:pStyle w:val="BodyText"/>
        <w:numPr>
          <w:ilvl w:val="0"/>
          <w:numId w:val="21"/>
        </w:numPr>
        <w:rPr>
          <w:szCs w:val="22"/>
        </w:rPr>
      </w:pPr>
      <w:r w:rsidRPr="00CC7B34">
        <w:rPr>
          <w:szCs w:val="22"/>
        </w:rPr>
        <w:t>The sequence in which tasks may need to be undertaken.</w:t>
      </w:r>
    </w:p>
    <w:p w14:paraId="7A96740E" w14:textId="77777777" w:rsidR="00A25A5D" w:rsidRPr="00CC7B34" w:rsidRDefault="00A25A5D" w:rsidP="00A25A5D">
      <w:pPr>
        <w:pStyle w:val="BodyText"/>
        <w:numPr>
          <w:ilvl w:val="0"/>
          <w:numId w:val="21"/>
        </w:numPr>
        <w:rPr>
          <w:szCs w:val="22"/>
        </w:rPr>
      </w:pPr>
      <w:r w:rsidRPr="00CC7B34">
        <w:rPr>
          <w:szCs w:val="22"/>
        </w:rPr>
        <w:t>The provision of an adequate level of supervision.</w:t>
      </w:r>
    </w:p>
    <w:p w14:paraId="7A96740F" w14:textId="77777777" w:rsidR="00A25A5D" w:rsidRPr="00CC7B34" w:rsidRDefault="00A25A5D" w:rsidP="00A25A5D">
      <w:pPr>
        <w:pStyle w:val="BodyText"/>
        <w:numPr>
          <w:ilvl w:val="0"/>
          <w:numId w:val="21"/>
        </w:numPr>
        <w:rPr>
          <w:szCs w:val="22"/>
        </w:rPr>
      </w:pPr>
      <w:r w:rsidRPr="00CC7B34">
        <w:rPr>
          <w:szCs w:val="22"/>
        </w:rPr>
        <w:t xml:space="preserve">The provision of written instructions. </w:t>
      </w:r>
    </w:p>
    <w:p w14:paraId="7A967410" w14:textId="77777777" w:rsidR="00A25A5D" w:rsidRPr="00CC7B34" w:rsidRDefault="00A25A5D" w:rsidP="00A25A5D">
      <w:pPr>
        <w:pStyle w:val="BodyText"/>
        <w:numPr>
          <w:ilvl w:val="0"/>
          <w:numId w:val="21"/>
        </w:numPr>
        <w:rPr>
          <w:szCs w:val="22"/>
        </w:rPr>
      </w:pPr>
      <w:r w:rsidRPr="00CC7B34">
        <w:rPr>
          <w:szCs w:val="22"/>
        </w:rPr>
        <w:t>The provision of the correct equipment.</w:t>
      </w:r>
    </w:p>
    <w:p w14:paraId="7A967411" w14:textId="77777777" w:rsidR="00A25A5D" w:rsidRPr="00CC7B34" w:rsidRDefault="00A25A5D" w:rsidP="00A25A5D">
      <w:pPr>
        <w:pStyle w:val="BodyText"/>
        <w:numPr>
          <w:ilvl w:val="0"/>
          <w:numId w:val="21"/>
        </w:numPr>
        <w:rPr>
          <w:szCs w:val="22"/>
        </w:rPr>
      </w:pPr>
      <w:r w:rsidRPr="00CC7B34">
        <w:rPr>
          <w:szCs w:val="22"/>
        </w:rPr>
        <w:t>Such other measures as may be appropriate based on the level of risk involved.</w:t>
      </w:r>
    </w:p>
    <w:p w14:paraId="7A967412" w14:textId="77777777" w:rsidR="00A25A5D" w:rsidRPr="00CC7B34" w:rsidRDefault="00A25A5D" w:rsidP="00A25A5D">
      <w:pPr>
        <w:pStyle w:val="BodyText"/>
        <w:rPr>
          <w:szCs w:val="22"/>
        </w:rPr>
      </w:pPr>
    </w:p>
    <w:p w14:paraId="7A967413" w14:textId="77777777" w:rsidR="00531471" w:rsidRPr="00CC7B34" w:rsidRDefault="00531471">
      <w:pPr>
        <w:rPr>
          <w:bCs w:val="0"/>
          <w:szCs w:val="22"/>
        </w:rPr>
      </w:pPr>
      <w:r w:rsidRPr="00CC7B34">
        <w:rPr>
          <w:szCs w:val="22"/>
        </w:rPr>
        <w:br w:type="page"/>
      </w:r>
    </w:p>
    <w:p w14:paraId="7A967414" w14:textId="77777777" w:rsidR="00A25A5D" w:rsidRPr="00CC7B34" w:rsidRDefault="00A25A5D" w:rsidP="00A25A5D">
      <w:pPr>
        <w:pStyle w:val="BodyText"/>
        <w:rPr>
          <w:szCs w:val="22"/>
        </w:rPr>
      </w:pPr>
    </w:p>
    <w:p w14:paraId="7A967415" w14:textId="77777777" w:rsidR="00A25A5D" w:rsidRPr="00CC7B34" w:rsidRDefault="00A25A5D" w:rsidP="00A25A5D">
      <w:pPr>
        <w:pStyle w:val="BodyText"/>
        <w:jc w:val="right"/>
        <w:rPr>
          <w:b/>
          <w:szCs w:val="22"/>
        </w:rPr>
      </w:pPr>
      <w:r w:rsidRPr="00CC7B34">
        <w:rPr>
          <w:b/>
          <w:szCs w:val="22"/>
        </w:rPr>
        <w:t>ANNEX 1</w:t>
      </w:r>
    </w:p>
    <w:p w14:paraId="7A967416" w14:textId="77777777" w:rsidR="00AC6371" w:rsidRPr="00CC7B34" w:rsidRDefault="00AC6371" w:rsidP="00AC6371">
      <w:pPr>
        <w:tabs>
          <w:tab w:val="left" w:pos="2430"/>
        </w:tabs>
        <w:jc w:val="center"/>
        <w:rPr>
          <w:b/>
          <w:szCs w:val="22"/>
        </w:rPr>
      </w:pPr>
      <w:r w:rsidRPr="00CC7B34">
        <w:rPr>
          <w:b/>
          <w:szCs w:val="22"/>
        </w:rPr>
        <w:t>SOUTH WEST REGIONAL ASSESSMENT CENTRE</w:t>
      </w:r>
    </w:p>
    <w:p w14:paraId="7A967417" w14:textId="77777777" w:rsidR="00A25A5D" w:rsidRPr="00CC7B34" w:rsidRDefault="00A25A5D" w:rsidP="00A25A5D">
      <w:pPr>
        <w:pStyle w:val="BodyText"/>
        <w:rPr>
          <w:b/>
          <w:szCs w:val="22"/>
        </w:rPr>
      </w:pPr>
    </w:p>
    <w:p w14:paraId="7A967418" w14:textId="77777777" w:rsidR="00A25A5D" w:rsidRPr="00CC7B34" w:rsidRDefault="00A25A5D" w:rsidP="00A25A5D">
      <w:pPr>
        <w:pStyle w:val="BodyText"/>
        <w:jc w:val="center"/>
        <w:rPr>
          <w:szCs w:val="22"/>
        </w:rPr>
      </w:pPr>
      <w:r w:rsidRPr="00CC7B34">
        <w:rPr>
          <w:b/>
          <w:szCs w:val="22"/>
        </w:rPr>
        <w:t>GUIDANCE ON CONDUCTING A MANUAL HANDLING RISK ASSESSMENT</w:t>
      </w:r>
    </w:p>
    <w:p w14:paraId="7A967419" w14:textId="77777777" w:rsidR="00A25A5D" w:rsidRPr="00CC7B34" w:rsidRDefault="00A25A5D" w:rsidP="00A25A5D">
      <w:pPr>
        <w:pStyle w:val="BodyText"/>
        <w:rPr>
          <w:szCs w:val="22"/>
        </w:rPr>
      </w:pPr>
    </w:p>
    <w:p w14:paraId="7A96741A" w14:textId="77777777" w:rsidR="00A25A5D" w:rsidRPr="00CC7B34" w:rsidRDefault="00A25A5D" w:rsidP="00A25A5D">
      <w:pPr>
        <w:pStyle w:val="BodyText"/>
        <w:rPr>
          <w:b/>
          <w:szCs w:val="22"/>
        </w:rPr>
      </w:pPr>
      <w:r w:rsidRPr="00CC7B34">
        <w:rPr>
          <w:b/>
          <w:szCs w:val="22"/>
        </w:rPr>
        <w:t>Introduction</w:t>
      </w:r>
    </w:p>
    <w:p w14:paraId="7A96741B" w14:textId="0228716E" w:rsidR="00A25A5D" w:rsidRPr="00CC7B34" w:rsidRDefault="00A25A5D" w:rsidP="00A25A5D">
      <w:pPr>
        <w:pStyle w:val="BodyText"/>
        <w:rPr>
          <w:szCs w:val="22"/>
        </w:rPr>
      </w:pPr>
      <w:r w:rsidRPr="00CC7B34">
        <w:rPr>
          <w:szCs w:val="22"/>
        </w:rPr>
        <w:t xml:space="preserve">This Annex to the Company Manual Handling Policy and Procedure explains how to conduct a manual handling risk assessment. The text is largely taken from the Health and Safety Executive’s publication </w:t>
      </w:r>
      <w:r w:rsidRPr="00CC7B34">
        <w:rPr>
          <w:i/>
          <w:szCs w:val="22"/>
        </w:rPr>
        <w:t>Manual Handling (Manual Handling Operations Regulations 1992) – Guidance on the Regulations</w:t>
      </w:r>
      <w:r w:rsidRPr="00CC7B34">
        <w:rPr>
          <w:szCs w:val="22"/>
        </w:rPr>
        <w:t xml:space="preserve">, and contains an assessment checklist (Annex 2), on which the Company checklist is </w:t>
      </w:r>
      <w:r w:rsidR="00CC7B34" w:rsidRPr="00CC7B34">
        <w:rPr>
          <w:szCs w:val="22"/>
        </w:rPr>
        <w:t>based,</w:t>
      </w:r>
      <w:r w:rsidRPr="00CC7B34">
        <w:rPr>
          <w:szCs w:val="22"/>
        </w:rPr>
        <w:t xml:space="preserve"> and which is to be used when undertaking risk assessments. Annex 3 provides a worked example.</w:t>
      </w:r>
    </w:p>
    <w:p w14:paraId="7A96741C" w14:textId="77777777" w:rsidR="00A25A5D" w:rsidRPr="00CC7B34" w:rsidRDefault="00A25A5D" w:rsidP="00A25A5D">
      <w:pPr>
        <w:pStyle w:val="BodyText"/>
        <w:rPr>
          <w:szCs w:val="22"/>
        </w:rPr>
      </w:pPr>
    </w:p>
    <w:p w14:paraId="7A96741D" w14:textId="77777777" w:rsidR="00A25A5D" w:rsidRPr="00CC7B34" w:rsidRDefault="00A25A5D" w:rsidP="00A25A5D">
      <w:pPr>
        <w:pStyle w:val="BodyText"/>
        <w:rPr>
          <w:szCs w:val="22"/>
        </w:rPr>
      </w:pPr>
      <w:r w:rsidRPr="00CC7B34">
        <w:rPr>
          <w:szCs w:val="22"/>
        </w:rPr>
        <w:t>Although this information will enable straightforward manual handling risk assessments to be undertaken, reference should be made to the HSE publication (and the Company Health &amp; Safety Adviser) in the event of a detailed or complicated assessment needing to be completed. Copies of the HSE publication are available from the Health &amp; Safety Office.</w:t>
      </w:r>
    </w:p>
    <w:p w14:paraId="7A96741E" w14:textId="77777777" w:rsidR="00A25A5D" w:rsidRPr="00CC7B34" w:rsidRDefault="00A25A5D" w:rsidP="00A25A5D">
      <w:pPr>
        <w:pStyle w:val="BodyText"/>
        <w:rPr>
          <w:szCs w:val="22"/>
        </w:rPr>
      </w:pPr>
    </w:p>
    <w:p w14:paraId="7A96741F" w14:textId="77777777" w:rsidR="00A25A5D" w:rsidRPr="00CC7B34" w:rsidRDefault="00A25A5D" w:rsidP="00A25A5D">
      <w:pPr>
        <w:pStyle w:val="BodyText"/>
        <w:rPr>
          <w:b/>
          <w:szCs w:val="22"/>
        </w:rPr>
      </w:pPr>
      <w:r w:rsidRPr="00CC7B34">
        <w:rPr>
          <w:b/>
          <w:szCs w:val="22"/>
        </w:rPr>
        <w:t xml:space="preserve">Undertaking Risk Assessments – the Stages </w:t>
      </w:r>
    </w:p>
    <w:p w14:paraId="7A967420" w14:textId="7529A621" w:rsidR="00A25A5D" w:rsidRPr="00CC7B34" w:rsidRDefault="00A25A5D" w:rsidP="00A25A5D">
      <w:pPr>
        <w:pStyle w:val="BodyText"/>
        <w:rPr>
          <w:szCs w:val="22"/>
        </w:rPr>
      </w:pPr>
      <w:r w:rsidRPr="00CC7B34">
        <w:rPr>
          <w:szCs w:val="22"/>
        </w:rPr>
        <w:t xml:space="preserve">You must firstly identify the manual handling operations that cannot be </w:t>
      </w:r>
      <w:r w:rsidR="00CC7B34" w:rsidRPr="00CC7B34">
        <w:rPr>
          <w:szCs w:val="22"/>
        </w:rPr>
        <w:t>avoided,</w:t>
      </w:r>
      <w:r w:rsidRPr="00CC7B34">
        <w:rPr>
          <w:szCs w:val="22"/>
        </w:rPr>
        <w:t xml:space="preserve"> and which present the potential to place staff and/or </w:t>
      </w:r>
      <w:r w:rsidR="00C73F49" w:rsidRPr="00CC7B34">
        <w:rPr>
          <w:szCs w:val="22"/>
        </w:rPr>
        <w:t>students</w:t>
      </w:r>
      <w:r w:rsidRPr="00CC7B34">
        <w:rPr>
          <w:szCs w:val="22"/>
        </w:rPr>
        <w:t xml:space="preserve"> at risk. This does not mean that every task needs to be assessed and the Health and Safety Executive have developed a filter to screen out straightforward cases. The filter (Figure 1) is based on a set of numerical guidelines that provide an approximate boundary within which a load is unlikely to create a risk of injury sufficient to warrant a detailed assessment. It is believed that the use of the guidelines will provide a reasonable level of protection to around 95% of men and women. However, even those operations lying within the boundaries identified should be avoided or made less demanding wherever it is reasonably practicable to do so.      </w:t>
      </w:r>
    </w:p>
    <w:p w14:paraId="7A967421" w14:textId="77777777" w:rsidR="00A25A5D" w:rsidRPr="00CC7B34" w:rsidRDefault="00A25A5D" w:rsidP="00A25A5D">
      <w:pPr>
        <w:pStyle w:val="BodyText"/>
        <w:rPr>
          <w:szCs w:val="22"/>
        </w:rPr>
      </w:pPr>
    </w:p>
    <w:p w14:paraId="7A967422" w14:textId="77777777" w:rsidR="00A25A5D" w:rsidRPr="00CC7B34" w:rsidRDefault="00A25A5D" w:rsidP="00A25A5D">
      <w:pPr>
        <w:pStyle w:val="BodyText"/>
        <w:rPr>
          <w:b/>
          <w:szCs w:val="22"/>
        </w:rPr>
      </w:pPr>
      <w:r w:rsidRPr="00CC7B34">
        <w:rPr>
          <w:b/>
          <w:szCs w:val="22"/>
        </w:rPr>
        <w:t xml:space="preserve">Figure 1  </w:t>
      </w:r>
    </w:p>
    <w:p w14:paraId="7A967423" w14:textId="77777777" w:rsidR="009F5630" w:rsidRPr="00CC7B34" w:rsidRDefault="009F5630" w:rsidP="00A25A5D">
      <w:pPr>
        <w:pStyle w:val="BodyText"/>
        <w:rPr>
          <w:b/>
          <w:szCs w:val="22"/>
        </w:rPr>
      </w:pPr>
      <w:r w:rsidRPr="00CC7B34">
        <w:rPr>
          <w:b/>
          <w:noProof/>
          <w:szCs w:val="22"/>
          <w:lang w:eastAsia="en-GB"/>
        </w:rPr>
        <w:drawing>
          <wp:anchor distT="0" distB="0" distL="114300" distR="114300" simplePos="0" relativeHeight="251658242" behindDoc="0" locked="0" layoutInCell="0" allowOverlap="1" wp14:anchorId="7A9676B2" wp14:editId="7A9676B3">
            <wp:simplePos x="0" y="0"/>
            <wp:positionH relativeFrom="column">
              <wp:posOffset>165735</wp:posOffset>
            </wp:positionH>
            <wp:positionV relativeFrom="paragraph">
              <wp:posOffset>262255</wp:posOffset>
            </wp:positionV>
            <wp:extent cx="3559175" cy="2857500"/>
            <wp:effectExtent l="19050" t="0" r="317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3559175" cy="2857500"/>
                    </a:xfrm>
                    <a:prstGeom prst="rect">
                      <a:avLst/>
                    </a:prstGeom>
                    <a:noFill/>
                    <a:ln w="9525">
                      <a:noFill/>
                      <a:miter lim="800000"/>
                      <a:headEnd/>
                      <a:tailEnd/>
                    </a:ln>
                  </pic:spPr>
                </pic:pic>
              </a:graphicData>
            </a:graphic>
          </wp:anchor>
        </w:drawing>
      </w:r>
    </w:p>
    <w:p w14:paraId="7A967424" w14:textId="77777777" w:rsidR="009F5630" w:rsidRPr="00CC7B34" w:rsidRDefault="009F5630" w:rsidP="00A25A5D">
      <w:pPr>
        <w:pStyle w:val="BodyText"/>
        <w:rPr>
          <w:b/>
          <w:szCs w:val="22"/>
        </w:rPr>
      </w:pPr>
    </w:p>
    <w:p w14:paraId="7A967425" w14:textId="77777777" w:rsidR="002E5F50" w:rsidRPr="00CC7B34" w:rsidRDefault="002E5F50">
      <w:pPr>
        <w:rPr>
          <w:b/>
          <w:bCs w:val="0"/>
          <w:szCs w:val="22"/>
        </w:rPr>
      </w:pPr>
    </w:p>
    <w:p w14:paraId="7A967426" w14:textId="77777777" w:rsidR="00A25A5D" w:rsidRPr="00CC7B34" w:rsidRDefault="00A25A5D" w:rsidP="00A25A5D">
      <w:pPr>
        <w:pStyle w:val="BodyText"/>
        <w:rPr>
          <w:b/>
          <w:szCs w:val="22"/>
        </w:rPr>
      </w:pPr>
      <w:r w:rsidRPr="00CC7B34">
        <w:rPr>
          <w:b/>
          <w:szCs w:val="22"/>
        </w:rPr>
        <w:t>Guidelines for lifting and lowering (refer to Figure 1)</w:t>
      </w:r>
    </w:p>
    <w:p w14:paraId="7A967427" w14:textId="77777777" w:rsidR="00A25A5D" w:rsidRPr="00CC7B34" w:rsidRDefault="00A25A5D" w:rsidP="00A25A5D">
      <w:pPr>
        <w:pStyle w:val="BodyText"/>
        <w:rPr>
          <w:szCs w:val="22"/>
        </w:rPr>
      </w:pPr>
      <w:r w:rsidRPr="00CC7B34">
        <w:rPr>
          <w:szCs w:val="22"/>
        </w:rPr>
        <w:t>The guidelines assume that the load is easy to grasp with both hands and that the operation takes place in reasonable working conditions with the handler in a stable body position. They take into consideration the vertical and horizontal position of the hands as they move the load during the handling operation, as well as the height and reach of the individual handler. For example, if a load is held at arm’s length or the hands pass above shoulder height, the capability to lift or lower is reduced significantly.</w:t>
      </w:r>
    </w:p>
    <w:p w14:paraId="7A967428" w14:textId="77777777" w:rsidR="00A25A5D" w:rsidRPr="00CC7B34" w:rsidRDefault="00A25A5D" w:rsidP="00A25A5D">
      <w:pPr>
        <w:pStyle w:val="BodyText"/>
        <w:rPr>
          <w:szCs w:val="22"/>
        </w:rPr>
      </w:pPr>
    </w:p>
    <w:p w14:paraId="7A967429" w14:textId="77777777" w:rsidR="00A25A5D" w:rsidRPr="00CC7B34" w:rsidRDefault="00A25A5D" w:rsidP="00A25A5D">
      <w:pPr>
        <w:pStyle w:val="BodyText"/>
        <w:rPr>
          <w:szCs w:val="22"/>
        </w:rPr>
      </w:pPr>
      <w:r w:rsidRPr="00CC7B34">
        <w:rPr>
          <w:szCs w:val="22"/>
        </w:rPr>
        <w:t xml:space="preserve">The basic guideline figures for identifying when manual lifting and lowering operations may not need a detailed assessment are set out in Figure 1. If the handler’s hands enter more than one of the box zones during the operation, the smallest weight figures apply. It is important to remember, however, that the transition from one box to another is not abrupt; an intermediate figure may be chosen where the handler’s hands are close to a boundary. Where lifting or lowering with the hands beyond the box zones is unavoidable, a more detailed assessment should always be made.  </w:t>
      </w:r>
    </w:p>
    <w:p w14:paraId="7A96742A" w14:textId="77777777" w:rsidR="00A25A5D" w:rsidRPr="00CC7B34" w:rsidRDefault="00A25A5D" w:rsidP="00A25A5D">
      <w:pPr>
        <w:pStyle w:val="BodyText"/>
        <w:rPr>
          <w:szCs w:val="22"/>
        </w:rPr>
      </w:pPr>
    </w:p>
    <w:p w14:paraId="7A96742B" w14:textId="77777777" w:rsidR="00A25A5D" w:rsidRPr="00CC7B34" w:rsidRDefault="00A25A5D" w:rsidP="00A25A5D">
      <w:pPr>
        <w:pStyle w:val="BodyText"/>
        <w:rPr>
          <w:szCs w:val="22"/>
        </w:rPr>
      </w:pPr>
      <w:r w:rsidRPr="00CC7B34">
        <w:rPr>
          <w:szCs w:val="22"/>
        </w:rPr>
        <w:t>The basic guideline figures for lifting and lowering are relatively infrequent operations – up to approximately 30 operations per hour. The guideline figures will have to be reduced if the operation is repeated more often. As a rough guide, the figure should be reduced by 30% where the operation is repeated once or twice per minute, by 50% where the operation is repeated around five to eight times per minute and by 80% where the operation is repeated more than 12 times per minute.</w:t>
      </w:r>
    </w:p>
    <w:p w14:paraId="7A96742C" w14:textId="77777777" w:rsidR="00A25A5D" w:rsidRPr="00CC7B34" w:rsidRDefault="00A25A5D" w:rsidP="00A25A5D">
      <w:pPr>
        <w:pStyle w:val="BodyText"/>
        <w:rPr>
          <w:szCs w:val="22"/>
        </w:rPr>
      </w:pPr>
    </w:p>
    <w:p w14:paraId="7A96742D" w14:textId="77777777" w:rsidR="00A25A5D" w:rsidRPr="00CC7B34" w:rsidRDefault="00A25A5D" w:rsidP="00A25A5D">
      <w:pPr>
        <w:pStyle w:val="BodyText"/>
        <w:rPr>
          <w:szCs w:val="22"/>
        </w:rPr>
      </w:pPr>
      <w:r w:rsidRPr="00CC7B34">
        <w:rPr>
          <w:szCs w:val="22"/>
        </w:rPr>
        <w:t>Even if the above conditions are satisfied, a more detailed risk assessment should be made where:</w:t>
      </w:r>
    </w:p>
    <w:p w14:paraId="7A96742E" w14:textId="77777777" w:rsidR="00A25A5D" w:rsidRPr="00CC7B34" w:rsidRDefault="00A25A5D" w:rsidP="00A25A5D">
      <w:pPr>
        <w:pStyle w:val="BodyText"/>
        <w:rPr>
          <w:szCs w:val="22"/>
        </w:rPr>
      </w:pPr>
    </w:p>
    <w:p w14:paraId="7A96742F" w14:textId="3161CE00" w:rsidR="00A25A5D" w:rsidRPr="00CC7B34" w:rsidRDefault="00A25A5D" w:rsidP="00A25A5D">
      <w:pPr>
        <w:pStyle w:val="BodyText"/>
        <w:numPr>
          <w:ilvl w:val="0"/>
          <w:numId w:val="22"/>
        </w:numPr>
        <w:rPr>
          <w:szCs w:val="22"/>
        </w:rPr>
      </w:pPr>
      <w:r w:rsidRPr="00CC7B34">
        <w:rPr>
          <w:szCs w:val="22"/>
        </w:rPr>
        <w:t xml:space="preserve">the worker does not control the pace of </w:t>
      </w:r>
      <w:r w:rsidR="00CC7B34" w:rsidRPr="00CC7B34">
        <w:rPr>
          <w:szCs w:val="22"/>
        </w:rPr>
        <w:t>work.</w:t>
      </w:r>
    </w:p>
    <w:p w14:paraId="7A967430" w14:textId="027BCD77" w:rsidR="00A25A5D" w:rsidRPr="00CC7B34" w:rsidRDefault="00A25A5D" w:rsidP="00A25A5D">
      <w:pPr>
        <w:pStyle w:val="BodyText"/>
        <w:numPr>
          <w:ilvl w:val="0"/>
          <w:numId w:val="22"/>
        </w:numPr>
        <w:rPr>
          <w:szCs w:val="22"/>
        </w:rPr>
      </w:pPr>
      <w:r w:rsidRPr="00CC7B34">
        <w:rPr>
          <w:szCs w:val="22"/>
        </w:rPr>
        <w:t xml:space="preserve">pauses for rest are inadequate or there is no change of activity which provides an opportunity to use different </w:t>
      </w:r>
      <w:r w:rsidR="00CC7B34" w:rsidRPr="00CC7B34">
        <w:rPr>
          <w:szCs w:val="22"/>
        </w:rPr>
        <w:t>muscles.</w:t>
      </w:r>
    </w:p>
    <w:p w14:paraId="7A967431" w14:textId="77777777" w:rsidR="00A25A5D" w:rsidRPr="00CC7B34" w:rsidRDefault="00A25A5D" w:rsidP="00A25A5D">
      <w:pPr>
        <w:pStyle w:val="BodyText"/>
        <w:numPr>
          <w:ilvl w:val="0"/>
          <w:numId w:val="22"/>
        </w:numPr>
        <w:rPr>
          <w:szCs w:val="22"/>
        </w:rPr>
      </w:pPr>
      <w:r w:rsidRPr="00CC7B34">
        <w:rPr>
          <w:szCs w:val="22"/>
        </w:rPr>
        <w:t>the handler must support the load for any length of time.</w:t>
      </w:r>
    </w:p>
    <w:p w14:paraId="7A967432" w14:textId="77777777" w:rsidR="00A25A5D" w:rsidRPr="00CC7B34" w:rsidRDefault="00A25A5D" w:rsidP="00A25A5D">
      <w:pPr>
        <w:pStyle w:val="BodyText"/>
        <w:rPr>
          <w:szCs w:val="22"/>
        </w:rPr>
      </w:pPr>
    </w:p>
    <w:p w14:paraId="7A967433" w14:textId="77777777" w:rsidR="00A25A5D" w:rsidRPr="00CC7B34" w:rsidRDefault="00A25A5D" w:rsidP="00A25A5D">
      <w:pPr>
        <w:pStyle w:val="BodyText"/>
        <w:rPr>
          <w:b/>
          <w:szCs w:val="22"/>
        </w:rPr>
      </w:pPr>
      <w:r w:rsidRPr="00CC7B34">
        <w:rPr>
          <w:b/>
          <w:szCs w:val="22"/>
        </w:rPr>
        <w:t xml:space="preserve">Guidelines for carrying </w:t>
      </w:r>
    </w:p>
    <w:p w14:paraId="7A967434" w14:textId="679EEEA0" w:rsidR="00A25A5D" w:rsidRPr="00CC7B34" w:rsidRDefault="00A25A5D" w:rsidP="00A25A5D">
      <w:pPr>
        <w:pStyle w:val="BodyText"/>
        <w:rPr>
          <w:szCs w:val="22"/>
        </w:rPr>
      </w:pPr>
      <w:r w:rsidRPr="00CC7B34">
        <w:rPr>
          <w:szCs w:val="22"/>
        </w:rPr>
        <w:t xml:space="preserve">Similar guideline figures apply to carrying operations where the load is held against the body and is carried no further than about 10 m without resting. If the load is carried over a longer distance without resting or the hands are below knuckle </w:t>
      </w:r>
      <w:r w:rsidR="00CC7B34" w:rsidRPr="00CC7B34">
        <w:rPr>
          <w:szCs w:val="22"/>
        </w:rPr>
        <w:t>height,</w:t>
      </w:r>
      <w:r w:rsidRPr="00CC7B34">
        <w:rPr>
          <w:szCs w:val="22"/>
        </w:rPr>
        <w:t xml:space="preserve"> then a more detailed risk assessment should be made.</w:t>
      </w:r>
    </w:p>
    <w:p w14:paraId="7A967435" w14:textId="77777777" w:rsidR="00A25A5D" w:rsidRPr="00CC7B34" w:rsidRDefault="00A25A5D" w:rsidP="00A25A5D">
      <w:pPr>
        <w:pStyle w:val="BodyText"/>
        <w:rPr>
          <w:szCs w:val="22"/>
        </w:rPr>
      </w:pPr>
    </w:p>
    <w:p w14:paraId="7A967436" w14:textId="77777777" w:rsidR="00A25A5D" w:rsidRPr="00CC7B34" w:rsidRDefault="00A25A5D" w:rsidP="00A25A5D">
      <w:pPr>
        <w:pStyle w:val="BodyText"/>
        <w:rPr>
          <w:szCs w:val="22"/>
        </w:rPr>
      </w:pPr>
      <w:r w:rsidRPr="00CC7B34">
        <w:rPr>
          <w:szCs w:val="22"/>
        </w:rPr>
        <w:t xml:space="preserve">Where the load can be carried securely on the shoulder without first having to be lifted (as for example when unloading sacks from a lorry) the guideline figures can be applied to carrying distances in excess of 10 m. </w:t>
      </w:r>
    </w:p>
    <w:p w14:paraId="7A967437" w14:textId="77777777" w:rsidR="00A25A5D" w:rsidRPr="00CC7B34" w:rsidRDefault="00A25A5D" w:rsidP="00A25A5D">
      <w:pPr>
        <w:pStyle w:val="BodyText"/>
        <w:rPr>
          <w:szCs w:val="22"/>
        </w:rPr>
      </w:pPr>
    </w:p>
    <w:p w14:paraId="7A967438" w14:textId="77777777" w:rsidR="00A25A5D" w:rsidRPr="00CC7B34" w:rsidRDefault="00A25A5D" w:rsidP="00A25A5D">
      <w:pPr>
        <w:pStyle w:val="BodyText"/>
        <w:rPr>
          <w:b/>
          <w:szCs w:val="22"/>
        </w:rPr>
      </w:pPr>
      <w:r w:rsidRPr="00CC7B34">
        <w:rPr>
          <w:b/>
          <w:szCs w:val="22"/>
        </w:rPr>
        <w:t>Guidelines for pushing and pullin</w:t>
      </w:r>
      <w:r w:rsidR="00531471" w:rsidRPr="00CC7B34">
        <w:rPr>
          <w:b/>
          <w:szCs w:val="22"/>
        </w:rPr>
        <w:t>g and for handling while seated</w:t>
      </w:r>
    </w:p>
    <w:p w14:paraId="7A967439" w14:textId="77777777" w:rsidR="00A25A5D" w:rsidRPr="00CC7B34" w:rsidRDefault="00A25A5D" w:rsidP="00A25A5D">
      <w:pPr>
        <w:pStyle w:val="BodyText"/>
        <w:rPr>
          <w:szCs w:val="22"/>
        </w:rPr>
      </w:pPr>
      <w:r w:rsidRPr="00CC7B34">
        <w:rPr>
          <w:szCs w:val="22"/>
        </w:rPr>
        <w:t xml:space="preserve">In the event of operations involving the pushing, pulling or handling of loads while seated needing to be risk assessed, then information on the guidelines applicable to these operations is available from the Company Health &amp; Safety Adviser.  </w:t>
      </w:r>
    </w:p>
    <w:p w14:paraId="7A96743A" w14:textId="77777777" w:rsidR="00A25A5D" w:rsidRPr="00CC7B34" w:rsidRDefault="00A25A5D" w:rsidP="00A25A5D">
      <w:pPr>
        <w:pStyle w:val="BodyText"/>
        <w:rPr>
          <w:szCs w:val="22"/>
        </w:rPr>
      </w:pPr>
    </w:p>
    <w:p w14:paraId="7A96743B" w14:textId="77777777" w:rsidR="00A25A5D" w:rsidRPr="00CC7B34" w:rsidRDefault="00A25A5D" w:rsidP="00A25A5D">
      <w:pPr>
        <w:pStyle w:val="BodyText"/>
        <w:rPr>
          <w:b/>
          <w:szCs w:val="22"/>
        </w:rPr>
      </w:pPr>
      <w:r w:rsidRPr="00CC7B34">
        <w:rPr>
          <w:b/>
          <w:szCs w:val="22"/>
        </w:rPr>
        <w:t>Other considerations: Twisting</w:t>
      </w:r>
    </w:p>
    <w:p w14:paraId="7A96743C" w14:textId="37A7FE36" w:rsidR="00A25A5D" w:rsidRPr="00CC7B34" w:rsidRDefault="00A25A5D" w:rsidP="00A25A5D">
      <w:pPr>
        <w:pStyle w:val="BodyText"/>
        <w:rPr>
          <w:szCs w:val="22"/>
        </w:rPr>
      </w:pPr>
      <w:r w:rsidRPr="00CC7B34">
        <w:rPr>
          <w:szCs w:val="22"/>
        </w:rPr>
        <w:t>In many cases, manual handling operations will involve some twisting (see Figure 2</w:t>
      </w:r>
      <w:r w:rsidR="00CC7B34" w:rsidRPr="00CC7B34">
        <w:rPr>
          <w:szCs w:val="22"/>
        </w:rPr>
        <w:t>),</w:t>
      </w:r>
      <w:r w:rsidRPr="00CC7B34">
        <w:rPr>
          <w:szCs w:val="22"/>
        </w:rPr>
        <w:t xml:space="preserve"> and this will increase the risk of injury. Where the handling task involves twisting and turning, therefore, a detailed risk assessment should normally be made. However, if the operation is relatively infrequent, and there are no other posture problems then the filter can be used. In such cases, the basic guideline figures shown above should be reduced if the handler twists to the side during the operation. As a rough guide, the figures should be reduced by about 10% where the handler twists through 45</w:t>
      </w:r>
      <w:r w:rsidRPr="00CC7B34">
        <w:rPr>
          <w:szCs w:val="22"/>
        </w:rPr>
        <w:sym w:font="Symbol" w:char="F0B0"/>
      </w:r>
      <w:r w:rsidRPr="00CC7B34">
        <w:rPr>
          <w:szCs w:val="22"/>
        </w:rPr>
        <w:t>.</w:t>
      </w:r>
    </w:p>
    <w:p w14:paraId="7A96743D" w14:textId="77777777" w:rsidR="00A25A5D" w:rsidRPr="00CC7B34" w:rsidRDefault="00A25A5D" w:rsidP="00A25A5D">
      <w:pPr>
        <w:pStyle w:val="BodyText"/>
        <w:rPr>
          <w:szCs w:val="22"/>
        </w:rPr>
      </w:pPr>
    </w:p>
    <w:p w14:paraId="7A96743E" w14:textId="77777777" w:rsidR="002E5F50" w:rsidRPr="00CC7B34" w:rsidRDefault="002E5F50">
      <w:pPr>
        <w:rPr>
          <w:b/>
          <w:bCs w:val="0"/>
          <w:szCs w:val="22"/>
        </w:rPr>
      </w:pPr>
    </w:p>
    <w:p w14:paraId="7A96743F" w14:textId="77777777" w:rsidR="00A25A5D" w:rsidRPr="00CC7B34" w:rsidRDefault="00F7464C" w:rsidP="00A25A5D">
      <w:pPr>
        <w:pStyle w:val="BodyText"/>
        <w:rPr>
          <w:b/>
          <w:szCs w:val="22"/>
        </w:rPr>
      </w:pPr>
      <w:r w:rsidRPr="00CC7B34">
        <w:rPr>
          <w:b/>
          <w:szCs w:val="22"/>
        </w:rPr>
        <w:t>Figure 2</w:t>
      </w:r>
    </w:p>
    <w:p w14:paraId="7A967440" w14:textId="77777777" w:rsidR="00A25A5D" w:rsidRPr="00CC7B34" w:rsidRDefault="00A25A5D" w:rsidP="00A25A5D">
      <w:pPr>
        <w:pStyle w:val="BodyText"/>
        <w:rPr>
          <w:b/>
          <w:szCs w:val="22"/>
        </w:rPr>
      </w:pPr>
    </w:p>
    <w:p w14:paraId="7A967441" w14:textId="77777777" w:rsidR="00A25A5D" w:rsidRPr="00CC7B34" w:rsidRDefault="00DF3908" w:rsidP="00A25A5D">
      <w:pPr>
        <w:pStyle w:val="BodyText"/>
        <w:rPr>
          <w:b/>
          <w:szCs w:val="22"/>
        </w:rPr>
      </w:pPr>
      <w:r w:rsidRPr="00CC7B34">
        <w:rPr>
          <w:noProof/>
          <w:szCs w:val="22"/>
          <w:lang w:eastAsia="en-GB"/>
        </w:rPr>
        <w:drawing>
          <wp:anchor distT="0" distB="0" distL="114300" distR="114300" simplePos="0" relativeHeight="251658243" behindDoc="0" locked="0" layoutInCell="0" allowOverlap="1" wp14:anchorId="7A9676B4" wp14:editId="7A9676B5">
            <wp:simplePos x="0" y="0"/>
            <wp:positionH relativeFrom="column">
              <wp:posOffset>0</wp:posOffset>
            </wp:positionH>
            <wp:positionV relativeFrom="paragraph">
              <wp:posOffset>0</wp:posOffset>
            </wp:positionV>
            <wp:extent cx="5271135" cy="2216785"/>
            <wp:effectExtent l="19050" t="0" r="571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5271135" cy="2216785"/>
                    </a:xfrm>
                    <a:prstGeom prst="rect">
                      <a:avLst/>
                    </a:prstGeom>
                    <a:noFill/>
                    <a:ln w="9525">
                      <a:noFill/>
                      <a:miter lim="800000"/>
                      <a:headEnd/>
                      <a:tailEnd/>
                    </a:ln>
                  </pic:spPr>
                </pic:pic>
              </a:graphicData>
            </a:graphic>
          </wp:anchor>
        </w:drawing>
      </w:r>
    </w:p>
    <w:p w14:paraId="7A967442" w14:textId="77777777" w:rsidR="00A25A5D" w:rsidRPr="00CC7B34" w:rsidRDefault="00A25A5D" w:rsidP="00A25A5D">
      <w:pPr>
        <w:pStyle w:val="BodyText"/>
        <w:rPr>
          <w:szCs w:val="22"/>
        </w:rPr>
      </w:pPr>
      <w:r w:rsidRPr="00CC7B34">
        <w:rPr>
          <w:b/>
          <w:szCs w:val="22"/>
        </w:rPr>
        <w:t>Remember:</w:t>
      </w:r>
      <w:r w:rsidRPr="00CC7B34">
        <w:rPr>
          <w:szCs w:val="22"/>
        </w:rPr>
        <w:t xml:space="preserve"> The use of the guidelines does not affect the employer’s duty to avoid or reduce risk of injury where this is reasonably practicable. The guideline figures should not, therefore, be regarded as safe weight limits for lifting. They are an aid to highlight where detailed risk assessments are most needed. Where doubt remains, a more detailed risk assessment should always be made. Even for the majority of fit, well-trained individuals working under favourable conditions, operations which exceed the guideline figures by more than a factor of about two may represent a serious risk of injury. Such operations should come under very close scrutiny.   </w:t>
      </w:r>
    </w:p>
    <w:p w14:paraId="7A967443" w14:textId="77777777" w:rsidR="00A25A5D" w:rsidRPr="00CC7B34" w:rsidRDefault="00A25A5D" w:rsidP="00A25A5D">
      <w:pPr>
        <w:jc w:val="both"/>
        <w:rPr>
          <w:szCs w:val="22"/>
        </w:rPr>
      </w:pPr>
    </w:p>
    <w:p w14:paraId="7A967444" w14:textId="77777777" w:rsidR="00F7464C" w:rsidRPr="00CC7B34" w:rsidRDefault="00F7464C">
      <w:pPr>
        <w:rPr>
          <w:szCs w:val="22"/>
        </w:rPr>
      </w:pPr>
      <w:r w:rsidRPr="00CC7B34">
        <w:rPr>
          <w:szCs w:val="22"/>
        </w:rPr>
        <w:br w:type="page"/>
      </w:r>
    </w:p>
    <w:p w14:paraId="7A967445" w14:textId="77777777" w:rsidR="00F7464C" w:rsidRPr="00CC7B34" w:rsidRDefault="00F7464C" w:rsidP="00A25A5D">
      <w:pPr>
        <w:jc w:val="both"/>
        <w:rPr>
          <w:szCs w:val="22"/>
        </w:rPr>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4"/>
      </w:tblGrid>
      <w:tr w:rsidR="00A25A5D" w:rsidRPr="00CC7B34" w14:paraId="7A967452" w14:textId="77777777" w:rsidTr="002E5F50">
        <w:trPr>
          <w:trHeight w:val="2971"/>
        </w:trPr>
        <w:tc>
          <w:tcPr>
            <w:tcW w:w="9924" w:type="dxa"/>
          </w:tcPr>
          <w:p w14:paraId="7A967446" w14:textId="77777777" w:rsidR="00A25A5D" w:rsidRPr="00CC7B34" w:rsidRDefault="00A25A5D" w:rsidP="00FD73B8">
            <w:pPr>
              <w:pStyle w:val="Heading3"/>
              <w:jc w:val="right"/>
              <w:rPr>
                <w:sz w:val="22"/>
                <w:szCs w:val="22"/>
              </w:rPr>
            </w:pPr>
            <w:r w:rsidRPr="00CC7B34">
              <w:rPr>
                <w:sz w:val="22"/>
                <w:szCs w:val="22"/>
              </w:rPr>
              <w:br w:type="page"/>
              <w:t>Annex 2</w:t>
            </w:r>
          </w:p>
          <w:p w14:paraId="7A967447" w14:textId="77777777" w:rsidR="00A25A5D" w:rsidRPr="00CC7B34" w:rsidRDefault="00A17A78" w:rsidP="00FD73B8">
            <w:pPr>
              <w:tabs>
                <w:tab w:val="left" w:pos="2430"/>
              </w:tabs>
              <w:jc w:val="center"/>
              <w:rPr>
                <w:b/>
                <w:szCs w:val="22"/>
              </w:rPr>
            </w:pPr>
            <w:r w:rsidRPr="00CC7B34">
              <w:rPr>
                <w:b/>
                <w:szCs w:val="22"/>
              </w:rPr>
              <w:t>SOUTH WEST REGIONAL ASSESSMENT CENTRE</w:t>
            </w:r>
          </w:p>
          <w:p w14:paraId="7A967448" w14:textId="77777777" w:rsidR="002E5F50" w:rsidRPr="00CC7B34" w:rsidRDefault="002E5F50" w:rsidP="00FD73B8">
            <w:pPr>
              <w:jc w:val="center"/>
              <w:rPr>
                <w:b/>
                <w:szCs w:val="22"/>
              </w:rPr>
            </w:pPr>
          </w:p>
          <w:p w14:paraId="7A967449" w14:textId="77777777" w:rsidR="00A25A5D" w:rsidRPr="00CC7B34" w:rsidRDefault="00A25A5D" w:rsidP="00FD73B8">
            <w:pPr>
              <w:jc w:val="center"/>
              <w:rPr>
                <w:b/>
                <w:szCs w:val="22"/>
              </w:rPr>
            </w:pPr>
            <w:r w:rsidRPr="00CC7B34">
              <w:rPr>
                <w:b/>
                <w:szCs w:val="22"/>
              </w:rPr>
              <w:t>MANUAL HANDLING OF LOADS</w:t>
            </w:r>
          </w:p>
          <w:p w14:paraId="7A96744A" w14:textId="77777777" w:rsidR="002E5F50" w:rsidRPr="00CC7B34" w:rsidRDefault="002E5F50" w:rsidP="00FD73B8">
            <w:pPr>
              <w:jc w:val="center"/>
              <w:rPr>
                <w:b/>
                <w:szCs w:val="22"/>
              </w:rPr>
            </w:pPr>
          </w:p>
          <w:p w14:paraId="7A96744B" w14:textId="77777777" w:rsidR="00A25A5D" w:rsidRPr="00CC7B34" w:rsidRDefault="00A25A5D" w:rsidP="00FD73B8">
            <w:pPr>
              <w:jc w:val="center"/>
              <w:rPr>
                <w:b/>
                <w:szCs w:val="22"/>
              </w:rPr>
            </w:pPr>
            <w:r w:rsidRPr="00CC7B34">
              <w:rPr>
                <w:b/>
                <w:szCs w:val="22"/>
              </w:rPr>
              <w:t>ASSESSMENT CHECKLIST</w:t>
            </w:r>
          </w:p>
          <w:p w14:paraId="7A96744C" w14:textId="77777777" w:rsidR="00A25A5D" w:rsidRPr="00CC7B34" w:rsidRDefault="00A25A5D" w:rsidP="00FD73B8">
            <w:pPr>
              <w:jc w:val="center"/>
              <w:rPr>
                <w:b/>
                <w:szCs w:val="22"/>
              </w:rPr>
            </w:pPr>
          </w:p>
          <w:p w14:paraId="7A96744D" w14:textId="77777777" w:rsidR="00A25A5D" w:rsidRPr="00CC7B34" w:rsidRDefault="00A25A5D" w:rsidP="00FD73B8">
            <w:pPr>
              <w:ind w:firstLine="720"/>
              <w:rPr>
                <w:szCs w:val="22"/>
              </w:rPr>
            </w:pPr>
            <w:r w:rsidRPr="00CC7B34">
              <w:rPr>
                <w:szCs w:val="22"/>
              </w:rPr>
              <w:t>Note:</w:t>
            </w:r>
            <w:r w:rsidRPr="00CC7B34">
              <w:rPr>
                <w:szCs w:val="22"/>
              </w:rPr>
              <w:tab/>
              <w:t>This checklist will remind you of the main points to think about while you:</w:t>
            </w:r>
          </w:p>
          <w:p w14:paraId="7A96744E" w14:textId="77777777" w:rsidR="00A25A5D" w:rsidRPr="00CC7B34" w:rsidRDefault="00A25A5D" w:rsidP="00A25A5D">
            <w:pPr>
              <w:numPr>
                <w:ilvl w:val="0"/>
                <w:numId w:val="24"/>
              </w:numPr>
              <w:tabs>
                <w:tab w:val="num" w:pos="1800"/>
              </w:tabs>
              <w:ind w:left="1800"/>
              <w:rPr>
                <w:szCs w:val="22"/>
              </w:rPr>
            </w:pPr>
            <w:r w:rsidRPr="00CC7B34">
              <w:rPr>
                <w:szCs w:val="22"/>
              </w:rPr>
              <w:t>Consider the risk of injury from manual handling operations</w:t>
            </w:r>
          </w:p>
          <w:p w14:paraId="7A96744F" w14:textId="77777777" w:rsidR="00A25A5D" w:rsidRPr="00CC7B34" w:rsidRDefault="00A25A5D" w:rsidP="00A25A5D">
            <w:pPr>
              <w:numPr>
                <w:ilvl w:val="0"/>
                <w:numId w:val="24"/>
              </w:numPr>
              <w:tabs>
                <w:tab w:val="num" w:pos="1800"/>
              </w:tabs>
              <w:ind w:left="1800"/>
              <w:rPr>
                <w:szCs w:val="22"/>
              </w:rPr>
            </w:pPr>
            <w:r w:rsidRPr="00CC7B34">
              <w:rPr>
                <w:szCs w:val="22"/>
              </w:rPr>
              <w:t>Identify steps that can remove or reduce risk</w:t>
            </w:r>
          </w:p>
          <w:p w14:paraId="7A967450" w14:textId="77777777" w:rsidR="00A25A5D" w:rsidRPr="00CC7B34" w:rsidRDefault="00A25A5D" w:rsidP="00A25A5D">
            <w:pPr>
              <w:numPr>
                <w:ilvl w:val="0"/>
                <w:numId w:val="24"/>
              </w:numPr>
              <w:tabs>
                <w:tab w:val="num" w:pos="1800"/>
              </w:tabs>
              <w:ind w:left="1800"/>
              <w:rPr>
                <w:szCs w:val="22"/>
              </w:rPr>
            </w:pPr>
            <w:r w:rsidRPr="00CC7B34">
              <w:rPr>
                <w:szCs w:val="22"/>
              </w:rPr>
              <w:t>Decide your priorities for action</w:t>
            </w:r>
          </w:p>
          <w:p w14:paraId="7A967451" w14:textId="77777777" w:rsidR="00A25A5D" w:rsidRPr="00CC7B34" w:rsidRDefault="00A25A5D" w:rsidP="00FD73B8">
            <w:pPr>
              <w:jc w:val="center"/>
              <w:rPr>
                <w:szCs w:val="22"/>
              </w:rPr>
            </w:pPr>
          </w:p>
        </w:tc>
      </w:tr>
    </w:tbl>
    <w:p w14:paraId="7A967453" w14:textId="77777777" w:rsidR="002E5F50" w:rsidRPr="00CC7B34" w:rsidRDefault="002E5F50"/>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2"/>
      </w:tblGrid>
      <w:tr w:rsidR="00A25A5D" w:rsidRPr="00CC7B34" w14:paraId="7A96746E" w14:textId="77777777" w:rsidTr="002E5F50">
        <w:trPr>
          <w:cantSplit/>
        </w:trPr>
        <w:tc>
          <w:tcPr>
            <w:tcW w:w="4962" w:type="dxa"/>
          </w:tcPr>
          <w:p w14:paraId="7A967454" w14:textId="77777777" w:rsidR="00A25A5D" w:rsidRPr="00CC7B34" w:rsidRDefault="00A25A5D" w:rsidP="00FD73B8">
            <w:pPr>
              <w:pStyle w:val="Heading1"/>
              <w:rPr>
                <w:sz w:val="22"/>
                <w:szCs w:val="22"/>
              </w:rPr>
            </w:pPr>
            <w:r w:rsidRPr="00CC7B34">
              <w:rPr>
                <w:sz w:val="22"/>
                <w:szCs w:val="22"/>
              </w:rPr>
              <w:t>SUMMARY OF ASSESSMENT</w:t>
            </w:r>
          </w:p>
          <w:p w14:paraId="7A967455" w14:textId="77777777" w:rsidR="00A25A5D" w:rsidRPr="00CC7B34" w:rsidRDefault="00A25A5D" w:rsidP="00FD73B8">
            <w:pPr>
              <w:rPr>
                <w:b/>
                <w:szCs w:val="22"/>
              </w:rPr>
            </w:pPr>
          </w:p>
          <w:p w14:paraId="7A967456" w14:textId="77777777" w:rsidR="00A25A5D" w:rsidRPr="00CC7B34" w:rsidRDefault="00A25A5D" w:rsidP="00FD73B8">
            <w:pPr>
              <w:tabs>
                <w:tab w:val="left" w:leader="dot" w:pos="4571"/>
              </w:tabs>
              <w:rPr>
                <w:szCs w:val="22"/>
              </w:rPr>
            </w:pPr>
            <w:r w:rsidRPr="00CC7B34">
              <w:rPr>
                <w:szCs w:val="22"/>
              </w:rPr>
              <w:t xml:space="preserve">Operations covered by this assessment  </w:t>
            </w:r>
            <w:r w:rsidRPr="00CC7B34">
              <w:rPr>
                <w:szCs w:val="22"/>
              </w:rPr>
              <w:tab/>
            </w:r>
          </w:p>
          <w:p w14:paraId="7A967457" w14:textId="77777777" w:rsidR="00A25A5D" w:rsidRPr="00CC7B34" w:rsidRDefault="00A25A5D" w:rsidP="00FD73B8">
            <w:pPr>
              <w:tabs>
                <w:tab w:val="left" w:leader="dot" w:pos="4571"/>
              </w:tabs>
              <w:rPr>
                <w:szCs w:val="22"/>
              </w:rPr>
            </w:pPr>
          </w:p>
          <w:p w14:paraId="7A967458" w14:textId="77777777" w:rsidR="00A25A5D" w:rsidRPr="00CC7B34" w:rsidRDefault="00A25A5D" w:rsidP="00FD73B8">
            <w:pPr>
              <w:tabs>
                <w:tab w:val="left" w:leader="dot" w:pos="4571"/>
              </w:tabs>
              <w:rPr>
                <w:szCs w:val="22"/>
              </w:rPr>
            </w:pPr>
            <w:r w:rsidRPr="00CC7B34">
              <w:rPr>
                <w:szCs w:val="22"/>
              </w:rPr>
              <w:tab/>
            </w:r>
          </w:p>
          <w:p w14:paraId="7A967459" w14:textId="77777777" w:rsidR="00A25A5D" w:rsidRPr="00CC7B34" w:rsidRDefault="00A25A5D" w:rsidP="00FD73B8">
            <w:pPr>
              <w:tabs>
                <w:tab w:val="left" w:leader="dot" w:pos="4571"/>
              </w:tabs>
              <w:rPr>
                <w:szCs w:val="22"/>
              </w:rPr>
            </w:pPr>
          </w:p>
          <w:p w14:paraId="7A96745A" w14:textId="77777777" w:rsidR="00A25A5D" w:rsidRPr="00CC7B34" w:rsidRDefault="00A25A5D" w:rsidP="00FD73B8">
            <w:pPr>
              <w:tabs>
                <w:tab w:val="left" w:leader="dot" w:pos="4571"/>
              </w:tabs>
              <w:rPr>
                <w:szCs w:val="22"/>
              </w:rPr>
            </w:pPr>
            <w:r w:rsidRPr="00CC7B34">
              <w:rPr>
                <w:szCs w:val="22"/>
              </w:rPr>
              <w:tab/>
            </w:r>
          </w:p>
          <w:p w14:paraId="7A96745B" w14:textId="77777777" w:rsidR="00A25A5D" w:rsidRPr="00CC7B34" w:rsidRDefault="00A25A5D" w:rsidP="00FD73B8">
            <w:pPr>
              <w:tabs>
                <w:tab w:val="left" w:leader="dot" w:pos="4571"/>
              </w:tabs>
              <w:rPr>
                <w:szCs w:val="22"/>
              </w:rPr>
            </w:pPr>
          </w:p>
          <w:p w14:paraId="7A96745C" w14:textId="77777777" w:rsidR="00A25A5D" w:rsidRPr="00CC7B34" w:rsidRDefault="00A25A5D" w:rsidP="00FD73B8">
            <w:pPr>
              <w:tabs>
                <w:tab w:val="left" w:leader="dot" w:pos="4571"/>
              </w:tabs>
              <w:rPr>
                <w:szCs w:val="22"/>
              </w:rPr>
            </w:pPr>
            <w:r w:rsidRPr="00CC7B34">
              <w:rPr>
                <w:szCs w:val="22"/>
              </w:rPr>
              <w:t xml:space="preserve">Locations:  </w:t>
            </w:r>
            <w:r w:rsidRPr="00CC7B34">
              <w:rPr>
                <w:szCs w:val="22"/>
              </w:rPr>
              <w:tab/>
            </w:r>
          </w:p>
          <w:p w14:paraId="7A96745D" w14:textId="77777777" w:rsidR="00A25A5D" w:rsidRPr="00CC7B34" w:rsidRDefault="00A25A5D" w:rsidP="00FD73B8">
            <w:pPr>
              <w:tabs>
                <w:tab w:val="left" w:leader="dot" w:pos="4571"/>
              </w:tabs>
              <w:rPr>
                <w:szCs w:val="22"/>
              </w:rPr>
            </w:pPr>
          </w:p>
          <w:p w14:paraId="7A96745E" w14:textId="77777777" w:rsidR="00A25A5D" w:rsidRPr="00CC7B34" w:rsidRDefault="00A25A5D" w:rsidP="00FD73B8">
            <w:pPr>
              <w:tabs>
                <w:tab w:val="left" w:leader="dot" w:pos="4571"/>
              </w:tabs>
              <w:rPr>
                <w:szCs w:val="22"/>
              </w:rPr>
            </w:pPr>
            <w:r w:rsidRPr="00CC7B34">
              <w:rPr>
                <w:szCs w:val="22"/>
              </w:rPr>
              <w:t xml:space="preserve">Personnel involved:  </w:t>
            </w:r>
            <w:r w:rsidRPr="00CC7B34">
              <w:rPr>
                <w:szCs w:val="22"/>
              </w:rPr>
              <w:tab/>
            </w:r>
          </w:p>
          <w:p w14:paraId="7A96745F" w14:textId="77777777" w:rsidR="00A25A5D" w:rsidRPr="00CC7B34" w:rsidRDefault="00A25A5D" w:rsidP="00FD73B8">
            <w:pPr>
              <w:tabs>
                <w:tab w:val="left" w:leader="dot" w:pos="4571"/>
              </w:tabs>
              <w:rPr>
                <w:szCs w:val="22"/>
              </w:rPr>
            </w:pPr>
          </w:p>
          <w:p w14:paraId="7A967460" w14:textId="77777777" w:rsidR="00A25A5D" w:rsidRPr="00CC7B34" w:rsidRDefault="00A25A5D" w:rsidP="00FD73B8">
            <w:pPr>
              <w:tabs>
                <w:tab w:val="left" w:leader="dot" w:pos="4571"/>
              </w:tabs>
              <w:rPr>
                <w:szCs w:val="22"/>
              </w:rPr>
            </w:pPr>
            <w:r w:rsidRPr="00CC7B34">
              <w:rPr>
                <w:szCs w:val="22"/>
              </w:rPr>
              <w:t xml:space="preserve">Date of Assessment:  </w:t>
            </w:r>
            <w:r w:rsidRPr="00CC7B34">
              <w:rPr>
                <w:szCs w:val="22"/>
              </w:rPr>
              <w:tab/>
            </w:r>
          </w:p>
        </w:tc>
        <w:tc>
          <w:tcPr>
            <w:tcW w:w="4962" w:type="dxa"/>
          </w:tcPr>
          <w:p w14:paraId="7A967461" w14:textId="77777777" w:rsidR="00A25A5D" w:rsidRPr="00CC7B34" w:rsidRDefault="00A25A5D" w:rsidP="00FD73B8">
            <w:pPr>
              <w:rPr>
                <w:szCs w:val="22"/>
              </w:rPr>
            </w:pPr>
            <w:r w:rsidRPr="00CC7B34">
              <w:rPr>
                <w:szCs w:val="22"/>
              </w:rPr>
              <w:t>Overall priority for remedial action: Nil/Low/Med/High</w:t>
            </w:r>
          </w:p>
          <w:p w14:paraId="7A967462" w14:textId="77777777" w:rsidR="00A25A5D" w:rsidRPr="00CC7B34" w:rsidRDefault="00A25A5D" w:rsidP="00FD73B8">
            <w:pPr>
              <w:rPr>
                <w:szCs w:val="22"/>
              </w:rPr>
            </w:pPr>
          </w:p>
          <w:p w14:paraId="7A967463" w14:textId="77777777" w:rsidR="00A25A5D" w:rsidRPr="00CC7B34" w:rsidRDefault="00A25A5D" w:rsidP="00FD73B8">
            <w:pPr>
              <w:tabs>
                <w:tab w:val="left" w:leader="dot" w:pos="4570"/>
              </w:tabs>
              <w:rPr>
                <w:szCs w:val="22"/>
              </w:rPr>
            </w:pPr>
            <w:r w:rsidRPr="00CC7B34">
              <w:rPr>
                <w:szCs w:val="22"/>
              </w:rPr>
              <w:t xml:space="preserve">Remedial action to be taken:  </w:t>
            </w:r>
            <w:r w:rsidRPr="00CC7B34">
              <w:rPr>
                <w:szCs w:val="22"/>
              </w:rPr>
              <w:tab/>
            </w:r>
          </w:p>
          <w:p w14:paraId="7A967464" w14:textId="77777777" w:rsidR="00A25A5D" w:rsidRPr="00CC7B34" w:rsidRDefault="00A25A5D" w:rsidP="00FD73B8">
            <w:pPr>
              <w:tabs>
                <w:tab w:val="left" w:leader="dot" w:pos="4570"/>
              </w:tabs>
              <w:rPr>
                <w:szCs w:val="22"/>
              </w:rPr>
            </w:pPr>
          </w:p>
          <w:p w14:paraId="7A967465" w14:textId="77777777" w:rsidR="00A25A5D" w:rsidRPr="00CC7B34" w:rsidRDefault="00A25A5D" w:rsidP="00FD73B8">
            <w:pPr>
              <w:tabs>
                <w:tab w:val="left" w:leader="dot" w:pos="4570"/>
              </w:tabs>
              <w:rPr>
                <w:szCs w:val="22"/>
              </w:rPr>
            </w:pPr>
            <w:r w:rsidRPr="00CC7B34">
              <w:rPr>
                <w:szCs w:val="22"/>
              </w:rPr>
              <w:tab/>
            </w:r>
          </w:p>
          <w:p w14:paraId="7A967466" w14:textId="77777777" w:rsidR="00A25A5D" w:rsidRPr="00CC7B34" w:rsidRDefault="00A25A5D" w:rsidP="00FD73B8">
            <w:pPr>
              <w:tabs>
                <w:tab w:val="left" w:leader="dot" w:pos="4570"/>
              </w:tabs>
              <w:rPr>
                <w:szCs w:val="22"/>
              </w:rPr>
            </w:pPr>
          </w:p>
          <w:p w14:paraId="7A967467" w14:textId="77777777" w:rsidR="00A25A5D" w:rsidRPr="00CC7B34" w:rsidRDefault="00A25A5D" w:rsidP="00FD73B8">
            <w:pPr>
              <w:tabs>
                <w:tab w:val="left" w:leader="dot" w:pos="4570"/>
              </w:tabs>
              <w:rPr>
                <w:szCs w:val="22"/>
              </w:rPr>
            </w:pPr>
            <w:r w:rsidRPr="00CC7B34">
              <w:rPr>
                <w:szCs w:val="22"/>
              </w:rPr>
              <w:tab/>
            </w:r>
          </w:p>
          <w:p w14:paraId="7A967468" w14:textId="77777777" w:rsidR="00A25A5D" w:rsidRPr="00CC7B34" w:rsidRDefault="00A25A5D" w:rsidP="00FD73B8">
            <w:pPr>
              <w:tabs>
                <w:tab w:val="left" w:leader="dot" w:pos="4570"/>
              </w:tabs>
              <w:rPr>
                <w:szCs w:val="22"/>
              </w:rPr>
            </w:pPr>
          </w:p>
          <w:p w14:paraId="7A967469" w14:textId="77777777" w:rsidR="00A25A5D" w:rsidRPr="00CC7B34" w:rsidRDefault="00A25A5D" w:rsidP="00FD73B8">
            <w:pPr>
              <w:tabs>
                <w:tab w:val="left" w:leader="dot" w:pos="4570"/>
              </w:tabs>
              <w:rPr>
                <w:szCs w:val="22"/>
              </w:rPr>
            </w:pPr>
            <w:r w:rsidRPr="00CC7B34">
              <w:rPr>
                <w:szCs w:val="22"/>
              </w:rPr>
              <w:t xml:space="preserve">Date by which action is to be taken:  </w:t>
            </w:r>
            <w:r w:rsidRPr="00CC7B34">
              <w:rPr>
                <w:szCs w:val="22"/>
              </w:rPr>
              <w:tab/>
            </w:r>
          </w:p>
          <w:p w14:paraId="7A96746A" w14:textId="77777777" w:rsidR="00A25A5D" w:rsidRPr="00CC7B34" w:rsidRDefault="00A25A5D" w:rsidP="00FD73B8">
            <w:pPr>
              <w:tabs>
                <w:tab w:val="left" w:leader="dot" w:pos="4570"/>
              </w:tabs>
              <w:rPr>
                <w:szCs w:val="22"/>
              </w:rPr>
            </w:pPr>
          </w:p>
          <w:p w14:paraId="7A96746B" w14:textId="77777777" w:rsidR="00A25A5D" w:rsidRPr="00CC7B34" w:rsidRDefault="00A25A5D" w:rsidP="00FD73B8">
            <w:pPr>
              <w:tabs>
                <w:tab w:val="left" w:leader="dot" w:pos="4570"/>
              </w:tabs>
              <w:rPr>
                <w:szCs w:val="22"/>
              </w:rPr>
            </w:pPr>
            <w:r w:rsidRPr="00CC7B34">
              <w:rPr>
                <w:szCs w:val="22"/>
              </w:rPr>
              <w:t xml:space="preserve">Date of reassessment:  </w:t>
            </w:r>
            <w:r w:rsidRPr="00CC7B34">
              <w:rPr>
                <w:szCs w:val="22"/>
              </w:rPr>
              <w:tab/>
            </w:r>
          </w:p>
          <w:p w14:paraId="7A96746C" w14:textId="77777777" w:rsidR="00A25A5D" w:rsidRPr="00CC7B34" w:rsidRDefault="00A25A5D" w:rsidP="00FD73B8">
            <w:pPr>
              <w:tabs>
                <w:tab w:val="left" w:leader="dot" w:pos="4570"/>
              </w:tabs>
              <w:rPr>
                <w:szCs w:val="22"/>
              </w:rPr>
            </w:pPr>
          </w:p>
          <w:p w14:paraId="7A96746D" w14:textId="77777777" w:rsidR="00A25A5D" w:rsidRPr="00CC7B34" w:rsidRDefault="00A25A5D" w:rsidP="00FD73B8">
            <w:pPr>
              <w:tabs>
                <w:tab w:val="left" w:leader="dot" w:pos="2586"/>
                <w:tab w:val="left" w:leader="dot" w:pos="4570"/>
              </w:tabs>
              <w:rPr>
                <w:szCs w:val="22"/>
              </w:rPr>
            </w:pPr>
            <w:r w:rsidRPr="00CC7B34">
              <w:rPr>
                <w:szCs w:val="22"/>
              </w:rPr>
              <w:t xml:space="preserve">Assessor’s name:  </w:t>
            </w:r>
            <w:r w:rsidRPr="00CC7B34">
              <w:rPr>
                <w:szCs w:val="22"/>
              </w:rPr>
              <w:tab/>
              <w:t xml:space="preserve">  Signature  </w:t>
            </w:r>
            <w:r w:rsidRPr="00CC7B34">
              <w:rPr>
                <w:szCs w:val="22"/>
              </w:rPr>
              <w:tab/>
            </w:r>
          </w:p>
        </w:tc>
      </w:tr>
    </w:tbl>
    <w:p w14:paraId="7A96746F" w14:textId="77777777" w:rsidR="002E5F50" w:rsidRPr="00CC7B34" w:rsidRDefault="002E5F50"/>
    <w:tbl>
      <w:tblPr>
        <w:tblW w:w="0" w:type="auto"/>
        <w:tblInd w:w="-31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443"/>
        <w:gridCol w:w="826"/>
        <w:gridCol w:w="414"/>
        <w:gridCol w:w="413"/>
        <w:gridCol w:w="828"/>
      </w:tblGrid>
      <w:tr w:rsidR="00A25A5D" w:rsidRPr="00CC7B34" w14:paraId="7A967476" w14:textId="77777777" w:rsidTr="002E5F50">
        <w:trPr>
          <w:cantSplit/>
          <w:trHeight w:val="907"/>
        </w:trPr>
        <w:tc>
          <w:tcPr>
            <w:tcW w:w="7443" w:type="dxa"/>
            <w:tcBorders>
              <w:top w:val="single" w:sz="4" w:space="0" w:color="auto"/>
              <w:left w:val="single" w:sz="4" w:space="0" w:color="auto"/>
              <w:bottom w:val="nil"/>
              <w:right w:val="nil"/>
            </w:tcBorders>
          </w:tcPr>
          <w:p w14:paraId="7A967470" w14:textId="77777777" w:rsidR="00A25A5D" w:rsidRPr="00CC7B34" w:rsidRDefault="00A25A5D" w:rsidP="00FD73B8">
            <w:pPr>
              <w:rPr>
                <w:b/>
                <w:szCs w:val="22"/>
              </w:rPr>
            </w:pPr>
          </w:p>
          <w:p w14:paraId="7A967471" w14:textId="77777777" w:rsidR="00A25A5D" w:rsidRPr="00CC7B34" w:rsidRDefault="00A25A5D" w:rsidP="00FD73B8">
            <w:pPr>
              <w:rPr>
                <w:b/>
                <w:szCs w:val="22"/>
              </w:rPr>
            </w:pPr>
            <w:r w:rsidRPr="00CC7B34">
              <w:rPr>
                <w:b/>
                <w:szCs w:val="22"/>
              </w:rPr>
              <w:t>SECTION A</w:t>
            </w:r>
            <w:r w:rsidRPr="00CC7B34">
              <w:rPr>
                <w:szCs w:val="22"/>
              </w:rPr>
              <w:t xml:space="preserve"> - </w:t>
            </w:r>
            <w:r w:rsidRPr="00CC7B34">
              <w:rPr>
                <w:b/>
                <w:szCs w:val="22"/>
              </w:rPr>
              <w:t>Preliminary</w:t>
            </w:r>
          </w:p>
          <w:p w14:paraId="7A967472" w14:textId="77777777" w:rsidR="00AC6371" w:rsidRPr="00CC7B34" w:rsidRDefault="00A25A5D" w:rsidP="00AC6371">
            <w:pPr>
              <w:tabs>
                <w:tab w:val="left" w:pos="744"/>
                <w:tab w:val="left" w:pos="1169"/>
              </w:tabs>
              <w:rPr>
                <w:szCs w:val="22"/>
              </w:rPr>
            </w:pPr>
            <w:r w:rsidRPr="00CC7B34">
              <w:rPr>
                <w:szCs w:val="22"/>
              </w:rPr>
              <w:t>Q1</w:t>
            </w:r>
            <w:r w:rsidRPr="00CC7B34">
              <w:rPr>
                <w:szCs w:val="22"/>
              </w:rPr>
              <w:tab/>
              <w:t>Do the operations involve a significant risk of injury</w:t>
            </w:r>
          </w:p>
          <w:p w14:paraId="7A967473" w14:textId="77777777" w:rsidR="00A25A5D" w:rsidRPr="00CC7B34" w:rsidRDefault="00AC6371" w:rsidP="00AC6371">
            <w:pPr>
              <w:tabs>
                <w:tab w:val="left" w:pos="744"/>
                <w:tab w:val="left" w:pos="1169"/>
              </w:tabs>
              <w:rPr>
                <w:szCs w:val="22"/>
              </w:rPr>
            </w:pPr>
            <w:r w:rsidRPr="00CC7B34">
              <w:rPr>
                <w:szCs w:val="22"/>
              </w:rPr>
              <w:tab/>
            </w:r>
            <w:r w:rsidR="00A25A5D" w:rsidRPr="00CC7B34">
              <w:rPr>
                <w:szCs w:val="22"/>
              </w:rPr>
              <w:t xml:space="preserve">If </w:t>
            </w:r>
            <w:r w:rsidR="00A25A5D" w:rsidRPr="00CC7B34">
              <w:rPr>
                <w:b/>
                <w:szCs w:val="22"/>
              </w:rPr>
              <w:t>'Yes'</w:t>
            </w:r>
            <w:r w:rsidR="00A25A5D" w:rsidRPr="00CC7B34">
              <w:rPr>
                <w:szCs w:val="22"/>
              </w:rPr>
              <w:t xml:space="preserve"> go to Q2.   If </w:t>
            </w:r>
            <w:r w:rsidR="00A25A5D" w:rsidRPr="00CC7B34">
              <w:rPr>
                <w:b/>
                <w:szCs w:val="22"/>
              </w:rPr>
              <w:t>'No'</w:t>
            </w:r>
            <w:r w:rsidR="00A25A5D" w:rsidRPr="00CC7B34">
              <w:rPr>
                <w:szCs w:val="22"/>
              </w:rPr>
              <w:t xml:space="preserve"> the assessment need go no further</w:t>
            </w:r>
          </w:p>
        </w:tc>
        <w:tc>
          <w:tcPr>
            <w:tcW w:w="1240" w:type="dxa"/>
            <w:gridSpan w:val="2"/>
            <w:tcBorders>
              <w:top w:val="single" w:sz="4" w:space="0" w:color="auto"/>
              <w:left w:val="single" w:sz="6" w:space="0" w:color="auto"/>
              <w:bottom w:val="single" w:sz="6" w:space="0" w:color="auto"/>
              <w:right w:val="single" w:sz="6" w:space="0" w:color="auto"/>
            </w:tcBorders>
            <w:vAlign w:val="center"/>
          </w:tcPr>
          <w:p w14:paraId="7A967474" w14:textId="77777777" w:rsidR="00A25A5D" w:rsidRPr="00CC7B34" w:rsidRDefault="00A25A5D" w:rsidP="00FD73B8">
            <w:pPr>
              <w:jc w:val="center"/>
              <w:rPr>
                <w:szCs w:val="22"/>
              </w:rPr>
            </w:pPr>
            <w:r w:rsidRPr="00CC7B34">
              <w:rPr>
                <w:szCs w:val="22"/>
              </w:rPr>
              <w:t>Yes</w:t>
            </w:r>
          </w:p>
        </w:tc>
        <w:tc>
          <w:tcPr>
            <w:tcW w:w="1241" w:type="dxa"/>
            <w:gridSpan w:val="2"/>
            <w:tcBorders>
              <w:top w:val="single" w:sz="4" w:space="0" w:color="auto"/>
              <w:left w:val="single" w:sz="6" w:space="0" w:color="auto"/>
              <w:bottom w:val="single" w:sz="6" w:space="0" w:color="auto"/>
              <w:right w:val="single" w:sz="4" w:space="0" w:color="auto"/>
            </w:tcBorders>
            <w:vAlign w:val="center"/>
          </w:tcPr>
          <w:p w14:paraId="7A967475" w14:textId="77777777" w:rsidR="00A25A5D" w:rsidRPr="00CC7B34" w:rsidRDefault="00A25A5D" w:rsidP="00FD73B8">
            <w:pPr>
              <w:jc w:val="center"/>
              <w:rPr>
                <w:szCs w:val="22"/>
              </w:rPr>
            </w:pPr>
            <w:r w:rsidRPr="00CC7B34">
              <w:rPr>
                <w:szCs w:val="22"/>
              </w:rPr>
              <w:t>No</w:t>
            </w:r>
          </w:p>
        </w:tc>
      </w:tr>
      <w:tr w:rsidR="00A25A5D" w:rsidRPr="00CC7B34" w14:paraId="7A96747D" w14:textId="77777777" w:rsidTr="002E5F50">
        <w:trPr>
          <w:cantSplit/>
          <w:trHeight w:val="890"/>
        </w:trPr>
        <w:tc>
          <w:tcPr>
            <w:tcW w:w="7443" w:type="dxa"/>
            <w:tcBorders>
              <w:top w:val="nil"/>
              <w:left w:val="single" w:sz="4" w:space="0" w:color="auto"/>
              <w:bottom w:val="nil"/>
              <w:right w:val="nil"/>
            </w:tcBorders>
          </w:tcPr>
          <w:p w14:paraId="7A967477" w14:textId="77777777" w:rsidR="00531471" w:rsidRPr="00CC7B34" w:rsidRDefault="00A25A5D" w:rsidP="00AC6371">
            <w:pPr>
              <w:tabs>
                <w:tab w:val="left" w:pos="744"/>
                <w:tab w:val="left" w:pos="1169"/>
              </w:tabs>
              <w:ind w:left="744" w:hanging="744"/>
              <w:rPr>
                <w:szCs w:val="22"/>
              </w:rPr>
            </w:pPr>
            <w:r w:rsidRPr="00CC7B34">
              <w:rPr>
                <w:szCs w:val="22"/>
              </w:rPr>
              <w:t>Q2</w:t>
            </w:r>
            <w:r w:rsidRPr="00CC7B34">
              <w:rPr>
                <w:szCs w:val="22"/>
              </w:rPr>
              <w:tab/>
              <w:t>Can the operations be avoided/mechanise</w:t>
            </w:r>
            <w:r w:rsidR="00AC6371" w:rsidRPr="00CC7B34">
              <w:rPr>
                <w:szCs w:val="22"/>
              </w:rPr>
              <w:t>d/automated at reasonable cost?</w:t>
            </w:r>
          </w:p>
          <w:p w14:paraId="7A967478" w14:textId="77777777" w:rsidR="00A25A5D" w:rsidRPr="00CC7B34" w:rsidRDefault="00AC6371" w:rsidP="00AC6371">
            <w:pPr>
              <w:tabs>
                <w:tab w:val="left" w:pos="744"/>
              </w:tabs>
              <w:rPr>
                <w:szCs w:val="22"/>
              </w:rPr>
            </w:pPr>
            <w:r w:rsidRPr="00CC7B34">
              <w:rPr>
                <w:szCs w:val="22"/>
              </w:rPr>
              <w:tab/>
            </w:r>
            <w:r w:rsidR="00A25A5D" w:rsidRPr="00CC7B34">
              <w:rPr>
                <w:szCs w:val="22"/>
              </w:rPr>
              <w:t xml:space="preserve">If </w:t>
            </w:r>
            <w:r w:rsidR="00A25A5D" w:rsidRPr="00CC7B34">
              <w:rPr>
                <w:b/>
                <w:szCs w:val="22"/>
              </w:rPr>
              <w:t>'No'</w:t>
            </w:r>
            <w:r w:rsidR="00A25A5D" w:rsidRPr="00CC7B34">
              <w:rPr>
                <w:szCs w:val="22"/>
              </w:rPr>
              <w:t xml:space="preserve"> discuss with the Company Health and Safety Adviser</w:t>
            </w:r>
          </w:p>
          <w:p w14:paraId="7A967479" w14:textId="77777777" w:rsidR="00A25A5D" w:rsidRPr="00CC7B34" w:rsidRDefault="00AC6371" w:rsidP="00AC6371">
            <w:pPr>
              <w:tabs>
                <w:tab w:val="left" w:pos="744"/>
              </w:tabs>
              <w:rPr>
                <w:szCs w:val="22"/>
              </w:rPr>
            </w:pPr>
            <w:r w:rsidRPr="00CC7B34">
              <w:rPr>
                <w:szCs w:val="22"/>
              </w:rPr>
              <w:tab/>
            </w:r>
            <w:r w:rsidR="00A25A5D" w:rsidRPr="00CC7B34">
              <w:rPr>
                <w:szCs w:val="22"/>
              </w:rPr>
              <w:t xml:space="preserve">If </w:t>
            </w:r>
            <w:r w:rsidR="00A25A5D" w:rsidRPr="00CC7B34">
              <w:rPr>
                <w:b/>
                <w:szCs w:val="22"/>
              </w:rPr>
              <w:t xml:space="preserve">'Yes' </w:t>
            </w:r>
            <w:r w:rsidR="00A25A5D" w:rsidRPr="00CC7B34">
              <w:rPr>
                <w:szCs w:val="22"/>
              </w:rPr>
              <w:t>proceed and then check that the result is satisfactory</w:t>
            </w:r>
          </w:p>
          <w:p w14:paraId="7A96747A" w14:textId="77777777" w:rsidR="00AC6371" w:rsidRPr="00CC7B34" w:rsidRDefault="00AC6371" w:rsidP="00FD73B8">
            <w:pPr>
              <w:tabs>
                <w:tab w:val="left" w:pos="1169"/>
              </w:tabs>
              <w:rPr>
                <w:b/>
                <w:szCs w:val="22"/>
              </w:rPr>
            </w:pPr>
          </w:p>
        </w:tc>
        <w:tc>
          <w:tcPr>
            <w:tcW w:w="1240" w:type="dxa"/>
            <w:gridSpan w:val="2"/>
            <w:tcBorders>
              <w:top w:val="single" w:sz="6" w:space="0" w:color="auto"/>
              <w:left w:val="single" w:sz="6" w:space="0" w:color="auto"/>
              <w:bottom w:val="single" w:sz="6" w:space="0" w:color="auto"/>
              <w:right w:val="single" w:sz="6" w:space="0" w:color="auto"/>
            </w:tcBorders>
            <w:vAlign w:val="center"/>
          </w:tcPr>
          <w:p w14:paraId="7A96747B" w14:textId="77777777" w:rsidR="00A25A5D" w:rsidRPr="00CC7B34" w:rsidRDefault="00A25A5D" w:rsidP="00FD73B8">
            <w:pPr>
              <w:jc w:val="center"/>
              <w:rPr>
                <w:szCs w:val="22"/>
              </w:rPr>
            </w:pPr>
            <w:r w:rsidRPr="00CC7B34">
              <w:rPr>
                <w:szCs w:val="22"/>
              </w:rPr>
              <w:t>Yes</w:t>
            </w:r>
          </w:p>
        </w:tc>
        <w:tc>
          <w:tcPr>
            <w:tcW w:w="1241" w:type="dxa"/>
            <w:gridSpan w:val="2"/>
            <w:tcBorders>
              <w:top w:val="single" w:sz="6" w:space="0" w:color="auto"/>
              <w:left w:val="single" w:sz="6" w:space="0" w:color="auto"/>
              <w:bottom w:val="single" w:sz="6" w:space="0" w:color="auto"/>
              <w:right w:val="single" w:sz="4" w:space="0" w:color="auto"/>
            </w:tcBorders>
            <w:vAlign w:val="center"/>
          </w:tcPr>
          <w:p w14:paraId="7A96747C" w14:textId="77777777" w:rsidR="00A25A5D" w:rsidRPr="00CC7B34" w:rsidRDefault="00A25A5D" w:rsidP="00FD73B8">
            <w:pPr>
              <w:jc w:val="center"/>
              <w:rPr>
                <w:szCs w:val="22"/>
              </w:rPr>
            </w:pPr>
            <w:r w:rsidRPr="00CC7B34">
              <w:rPr>
                <w:szCs w:val="22"/>
              </w:rPr>
              <w:t>No</w:t>
            </w:r>
          </w:p>
        </w:tc>
      </w:tr>
      <w:tr w:rsidR="00A25A5D" w:rsidRPr="00CC7B34" w14:paraId="7A967481" w14:textId="77777777" w:rsidTr="002E5F50">
        <w:trPr>
          <w:cantSplit/>
          <w:trHeight w:val="447"/>
        </w:trPr>
        <w:tc>
          <w:tcPr>
            <w:tcW w:w="7443" w:type="dxa"/>
            <w:tcBorders>
              <w:top w:val="nil"/>
              <w:left w:val="single" w:sz="4" w:space="0" w:color="auto"/>
              <w:bottom w:val="nil"/>
            </w:tcBorders>
          </w:tcPr>
          <w:p w14:paraId="7A96747E" w14:textId="77777777" w:rsidR="00A25A5D" w:rsidRPr="00CC7B34" w:rsidRDefault="00A25A5D" w:rsidP="00FD73B8">
            <w:pPr>
              <w:pStyle w:val="Heading2"/>
              <w:rPr>
                <w:sz w:val="22"/>
                <w:szCs w:val="22"/>
              </w:rPr>
            </w:pPr>
            <w:r w:rsidRPr="00CC7B34">
              <w:rPr>
                <w:sz w:val="22"/>
                <w:szCs w:val="22"/>
              </w:rPr>
              <w:t>SECTION B - More detailed assessment overleaf</w:t>
            </w:r>
          </w:p>
        </w:tc>
        <w:tc>
          <w:tcPr>
            <w:tcW w:w="1240" w:type="dxa"/>
            <w:gridSpan w:val="2"/>
            <w:tcBorders>
              <w:top w:val="nil"/>
              <w:bottom w:val="nil"/>
            </w:tcBorders>
            <w:vAlign w:val="center"/>
          </w:tcPr>
          <w:p w14:paraId="7A96747F" w14:textId="77777777" w:rsidR="00A25A5D" w:rsidRPr="00CC7B34" w:rsidRDefault="00A25A5D" w:rsidP="00FD73B8">
            <w:pPr>
              <w:jc w:val="center"/>
              <w:rPr>
                <w:b/>
                <w:szCs w:val="22"/>
              </w:rPr>
            </w:pPr>
          </w:p>
        </w:tc>
        <w:tc>
          <w:tcPr>
            <w:tcW w:w="1241" w:type="dxa"/>
            <w:gridSpan w:val="2"/>
            <w:tcBorders>
              <w:top w:val="single" w:sz="6" w:space="0" w:color="auto"/>
              <w:bottom w:val="single" w:sz="6" w:space="0" w:color="auto"/>
              <w:right w:val="single" w:sz="4" w:space="0" w:color="auto"/>
            </w:tcBorders>
            <w:vAlign w:val="center"/>
          </w:tcPr>
          <w:p w14:paraId="7A967480" w14:textId="77777777" w:rsidR="00A25A5D" w:rsidRPr="00CC7B34" w:rsidRDefault="00A25A5D" w:rsidP="00FD73B8">
            <w:pPr>
              <w:jc w:val="center"/>
              <w:rPr>
                <w:b/>
                <w:szCs w:val="22"/>
              </w:rPr>
            </w:pPr>
          </w:p>
        </w:tc>
      </w:tr>
      <w:tr w:rsidR="00A25A5D" w:rsidRPr="00CC7B34" w14:paraId="7A967487" w14:textId="77777777" w:rsidTr="002E5F50">
        <w:trPr>
          <w:cantSplit/>
          <w:trHeight w:val="410"/>
        </w:trPr>
        <w:tc>
          <w:tcPr>
            <w:tcW w:w="7443" w:type="dxa"/>
            <w:vMerge w:val="restart"/>
            <w:tcBorders>
              <w:top w:val="nil"/>
              <w:left w:val="single" w:sz="4" w:space="0" w:color="auto"/>
              <w:bottom w:val="single" w:sz="4" w:space="0" w:color="auto"/>
              <w:right w:val="nil"/>
            </w:tcBorders>
          </w:tcPr>
          <w:p w14:paraId="7A967482" w14:textId="77777777" w:rsidR="00A25A5D" w:rsidRPr="00CC7B34" w:rsidRDefault="00A25A5D" w:rsidP="00FD73B8">
            <w:pPr>
              <w:rPr>
                <w:szCs w:val="22"/>
              </w:rPr>
            </w:pPr>
            <w:r w:rsidRPr="00CC7B34">
              <w:rPr>
                <w:b/>
                <w:szCs w:val="22"/>
              </w:rPr>
              <w:t>SECTION C – Overall assessment of risk:</w:t>
            </w:r>
            <w:r w:rsidRPr="00CC7B34">
              <w:rPr>
                <w:szCs w:val="22"/>
              </w:rPr>
              <w:t xml:space="preserve">   </w:t>
            </w:r>
          </w:p>
          <w:p w14:paraId="7A967483" w14:textId="77777777" w:rsidR="00A25A5D" w:rsidRPr="00CC7B34" w:rsidRDefault="00A25A5D" w:rsidP="00FD73B8">
            <w:pPr>
              <w:tabs>
                <w:tab w:val="left" w:pos="744"/>
              </w:tabs>
              <w:rPr>
                <w:szCs w:val="22"/>
              </w:rPr>
            </w:pPr>
            <w:r w:rsidRPr="00CC7B34">
              <w:rPr>
                <w:szCs w:val="22"/>
              </w:rPr>
              <w:t>Q</w:t>
            </w:r>
            <w:r w:rsidRPr="00CC7B34">
              <w:rPr>
                <w:szCs w:val="22"/>
              </w:rPr>
              <w:tab/>
              <w:t>What is your overall assessment of the risk of injury?</w:t>
            </w:r>
          </w:p>
          <w:p w14:paraId="7A967484" w14:textId="77777777" w:rsidR="00A25A5D" w:rsidRPr="00CC7B34" w:rsidRDefault="00A25A5D" w:rsidP="00AC6371">
            <w:pPr>
              <w:tabs>
                <w:tab w:val="left" w:pos="744"/>
              </w:tabs>
              <w:rPr>
                <w:szCs w:val="22"/>
              </w:rPr>
            </w:pPr>
            <w:r w:rsidRPr="00CC7B34">
              <w:rPr>
                <w:szCs w:val="22"/>
              </w:rPr>
              <w:tab/>
              <w:t xml:space="preserve">If not </w:t>
            </w:r>
            <w:r w:rsidRPr="00CC7B34">
              <w:rPr>
                <w:b/>
                <w:szCs w:val="22"/>
              </w:rPr>
              <w:t>‘Insignificant’</w:t>
            </w:r>
            <w:r w:rsidRPr="00CC7B34">
              <w:rPr>
                <w:szCs w:val="22"/>
              </w:rPr>
              <w:t xml:space="preserve"> go straight to Section D</w:t>
            </w:r>
          </w:p>
          <w:p w14:paraId="7A967485" w14:textId="77777777" w:rsidR="00A25A5D" w:rsidRPr="00CC7B34" w:rsidRDefault="00A25A5D" w:rsidP="00AC6371">
            <w:pPr>
              <w:tabs>
                <w:tab w:val="left" w:pos="744"/>
              </w:tabs>
              <w:rPr>
                <w:szCs w:val="22"/>
              </w:rPr>
            </w:pPr>
            <w:r w:rsidRPr="00CC7B34">
              <w:rPr>
                <w:szCs w:val="22"/>
              </w:rPr>
              <w:tab/>
              <w:t xml:space="preserve">If </w:t>
            </w:r>
            <w:r w:rsidRPr="00CC7B34">
              <w:rPr>
                <w:b/>
                <w:szCs w:val="22"/>
              </w:rPr>
              <w:t>‘Insignificant’</w:t>
            </w:r>
            <w:r w:rsidRPr="00CC7B34">
              <w:rPr>
                <w:szCs w:val="22"/>
              </w:rPr>
              <w:t xml:space="preserve"> the assessment need go no further</w:t>
            </w:r>
          </w:p>
        </w:tc>
        <w:tc>
          <w:tcPr>
            <w:tcW w:w="2481" w:type="dxa"/>
            <w:gridSpan w:val="4"/>
            <w:tcBorders>
              <w:top w:val="single" w:sz="6" w:space="0" w:color="auto"/>
              <w:left w:val="single" w:sz="6" w:space="0" w:color="auto"/>
              <w:bottom w:val="single" w:sz="6" w:space="0" w:color="auto"/>
              <w:right w:val="single" w:sz="4" w:space="0" w:color="auto"/>
            </w:tcBorders>
            <w:vAlign w:val="center"/>
          </w:tcPr>
          <w:p w14:paraId="7A967486" w14:textId="77777777" w:rsidR="00A25A5D" w:rsidRPr="00CC7B34" w:rsidRDefault="00A25A5D" w:rsidP="00FD73B8">
            <w:pPr>
              <w:jc w:val="center"/>
              <w:rPr>
                <w:szCs w:val="22"/>
              </w:rPr>
            </w:pPr>
            <w:r w:rsidRPr="00CC7B34">
              <w:rPr>
                <w:szCs w:val="22"/>
              </w:rPr>
              <w:t>Insignificant</w:t>
            </w:r>
          </w:p>
        </w:tc>
      </w:tr>
      <w:tr w:rsidR="00A25A5D" w:rsidRPr="00CC7B34" w14:paraId="7A96748C" w14:textId="77777777" w:rsidTr="002E5F50">
        <w:trPr>
          <w:cantSplit/>
          <w:trHeight w:val="375"/>
        </w:trPr>
        <w:tc>
          <w:tcPr>
            <w:tcW w:w="7443" w:type="dxa"/>
            <w:vMerge/>
            <w:tcBorders>
              <w:top w:val="nil"/>
              <w:left w:val="single" w:sz="4" w:space="0" w:color="auto"/>
              <w:bottom w:val="single" w:sz="4" w:space="0" w:color="auto"/>
              <w:right w:val="nil"/>
            </w:tcBorders>
          </w:tcPr>
          <w:p w14:paraId="7A967488" w14:textId="77777777" w:rsidR="00A25A5D" w:rsidRPr="00CC7B34" w:rsidRDefault="00A25A5D" w:rsidP="00FD73B8">
            <w:pPr>
              <w:rPr>
                <w:b/>
                <w:szCs w:val="22"/>
              </w:rPr>
            </w:pPr>
          </w:p>
        </w:tc>
        <w:tc>
          <w:tcPr>
            <w:tcW w:w="826" w:type="dxa"/>
            <w:tcBorders>
              <w:top w:val="single" w:sz="6" w:space="0" w:color="auto"/>
              <w:left w:val="single" w:sz="6" w:space="0" w:color="auto"/>
              <w:bottom w:val="single" w:sz="4" w:space="0" w:color="auto"/>
              <w:right w:val="single" w:sz="6" w:space="0" w:color="auto"/>
            </w:tcBorders>
            <w:vAlign w:val="center"/>
          </w:tcPr>
          <w:p w14:paraId="7A967489" w14:textId="77777777" w:rsidR="00A25A5D" w:rsidRPr="00CC7B34" w:rsidRDefault="00A25A5D" w:rsidP="00FD73B8">
            <w:pPr>
              <w:jc w:val="center"/>
              <w:rPr>
                <w:szCs w:val="22"/>
              </w:rPr>
            </w:pPr>
            <w:r w:rsidRPr="00CC7B34">
              <w:rPr>
                <w:szCs w:val="22"/>
              </w:rPr>
              <w:t>Low</w:t>
            </w:r>
          </w:p>
        </w:tc>
        <w:tc>
          <w:tcPr>
            <w:tcW w:w="827" w:type="dxa"/>
            <w:gridSpan w:val="2"/>
            <w:tcBorders>
              <w:top w:val="single" w:sz="6" w:space="0" w:color="auto"/>
              <w:left w:val="single" w:sz="6" w:space="0" w:color="auto"/>
              <w:bottom w:val="single" w:sz="4" w:space="0" w:color="auto"/>
              <w:right w:val="single" w:sz="6" w:space="0" w:color="auto"/>
            </w:tcBorders>
            <w:vAlign w:val="center"/>
          </w:tcPr>
          <w:p w14:paraId="7A96748A" w14:textId="77777777" w:rsidR="00A25A5D" w:rsidRPr="00CC7B34" w:rsidRDefault="00A25A5D" w:rsidP="00FD73B8">
            <w:pPr>
              <w:jc w:val="center"/>
              <w:rPr>
                <w:szCs w:val="22"/>
              </w:rPr>
            </w:pPr>
            <w:r w:rsidRPr="00CC7B34">
              <w:rPr>
                <w:szCs w:val="22"/>
              </w:rPr>
              <w:t>Med</w:t>
            </w:r>
          </w:p>
        </w:tc>
        <w:tc>
          <w:tcPr>
            <w:tcW w:w="828" w:type="dxa"/>
            <w:tcBorders>
              <w:top w:val="single" w:sz="6" w:space="0" w:color="auto"/>
              <w:left w:val="single" w:sz="6" w:space="0" w:color="auto"/>
              <w:bottom w:val="single" w:sz="4" w:space="0" w:color="auto"/>
              <w:right w:val="single" w:sz="4" w:space="0" w:color="auto"/>
            </w:tcBorders>
            <w:vAlign w:val="center"/>
          </w:tcPr>
          <w:p w14:paraId="7A96748B" w14:textId="77777777" w:rsidR="00A25A5D" w:rsidRPr="00CC7B34" w:rsidRDefault="00A25A5D" w:rsidP="00FD73B8">
            <w:pPr>
              <w:jc w:val="center"/>
              <w:rPr>
                <w:szCs w:val="22"/>
              </w:rPr>
            </w:pPr>
            <w:r w:rsidRPr="00CC7B34">
              <w:rPr>
                <w:szCs w:val="22"/>
              </w:rPr>
              <w:t>High</w:t>
            </w:r>
          </w:p>
        </w:tc>
      </w:tr>
      <w:tr w:rsidR="00A25A5D" w:rsidRPr="00CC7B34" w14:paraId="7A967499" w14:textId="77777777" w:rsidTr="002E5F50">
        <w:trPr>
          <w:cantSplit/>
          <w:trHeight w:val="890"/>
        </w:trPr>
        <w:tc>
          <w:tcPr>
            <w:tcW w:w="9924" w:type="dxa"/>
            <w:gridSpan w:val="5"/>
            <w:tcBorders>
              <w:top w:val="single" w:sz="4" w:space="0" w:color="auto"/>
              <w:left w:val="single" w:sz="4" w:space="0" w:color="auto"/>
              <w:bottom w:val="nil"/>
              <w:right w:val="single" w:sz="4" w:space="0" w:color="auto"/>
            </w:tcBorders>
          </w:tcPr>
          <w:p w14:paraId="7A96748D" w14:textId="77777777" w:rsidR="00A25A5D" w:rsidRPr="00CC7B34" w:rsidRDefault="00A25A5D" w:rsidP="00FD73B8">
            <w:pPr>
              <w:rPr>
                <w:b/>
                <w:szCs w:val="22"/>
              </w:rPr>
            </w:pPr>
          </w:p>
          <w:p w14:paraId="7A96748E" w14:textId="77777777" w:rsidR="00A25A5D" w:rsidRPr="00CC7B34" w:rsidRDefault="00A25A5D" w:rsidP="00FD73B8">
            <w:pPr>
              <w:rPr>
                <w:b/>
                <w:szCs w:val="22"/>
              </w:rPr>
            </w:pPr>
            <w:r w:rsidRPr="00CC7B34">
              <w:rPr>
                <w:b/>
                <w:szCs w:val="22"/>
              </w:rPr>
              <w:t>SECTION D – Remedial action:</w:t>
            </w:r>
          </w:p>
          <w:p w14:paraId="7A96748F" w14:textId="77777777" w:rsidR="00A25A5D" w:rsidRPr="00CC7B34" w:rsidRDefault="00A25A5D" w:rsidP="00FD73B8">
            <w:pPr>
              <w:tabs>
                <w:tab w:val="left" w:pos="744"/>
              </w:tabs>
              <w:rPr>
                <w:szCs w:val="22"/>
              </w:rPr>
            </w:pPr>
            <w:r w:rsidRPr="00CC7B34">
              <w:rPr>
                <w:szCs w:val="22"/>
              </w:rPr>
              <w:t>Q</w:t>
            </w:r>
            <w:r w:rsidRPr="00CC7B34">
              <w:rPr>
                <w:szCs w:val="22"/>
              </w:rPr>
              <w:tab/>
              <w:t>What remedial steps should be taken, in order of priority</w:t>
            </w:r>
          </w:p>
          <w:p w14:paraId="7A967490" w14:textId="77777777" w:rsidR="00A25A5D" w:rsidRPr="00CC7B34" w:rsidRDefault="00A25A5D" w:rsidP="00FD73B8">
            <w:pPr>
              <w:tabs>
                <w:tab w:val="left" w:pos="9532"/>
              </w:tabs>
              <w:rPr>
                <w:szCs w:val="22"/>
              </w:rPr>
            </w:pPr>
          </w:p>
          <w:p w14:paraId="7A967491" w14:textId="77777777" w:rsidR="00A25A5D" w:rsidRPr="00CC7B34" w:rsidRDefault="00A25A5D" w:rsidP="00FD73B8">
            <w:pPr>
              <w:tabs>
                <w:tab w:val="left" w:pos="744"/>
                <w:tab w:val="left" w:pos="1169"/>
                <w:tab w:val="left" w:leader="dot" w:pos="9532"/>
              </w:tabs>
              <w:rPr>
                <w:szCs w:val="22"/>
              </w:rPr>
            </w:pPr>
            <w:r w:rsidRPr="00CC7B34">
              <w:rPr>
                <w:szCs w:val="22"/>
              </w:rPr>
              <w:tab/>
              <w:t>i</w:t>
            </w:r>
            <w:r w:rsidRPr="00CC7B34">
              <w:rPr>
                <w:szCs w:val="22"/>
              </w:rPr>
              <w:tab/>
            </w:r>
            <w:r w:rsidRPr="00CC7B34">
              <w:rPr>
                <w:szCs w:val="22"/>
              </w:rPr>
              <w:tab/>
            </w:r>
          </w:p>
          <w:p w14:paraId="7A967492" w14:textId="77777777" w:rsidR="00A25A5D" w:rsidRPr="00CC7B34" w:rsidRDefault="00A25A5D" w:rsidP="00FD73B8">
            <w:pPr>
              <w:tabs>
                <w:tab w:val="left" w:pos="744"/>
                <w:tab w:val="left" w:pos="1169"/>
                <w:tab w:val="left" w:leader="dot" w:pos="9532"/>
              </w:tabs>
              <w:rPr>
                <w:szCs w:val="22"/>
              </w:rPr>
            </w:pPr>
          </w:p>
          <w:p w14:paraId="7A967493" w14:textId="77777777" w:rsidR="00A25A5D" w:rsidRPr="00CC7B34" w:rsidRDefault="00A25A5D" w:rsidP="00FD73B8">
            <w:pPr>
              <w:tabs>
                <w:tab w:val="left" w:pos="744"/>
                <w:tab w:val="left" w:pos="1169"/>
                <w:tab w:val="left" w:leader="dot" w:pos="9532"/>
              </w:tabs>
              <w:rPr>
                <w:szCs w:val="22"/>
              </w:rPr>
            </w:pPr>
            <w:r w:rsidRPr="00CC7B34">
              <w:rPr>
                <w:szCs w:val="22"/>
              </w:rPr>
              <w:tab/>
              <w:t>ii</w:t>
            </w:r>
            <w:r w:rsidRPr="00CC7B34">
              <w:rPr>
                <w:szCs w:val="22"/>
              </w:rPr>
              <w:tab/>
            </w:r>
            <w:r w:rsidRPr="00CC7B34">
              <w:rPr>
                <w:szCs w:val="22"/>
              </w:rPr>
              <w:tab/>
            </w:r>
          </w:p>
          <w:p w14:paraId="7A967494" w14:textId="77777777" w:rsidR="00A25A5D" w:rsidRPr="00CC7B34" w:rsidRDefault="00A25A5D" w:rsidP="00FD73B8">
            <w:pPr>
              <w:tabs>
                <w:tab w:val="left" w:pos="744"/>
                <w:tab w:val="left" w:pos="1169"/>
                <w:tab w:val="left" w:leader="dot" w:pos="9532"/>
              </w:tabs>
              <w:rPr>
                <w:szCs w:val="22"/>
              </w:rPr>
            </w:pPr>
          </w:p>
          <w:p w14:paraId="7A967495" w14:textId="77777777" w:rsidR="00A25A5D" w:rsidRPr="00CC7B34" w:rsidRDefault="00A25A5D" w:rsidP="00FD73B8">
            <w:pPr>
              <w:tabs>
                <w:tab w:val="left" w:pos="744"/>
                <w:tab w:val="left" w:pos="1169"/>
                <w:tab w:val="left" w:leader="dot" w:pos="9532"/>
              </w:tabs>
              <w:rPr>
                <w:szCs w:val="22"/>
              </w:rPr>
            </w:pPr>
            <w:r w:rsidRPr="00CC7B34">
              <w:rPr>
                <w:szCs w:val="22"/>
              </w:rPr>
              <w:tab/>
              <w:t>iii</w:t>
            </w:r>
            <w:r w:rsidRPr="00CC7B34">
              <w:rPr>
                <w:szCs w:val="22"/>
              </w:rPr>
              <w:tab/>
            </w:r>
            <w:r w:rsidRPr="00CC7B34">
              <w:rPr>
                <w:szCs w:val="22"/>
              </w:rPr>
              <w:tab/>
            </w:r>
          </w:p>
          <w:p w14:paraId="7A967496" w14:textId="77777777" w:rsidR="00A25A5D" w:rsidRPr="00CC7B34" w:rsidRDefault="00A25A5D" w:rsidP="00FD73B8">
            <w:pPr>
              <w:tabs>
                <w:tab w:val="left" w:pos="744"/>
                <w:tab w:val="left" w:pos="1169"/>
                <w:tab w:val="left" w:leader="dot" w:pos="9532"/>
              </w:tabs>
              <w:rPr>
                <w:szCs w:val="22"/>
              </w:rPr>
            </w:pPr>
          </w:p>
          <w:p w14:paraId="7A967497" w14:textId="77777777" w:rsidR="00A25A5D" w:rsidRPr="00CC7B34" w:rsidRDefault="00A25A5D" w:rsidP="00FD73B8">
            <w:pPr>
              <w:tabs>
                <w:tab w:val="left" w:pos="744"/>
                <w:tab w:val="left" w:pos="1169"/>
                <w:tab w:val="left" w:leader="dot" w:pos="9532"/>
              </w:tabs>
              <w:rPr>
                <w:szCs w:val="22"/>
              </w:rPr>
            </w:pPr>
            <w:r w:rsidRPr="00CC7B34">
              <w:rPr>
                <w:szCs w:val="22"/>
              </w:rPr>
              <w:tab/>
              <w:t>iv</w:t>
            </w:r>
            <w:r w:rsidRPr="00CC7B34">
              <w:rPr>
                <w:szCs w:val="22"/>
              </w:rPr>
              <w:tab/>
            </w:r>
            <w:r w:rsidRPr="00CC7B34">
              <w:rPr>
                <w:szCs w:val="22"/>
              </w:rPr>
              <w:tab/>
            </w:r>
          </w:p>
          <w:p w14:paraId="7A967498" w14:textId="77777777" w:rsidR="00A25A5D" w:rsidRPr="00CC7B34" w:rsidRDefault="00A25A5D" w:rsidP="00FD73B8">
            <w:pPr>
              <w:rPr>
                <w:szCs w:val="22"/>
              </w:rPr>
            </w:pPr>
          </w:p>
        </w:tc>
      </w:tr>
      <w:tr w:rsidR="00A25A5D" w:rsidRPr="00CC7B34" w14:paraId="7A96749F" w14:textId="77777777" w:rsidTr="002E5F50">
        <w:trPr>
          <w:cantSplit/>
          <w:trHeight w:val="1408"/>
        </w:trPr>
        <w:tc>
          <w:tcPr>
            <w:tcW w:w="9924" w:type="dxa"/>
            <w:gridSpan w:val="5"/>
            <w:tcBorders>
              <w:top w:val="nil"/>
              <w:left w:val="single" w:sz="4" w:space="0" w:color="auto"/>
              <w:bottom w:val="single" w:sz="4" w:space="0" w:color="auto"/>
              <w:right w:val="single" w:sz="4" w:space="0" w:color="auto"/>
            </w:tcBorders>
          </w:tcPr>
          <w:p w14:paraId="7A96749A" w14:textId="77777777" w:rsidR="00A25A5D" w:rsidRPr="00CC7B34" w:rsidRDefault="00A25A5D" w:rsidP="00FD73B8">
            <w:pPr>
              <w:rPr>
                <w:b/>
                <w:szCs w:val="22"/>
              </w:rPr>
            </w:pPr>
            <w:r w:rsidRPr="00CC7B34">
              <w:rPr>
                <w:b/>
                <w:szCs w:val="22"/>
              </w:rPr>
              <w:t>AND FINALLY:</w:t>
            </w:r>
          </w:p>
          <w:p w14:paraId="7A96749B" w14:textId="77777777" w:rsidR="00A25A5D" w:rsidRPr="00CC7B34" w:rsidRDefault="00A25A5D" w:rsidP="00A25A5D">
            <w:pPr>
              <w:numPr>
                <w:ilvl w:val="0"/>
                <w:numId w:val="24"/>
              </w:numPr>
              <w:tabs>
                <w:tab w:val="num" w:pos="1800"/>
              </w:tabs>
              <w:ind w:left="1800"/>
              <w:rPr>
                <w:szCs w:val="22"/>
              </w:rPr>
            </w:pPr>
            <w:r w:rsidRPr="00CC7B34">
              <w:rPr>
                <w:szCs w:val="22"/>
              </w:rPr>
              <w:t xml:space="preserve">Complete the SUMMARY above </w:t>
            </w:r>
          </w:p>
          <w:p w14:paraId="7A96749C" w14:textId="77777777" w:rsidR="00A25A5D" w:rsidRPr="00CC7B34" w:rsidRDefault="00A25A5D" w:rsidP="00A25A5D">
            <w:pPr>
              <w:numPr>
                <w:ilvl w:val="0"/>
                <w:numId w:val="24"/>
              </w:numPr>
              <w:tabs>
                <w:tab w:val="num" w:pos="1800"/>
              </w:tabs>
              <w:ind w:left="1800"/>
              <w:rPr>
                <w:szCs w:val="22"/>
              </w:rPr>
            </w:pPr>
            <w:r w:rsidRPr="00CC7B34">
              <w:rPr>
                <w:szCs w:val="22"/>
              </w:rPr>
              <w:t>Compare it with your other manual handling assessments</w:t>
            </w:r>
          </w:p>
          <w:p w14:paraId="7A96749D" w14:textId="77777777" w:rsidR="00A25A5D" w:rsidRPr="00CC7B34" w:rsidRDefault="00A25A5D" w:rsidP="00A25A5D">
            <w:pPr>
              <w:numPr>
                <w:ilvl w:val="0"/>
                <w:numId w:val="24"/>
              </w:numPr>
              <w:tabs>
                <w:tab w:val="num" w:pos="1800"/>
              </w:tabs>
              <w:ind w:left="1800"/>
              <w:rPr>
                <w:szCs w:val="22"/>
              </w:rPr>
            </w:pPr>
            <w:r w:rsidRPr="00CC7B34">
              <w:rPr>
                <w:szCs w:val="22"/>
              </w:rPr>
              <w:t>Decide your priorities for action</w:t>
            </w:r>
          </w:p>
          <w:p w14:paraId="7A96749E" w14:textId="77777777" w:rsidR="00A25A5D" w:rsidRPr="00CC7B34" w:rsidRDefault="00A25A5D" w:rsidP="002E5F50">
            <w:pPr>
              <w:numPr>
                <w:ilvl w:val="0"/>
                <w:numId w:val="24"/>
              </w:numPr>
              <w:tabs>
                <w:tab w:val="num" w:pos="1800"/>
              </w:tabs>
              <w:ind w:left="1800"/>
              <w:rPr>
                <w:b/>
                <w:szCs w:val="22"/>
              </w:rPr>
            </w:pPr>
            <w:r w:rsidRPr="00CC7B34">
              <w:rPr>
                <w:b/>
                <w:szCs w:val="22"/>
              </w:rPr>
              <w:t>TAKE ACTION AND CHECK THAT IT HAS THE DESIRED EFFECT</w:t>
            </w:r>
          </w:p>
        </w:tc>
      </w:tr>
    </w:tbl>
    <w:p w14:paraId="7A9674A0" w14:textId="77777777" w:rsidR="00A25A5D" w:rsidRPr="00CC7B34" w:rsidRDefault="00A25A5D" w:rsidP="00A25A5D">
      <w:pPr>
        <w:jc w:val="both"/>
        <w:rPr>
          <w:szCs w:val="22"/>
        </w:rPr>
      </w:pPr>
    </w:p>
    <w:tbl>
      <w:tblPr>
        <w:tblW w:w="0" w:type="auto"/>
        <w:tblInd w:w="-31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486"/>
        <w:gridCol w:w="810"/>
        <w:gridCol w:w="810"/>
        <w:gridCol w:w="810"/>
        <w:gridCol w:w="810"/>
        <w:gridCol w:w="3198"/>
      </w:tblGrid>
      <w:tr w:rsidR="00A25A5D" w:rsidRPr="00CC7B34" w14:paraId="7A9674A3" w14:textId="77777777" w:rsidTr="002E5F50">
        <w:trPr>
          <w:trHeight w:val="600"/>
        </w:trPr>
        <w:tc>
          <w:tcPr>
            <w:tcW w:w="9924" w:type="dxa"/>
            <w:gridSpan w:val="6"/>
            <w:tcBorders>
              <w:top w:val="single" w:sz="4" w:space="0" w:color="auto"/>
              <w:left w:val="single" w:sz="4" w:space="0" w:color="auto"/>
              <w:bottom w:val="single" w:sz="4" w:space="0" w:color="auto"/>
              <w:right w:val="single" w:sz="4" w:space="0" w:color="auto"/>
            </w:tcBorders>
          </w:tcPr>
          <w:p w14:paraId="7A9674A1" w14:textId="77777777" w:rsidR="00A25A5D" w:rsidRPr="00CC7B34" w:rsidRDefault="00A25A5D" w:rsidP="00FD73B8">
            <w:pPr>
              <w:pStyle w:val="Footer"/>
              <w:rPr>
                <w:szCs w:val="22"/>
              </w:rPr>
            </w:pPr>
          </w:p>
          <w:p w14:paraId="7A9674A2" w14:textId="77777777" w:rsidR="00A25A5D" w:rsidRPr="00CC7B34" w:rsidRDefault="00A25A5D" w:rsidP="00FD73B8">
            <w:pPr>
              <w:pStyle w:val="Footer"/>
              <w:rPr>
                <w:b/>
                <w:szCs w:val="22"/>
              </w:rPr>
            </w:pPr>
            <w:r w:rsidRPr="00CC7B34">
              <w:rPr>
                <w:b/>
                <w:szCs w:val="22"/>
              </w:rPr>
              <w:t>SECTION B – More detailed assessment, where necessary:</w:t>
            </w:r>
          </w:p>
        </w:tc>
      </w:tr>
      <w:tr w:rsidR="00A25A5D" w:rsidRPr="00CC7B34" w14:paraId="7A9674AA" w14:textId="77777777" w:rsidTr="002E5F50">
        <w:trPr>
          <w:cantSplit/>
          <w:trHeight w:val="990"/>
        </w:trPr>
        <w:tc>
          <w:tcPr>
            <w:tcW w:w="3486" w:type="dxa"/>
            <w:tcBorders>
              <w:top w:val="single" w:sz="4" w:space="0" w:color="auto"/>
              <w:left w:val="single" w:sz="4" w:space="0" w:color="auto"/>
              <w:bottom w:val="single" w:sz="4" w:space="0" w:color="auto"/>
              <w:right w:val="single" w:sz="4" w:space="0" w:color="auto"/>
            </w:tcBorders>
          </w:tcPr>
          <w:p w14:paraId="7A9674A4" w14:textId="77777777" w:rsidR="00A25A5D" w:rsidRPr="00CC7B34" w:rsidRDefault="00A25A5D" w:rsidP="00FD73B8">
            <w:pPr>
              <w:jc w:val="center"/>
              <w:rPr>
                <w:b/>
                <w:szCs w:val="22"/>
              </w:rPr>
            </w:pPr>
            <w:r w:rsidRPr="00CC7B34">
              <w:rPr>
                <w:b/>
                <w:szCs w:val="22"/>
              </w:rPr>
              <w:t>Questions to consider:</w:t>
            </w:r>
          </w:p>
          <w:p w14:paraId="7A9674A5" w14:textId="77777777" w:rsidR="00A25A5D" w:rsidRPr="00CC7B34" w:rsidRDefault="00A25A5D" w:rsidP="00FD73B8">
            <w:pPr>
              <w:jc w:val="center"/>
              <w:rPr>
                <w:szCs w:val="22"/>
              </w:rPr>
            </w:pPr>
            <w:r w:rsidRPr="00CC7B34">
              <w:rPr>
                <w:szCs w:val="22"/>
              </w:rPr>
              <w:t>(If the answer to a question is ‘Yes’ place a tick against it and then consider the level of risk)</w:t>
            </w:r>
          </w:p>
        </w:tc>
        <w:tc>
          <w:tcPr>
            <w:tcW w:w="3240" w:type="dxa"/>
            <w:gridSpan w:val="4"/>
            <w:tcBorders>
              <w:top w:val="single" w:sz="4" w:space="0" w:color="auto"/>
              <w:left w:val="single" w:sz="4" w:space="0" w:color="auto"/>
              <w:bottom w:val="single" w:sz="4" w:space="0" w:color="auto"/>
              <w:right w:val="single" w:sz="4" w:space="0" w:color="auto"/>
            </w:tcBorders>
          </w:tcPr>
          <w:p w14:paraId="7A9674A6" w14:textId="77777777" w:rsidR="00A25A5D" w:rsidRPr="00CC7B34" w:rsidRDefault="00A25A5D" w:rsidP="00FD73B8">
            <w:pPr>
              <w:jc w:val="center"/>
              <w:rPr>
                <w:b/>
                <w:szCs w:val="22"/>
              </w:rPr>
            </w:pPr>
            <w:r w:rsidRPr="00CC7B34">
              <w:rPr>
                <w:b/>
                <w:szCs w:val="22"/>
              </w:rPr>
              <w:t>Level of risk:</w:t>
            </w:r>
          </w:p>
          <w:p w14:paraId="7A9674A7" w14:textId="77777777" w:rsidR="00A25A5D" w:rsidRPr="00CC7B34" w:rsidRDefault="00A25A5D" w:rsidP="00FD73B8">
            <w:pPr>
              <w:jc w:val="center"/>
              <w:rPr>
                <w:szCs w:val="22"/>
              </w:rPr>
            </w:pPr>
            <w:r w:rsidRPr="00CC7B34">
              <w:rPr>
                <w:szCs w:val="22"/>
              </w:rPr>
              <w:t>(Tick as appropriate)</w:t>
            </w:r>
          </w:p>
        </w:tc>
        <w:tc>
          <w:tcPr>
            <w:tcW w:w="3198" w:type="dxa"/>
            <w:tcBorders>
              <w:top w:val="single" w:sz="4" w:space="0" w:color="auto"/>
              <w:left w:val="single" w:sz="4" w:space="0" w:color="auto"/>
              <w:bottom w:val="single" w:sz="4" w:space="0" w:color="auto"/>
              <w:right w:val="single" w:sz="4" w:space="0" w:color="auto"/>
            </w:tcBorders>
          </w:tcPr>
          <w:p w14:paraId="7A9674A8" w14:textId="77777777" w:rsidR="00A25A5D" w:rsidRPr="00CC7B34" w:rsidRDefault="00A25A5D" w:rsidP="00FD73B8">
            <w:pPr>
              <w:jc w:val="center"/>
              <w:rPr>
                <w:b/>
                <w:szCs w:val="22"/>
              </w:rPr>
            </w:pPr>
            <w:r w:rsidRPr="00CC7B34">
              <w:rPr>
                <w:b/>
                <w:szCs w:val="22"/>
              </w:rPr>
              <w:t>Possible remedial action:</w:t>
            </w:r>
          </w:p>
          <w:p w14:paraId="7A9674A9" w14:textId="77777777" w:rsidR="00A25A5D" w:rsidRPr="00CC7B34" w:rsidRDefault="00A25A5D" w:rsidP="00FD73B8">
            <w:pPr>
              <w:jc w:val="center"/>
              <w:rPr>
                <w:szCs w:val="22"/>
              </w:rPr>
            </w:pPr>
            <w:r w:rsidRPr="00CC7B34">
              <w:rPr>
                <w:szCs w:val="22"/>
              </w:rPr>
              <w:t>(Make rough notes in this column in preparation for completing Section D)</w:t>
            </w:r>
          </w:p>
        </w:tc>
      </w:tr>
      <w:tr w:rsidR="00A25A5D" w:rsidRPr="00CC7B34" w14:paraId="7A9674B1" w14:textId="77777777" w:rsidTr="002E5F50">
        <w:trPr>
          <w:cantSplit/>
          <w:trHeight w:val="440"/>
        </w:trPr>
        <w:tc>
          <w:tcPr>
            <w:tcW w:w="3486" w:type="dxa"/>
            <w:tcBorders>
              <w:top w:val="single" w:sz="4" w:space="0" w:color="auto"/>
              <w:left w:val="single" w:sz="4" w:space="0" w:color="auto"/>
              <w:bottom w:val="single" w:sz="4" w:space="0" w:color="auto"/>
              <w:right w:val="single" w:sz="4" w:space="0" w:color="auto"/>
            </w:tcBorders>
          </w:tcPr>
          <w:p w14:paraId="7A9674AB"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vAlign w:val="center"/>
          </w:tcPr>
          <w:p w14:paraId="7A9674AC" w14:textId="77777777" w:rsidR="00A25A5D" w:rsidRPr="00CC7B34" w:rsidRDefault="00A25A5D" w:rsidP="00FD73B8">
            <w:pPr>
              <w:jc w:val="center"/>
              <w:rPr>
                <w:szCs w:val="22"/>
              </w:rPr>
            </w:pPr>
            <w:r w:rsidRPr="00CC7B34">
              <w:rPr>
                <w:szCs w:val="22"/>
              </w:rPr>
              <w:t>Yes</w:t>
            </w:r>
          </w:p>
        </w:tc>
        <w:tc>
          <w:tcPr>
            <w:tcW w:w="810" w:type="dxa"/>
            <w:tcBorders>
              <w:top w:val="single" w:sz="4" w:space="0" w:color="auto"/>
              <w:left w:val="single" w:sz="4" w:space="0" w:color="auto"/>
              <w:bottom w:val="single" w:sz="4" w:space="0" w:color="auto"/>
              <w:right w:val="single" w:sz="4" w:space="0" w:color="auto"/>
            </w:tcBorders>
            <w:vAlign w:val="center"/>
          </w:tcPr>
          <w:p w14:paraId="7A9674AD" w14:textId="77777777" w:rsidR="00A25A5D" w:rsidRPr="00CC7B34" w:rsidRDefault="00A25A5D" w:rsidP="00FD73B8">
            <w:pPr>
              <w:jc w:val="center"/>
              <w:rPr>
                <w:szCs w:val="22"/>
              </w:rPr>
            </w:pPr>
            <w:r w:rsidRPr="00CC7B34">
              <w:rPr>
                <w:szCs w:val="22"/>
              </w:rPr>
              <w:t>Low</w:t>
            </w:r>
          </w:p>
        </w:tc>
        <w:tc>
          <w:tcPr>
            <w:tcW w:w="810" w:type="dxa"/>
            <w:tcBorders>
              <w:top w:val="single" w:sz="4" w:space="0" w:color="auto"/>
              <w:left w:val="single" w:sz="4" w:space="0" w:color="auto"/>
              <w:bottom w:val="single" w:sz="4" w:space="0" w:color="auto"/>
              <w:right w:val="single" w:sz="4" w:space="0" w:color="auto"/>
            </w:tcBorders>
            <w:vAlign w:val="center"/>
          </w:tcPr>
          <w:p w14:paraId="7A9674AE" w14:textId="77777777" w:rsidR="00A25A5D" w:rsidRPr="00CC7B34" w:rsidRDefault="00A25A5D" w:rsidP="00FD73B8">
            <w:pPr>
              <w:jc w:val="center"/>
              <w:rPr>
                <w:szCs w:val="22"/>
              </w:rPr>
            </w:pPr>
            <w:r w:rsidRPr="00CC7B34">
              <w:rPr>
                <w:szCs w:val="22"/>
              </w:rPr>
              <w:t>Med</w:t>
            </w:r>
          </w:p>
        </w:tc>
        <w:tc>
          <w:tcPr>
            <w:tcW w:w="810" w:type="dxa"/>
            <w:tcBorders>
              <w:top w:val="single" w:sz="4" w:space="0" w:color="auto"/>
              <w:left w:val="single" w:sz="4" w:space="0" w:color="auto"/>
              <w:bottom w:val="single" w:sz="4" w:space="0" w:color="auto"/>
              <w:right w:val="single" w:sz="4" w:space="0" w:color="auto"/>
            </w:tcBorders>
            <w:vAlign w:val="center"/>
          </w:tcPr>
          <w:p w14:paraId="7A9674AF" w14:textId="77777777" w:rsidR="00A25A5D" w:rsidRPr="00CC7B34" w:rsidRDefault="00A25A5D" w:rsidP="00FD73B8">
            <w:pPr>
              <w:jc w:val="center"/>
              <w:rPr>
                <w:szCs w:val="22"/>
              </w:rPr>
            </w:pPr>
            <w:r w:rsidRPr="00CC7B34">
              <w:rPr>
                <w:szCs w:val="22"/>
              </w:rPr>
              <w:t>High</w:t>
            </w:r>
          </w:p>
        </w:tc>
        <w:tc>
          <w:tcPr>
            <w:tcW w:w="3198" w:type="dxa"/>
            <w:tcBorders>
              <w:top w:val="single" w:sz="4" w:space="0" w:color="auto"/>
              <w:left w:val="single" w:sz="4" w:space="0" w:color="auto"/>
              <w:bottom w:val="single" w:sz="4" w:space="0" w:color="auto"/>
              <w:right w:val="single" w:sz="4" w:space="0" w:color="auto"/>
            </w:tcBorders>
          </w:tcPr>
          <w:p w14:paraId="7A9674B0" w14:textId="77777777" w:rsidR="00A25A5D" w:rsidRPr="00CC7B34" w:rsidRDefault="00A25A5D" w:rsidP="00FD73B8">
            <w:pPr>
              <w:jc w:val="center"/>
              <w:rPr>
                <w:szCs w:val="22"/>
              </w:rPr>
            </w:pPr>
          </w:p>
        </w:tc>
      </w:tr>
      <w:tr w:rsidR="00A25A5D" w:rsidRPr="00CC7B34" w14:paraId="7A9674C4" w14:textId="77777777" w:rsidTr="002E5F50">
        <w:trPr>
          <w:cantSplit/>
          <w:trHeight w:val="2979"/>
        </w:trPr>
        <w:tc>
          <w:tcPr>
            <w:tcW w:w="3486" w:type="dxa"/>
            <w:tcBorders>
              <w:top w:val="single" w:sz="4" w:space="0" w:color="auto"/>
              <w:left w:val="single" w:sz="4" w:space="0" w:color="auto"/>
              <w:bottom w:val="single" w:sz="4" w:space="0" w:color="auto"/>
              <w:right w:val="single" w:sz="4" w:space="0" w:color="auto"/>
            </w:tcBorders>
          </w:tcPr>
          <w:p w14:paraId="7A9674B2" w14:textId="77777777" w:rsidR="00A25A5D" w:rsidRPr="00CC7B34" w:rsidRDefault="00A25A5D" w:rsidP="00FD73B8">
            <w:pPr>
              <w:rPr>
                <w:szCs w:val="22"/>
              </w:rPr>
            </w:pPr>
          </w:p>
          <w:p w14:paraId="7A9674B3" w14:textId="77777777" w:rsidR="00A25A5D" w:rsidRPr="00CC7B34" w:rsidRDefault="00A25A5D" w:rsidP="00FD73B8">
            <w:pPr>
              <w:rPr>
                <w:szCs w:val="22"/>
              </w:rPr>
            </w:pPr>
            <w:r w:rsidRPr="00CC7B34">
              <w:rPr>
                <w:szCs w:val="22"/>
              </w:rPr>
              <w:t>The tasks – do they involve:</w:t>
            </w:r>
          </w:p>
          <w:p w14:paraId="7A9674B4" w14:textId="77777777" w:rsidR="00A25A5D" w:rsidRPr="00CC7B34" w:rsidRDefault="00A25A5D" w:rsidP="00FD73B8">
            <w:pPr>
              <w:rPr>
                <w:szCs w:val="22"/>
              </w:rPr>
            </w:pPr>
          </w:p>
          <w:p w14:paraId="7A9674B5" w14:textId="77777777" w:rsidR="00A25A5D" w:rsidRPr="00CC7B34" w:rsidRDefault="00A25A5D" w:rsidP="00FD73B8">
            <w:pPr>
              <w:numPr>
                <w:ilvl w:val="0"/>
                <w:numId w:val="25"/>
              </w:numPr>
              <w:rPr>
                <w:szCs w:val="22"/>
              </w:rPr>
            </w:pPr>
            <w:r w:rsidRPr="00CC7B34">
              <w:rPr>
                <w:szCs w:val="22"/>
              </w:rPr>
              <w:t>Holding loads away from trunk?</w:t>
            </w:r>
          </w:p>
          <w:p w14:paraId="7A9674B6" w14:textId="77777777" w:rsidR="00A25A5D" w:rsidRPr="00CC7B34" w:rsidRDefault="00A25A5D" w:rsidP="00FD73B8">
            <w:pPr>
              <w:numPr>
                <w:ilvl w:val="0"/>
                <w:numId w:val="25"/>
              </w:numPr>
              <w:rPr>
                <w:szCs w:val="22"/>
              </w:rPr>
            </w:pPr>
            <w:r w:rsidRPr="00CC7B34">
              <w:rPr>
                <w:szCs w:val="22"/>
              </w:rPr>
              <w:t>Twisting?</w:t>
            </w:r>
          </w:p>
          <w:p w14:paraId="7A9674B7" w14:textId="77777777" w:rsidR="00A25A5D" w:rsidRPr="00CC7B34" w:rsidRDefault="00A25A5D" w:rsidP="00FD73B8">
            <w:pPr>
              <w:numPr>
                <w:ilvl w:val="0"/>
                <w:numId w:val="25"/>
              </w:numPr>
              <w:rPr>
                <w:szCs w:val="22"/>
              </w:rPr>
            </w:pPr>
            <w:r w:rsidRPr="00CC7B34">
              <w:rPr>
                <w:szCs w:val="22"/>
              </w:rPr>
              <w:t>Stooping?</w:t>
            </w:r>
          </w:p>
          <w:p w14:paraId="7A9674B8" w14:textId="77777777" w:rsidR="00A25A5D" w:rsidRPr="00CC7B34" w:rsidRDefault="00A25A5D" w:rsidP="00FD73B8">
            <w:pPr>
              <w:numPr>
                <w:ilvl w:val="0"/>
                <w:numId w:val="25"/>
              </w:numPr>
              <w:rPr>
                <w:szCs w:val="22"/>
              </w:rPr>
            </w:pPr>
            <w:r w:rsidRPr="00CC7B34">
              <w:rPr>
                <w:szCs w:val="22"/>
              </w:rPr>
              <w:t>Reaching upwards?</w:t>
            </w:r>
          </w:p>
          <w:p w14:paraId="7A9674B9" w14:textId="77777777" w:rsidR="00A25A5D" w:rsidRPr="00CC7B34" w:rsidRDefault="00A25A5D" w:rsidP="00FD73B8">
            <w:pPr>
              <w:numPr>
                <w:ilvl w:val="0"/>
                <w:numId w:val="25"/>
              </w:numPr>
              <w:rPr>
                <w:szCs w:val="22"/>
              </w:rPr>
            </w:pPr>
            <w:r w:rsidRPr="00CC7B34">
              <w:rPr>
                <w:szCs w:val="22"/>
              </w:rPr>
              <w:t>Large vertical movement?</w:t>
            </w:r>
          </w:p>
          <w:p w14:paraId="7A9674BA" w14:textId="77777777" w:rsidR="00A25A5D" w:rsidRPr="00CC7B34" w:rsidRDefault="00A25A5D" w:rsidP="00FD73B8">
            <w:pPr>
              <w:numPr>
                <w:ilvl w:val="0"/>
                <w:numId w:val="25"/>
              </w:numPr>
              <w:rPr>
                <w:szCs w:val="22"/>
              </w:rPr>
            </w:pPr>
            <w:r w:rsidRPr="00CC7B34">
              <w:rPr>
                <w:szCs w:val="22"/>
              </w:rPr>
              <w:t>Long carrying distances?</w:t>
            </w:r>
          </w:p>
          <w:p w14:paraId="7A9674BB" w14:textId="77777777" w:rsidR="00A25A5D" w:rsidRPr="00CC7B34" w:rsidRDefault="00A25A5D" w:rsidP="00FD73B8">
            <w:pPr>
              <w:numPr>
                <w:ilvl w:val="0"/>
                <w:numId w:val="25"/>
              </w:numPr>
              <w:rPr>
                <w:szCs w:val="22"/>
              </w:rPr>
            </w:pPr>
            <w:r w:rsidRPr="00CC7B34">
              <w:rPr>
                <w:szCs w:val="22"/>
              </w:rPr>
              <w:t>Strenuous pushing or pulling?</w:t>
            </w:r>
          </w:p>
          <w:p w14:paraId="7A9674BC" w14:textId="77777777" w:rsidR="00A25A5D" w:rsidRPr="00CC7B34" w:rsidRDefault="00A25A5D" w:rsidP="00FD73B8">
            <w:pPr>
              <w:numPr>
                <w:ilvl w:val="0"/>
                <w:numId w:val="25"/>
              </w:numPr>
              <w:rPr>
                <w:szCs w:val="22"/>
              </w:rPr>
            </w:pPr>
            <w:r w:rsidRPr="00CC7B34">
              <w:rPr>
                <w:szCs w:val="22"/>
              </w:rPr>
              <w:t>Unpredictable movement of loads?</w:t>
            </w:r>
          </w:p>
          <w:p w14:paraId="7A9674BD" w14:textId="77777777" w:rsidR="00A25A5D" w:rsidRPr="00CC7B34" w:rsidRDefault="00A25A5D" w:rsidP="00FD73B8">
            <w:pPr>
              <w:numPr>
                <w:ilvl w:val="0"/>
                <w:numId w:val="25"/>
              </w:numPr>
              <w:rPr>
                <w:szCs w:val="22"/>
              </w:rPr>
            </w:pPr>
            <w:r w:rsidRPr="00CC7B34">
              <w:rPr>
                <w:szCs w:val="22"/>
              </w:rPr>
              <w:t>Insufficient rest or recovery?</w:t>
            </w:r>
          </w:p>
          <w:p w14:paraId="7A9674BE" w14:textId="7F0E62E8" w:rsidR="00A25A5D" w:rsidRPr="00CC7B34" w:rsidRDefault="00A25A5D" w:rsidP="00FD73B8">
            <w:pPr>
              <w:numPr>
                <w:ilvl w:val="0"/>
                <w:numId w:val="25"/>
              </w:numPr>
              <w:rPr>
                <w:szCs w:val="22"/>
              </w:rPr>
            </w:pPr>
            <w:r w:rsidRPr="00CC7B34">
              <w:rPr>
                <w:szCs w:val="22"/>
              </w:rPr>
              <w:t xml:space="preserve">A </w:t>
            </w:r>
            <w:r w:rsidR="00CC7B34" w:rsidRPr="00CC7B34">
              <w:rPr>
                <w:szCs w:val="22"/>
              </w:rPr>
              <w:t>work rate</w:t>
            </w:r>
            <w:r w:rsidRPr="00CC7B34">
              <w:rPr>
                <w:szCs w:val="22"/>
              </w:rPr>
              <w:t xml:space="preserve"> imposed by a process?</w:t>
            </w:r>
          </w:p>
        </w:tc>
        <w:tc>
          <w:tcPr>
            <w:tcW w:w="810" w:type="dxa"/>
            <w:tcBorders>
              <w:top w:val="single" w:sz="4" w:space="0" w:color="auto"/>
              <w:left w:val="single" w:sz="4" w:space="0" w:color="auto"/>
              <w:bottom w:val="single" w:sz="4" w:space="0" w:color="auto"/>
              <w:right w:val="single" w:sz="4" w:space="0" w:color="auto"/>
            </w:tcBorders>
          </w:tcPr>
          <w:p w14:paraId="7A9674BF"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0"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1"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2" w14:textId="77777777" w:rsidR="00A25A5D" w:rsidRPr="00CC7B34" w:rsidRDefault="00A25A5D" w:rsidP="00FD73B8">
            <w:pPr>
              <w:jc w:val="center"/>
              <w:rPr>
                <w:szCs w:val="22"/>
              </w:rPr>
            </w:pPr>
          </w:p>
        </w:tc>
        <w:tc>
          <w:tcPr>
            <w:tcW w:w="3198" w:type="dxa"/>
            <w:tcBorders>
              <w:top w:val="single" w:sz="4" w:space="0" w:color="auto"/>
              <w:left w:val="single" w:sz="4" w:space="0" w:color="auto"/>
              <w:bottom w:val="single" w:sz="4" w:space="0" w:color="auto"/>
              <w:right w:val="single" w:sz="4" w:space="0" w:color="auto"/>
            </w:tcBorders>
          </w:tcPr>
          <w:p w14:paraId="7A9674C3" w14:textId="77777777" w:rsidR="00A25A5D" w:rsidRPr="00CC7B34" w:rsidRDefault="00A25A5D" w:rsidP="00FD73B8">
            <w:pPr>
              <w:jc w:val="center"/>
              <w:rPr>
                <w:szCs w:val="22"/>
              </w:rPr>
            </w:pPr>
          </w:p>
        </w:tc>
      </w:tr>
      <w:tr w:rsidR="00A25A5D" w:rsidRPr="00CC7B34" w14:paraId="7A9674D1" w14:textId="77777777" w:rsidTr="002E5F50">
        <w:trPr>
          <w:cantSplit/>
          <w:trHeight w:val="1718"/>
        </w:trPr>
        <w:tc>
          <w:tcPr>
            <w:tcW w:w="3486" w:type="dxa"/>
            <w:tcBorders>
              <w:top w:val="single" w:sz="4" w:space="0" w:color="auto"/>
              <w:left w:val="single" w:sz="4" w:space="0" w:color="auto"/>
              <w:bottom w:val="single" w:sz="4" w:space="0" w:color="auto"/>
              <w:right w:val="single" w:sz="4" w:space="0" w:color="auto"/>
            </w:tcBorders>
          </w:tcPr>
          <w:p w14:paraId="7A9674C5" w14:textId="77777777" w:rsidR="00A25A5D" w:rsidRPr="00CC7B34" w:rsidRDefault="00A25A5D" w:rsidP="00FD73B8">
            <w:pPr>
              <w:rPr>
                <w:szCs w:val="22"/>
              </w:rPr>
            </w:pPr>
          </w:p>
          <w:p w14:paraId="7A9674C6" w14:textId="77777777" w:rsidR="00A25A5D" w:rsidRPr="00CC7B34" w:rsidRDefault="00A25A5D" w:rsidP="00FD73B8">
            <w:pPr>
              <w:rPr>
                <w:szCs w:val="22"/>
              </w:rPr>
            </w:pPr>
            <w:r w:rsidRPr="00CC7B34">
              <w:rPr>
                <w:szCs w:val="22"/>
              </w:rPr>
              <w:t>The loads – are they:</w:t>
            </w:r>
          </w:p>
          <w:p w14:paraId="7A9674C7" w14:textId="77777777" w:rsidR="00A25A5D" w:rsidRPr="00CC7B34" w:rsidRDefault="00A25A5D" w:rsidP="00FD73B8">
            <w:pPr>
              <w:rPr>
                <w:szCs w:val="22"/>
              </w:rPr>
            </w:pPr>
          </w:p>
          <w:p w14:paraId="7A9674C8" w14:textId="77777777" w:rsidR="00A25A5D" w:rsidRPr="00CC7B34" w:rsidRDefault="00A25A5D" w:rsidP="00FD73B8">
            <w:pPr>
              <w:numPr>
                <w:ilvl w:val="0"/>
                <w:numId w:val="26"/>
              </w:numPr>
              <w:rPr>
                <w:szCs w:val="22"/>
              </w:rPr>
            </w:pPr>
            <w:r w:rsidRPr="00CC7B34">
              <w:rPr>
                <w:szCs w:val="22"/>
              </w:rPr>
              <w:t>Heavy?</w:t>
            </w:r>
          </w:p>
          <w:p w14:paraId="7A9674C9" w14:textId="1061D65E" w:rsidR="00A25A5D" w:rsidRPr="00CC7B34" w:rsidRDefault="00A25A5D" w:rsidP="00FD73B8">
            <w:pPr>
              <w:numPr>
                <w:ilvl w:val="0"/>
                <w:numId w:val="26"/>
              </w:numPr>
              <w:rPr>
                <w:szCs w:val="22"/>
              </w:rPr>
            </w:pPr>
            <w:r w:rsidRPr="00CC7B34">
              <w:rPr>
                <w:szCs w:val="22"/>
              </w:rPr>
              <w:t>Bulky/</w:t>
            </w:r>
            <w:r w:rsidR="00CC7B34" w:rsidRPr="00CC7B34">
              <w:rPr>
                <w:szCs w:val="22"/>
              </w:rPr>
              <w:t>unwieldy</w:t>
            </w:r>
            <w:r w:rsidRPr="00CC7B34">
              <w:rPr>
                <w:szCs w:val="22"/>
              </w:rPr>
              <w:t>?</w:t>
            </w:r>
          </w:p>
          <w:p w14:paraId="7A9674CA" w14:textId="77777777" w:rsidR="00A25A5D" w:rsidRPr="00CC7B34" w:rsidRDefault="00A25A5D" w:rsidP="00FD73B8">
            <w:pPr>
              <w:numPr>
                <w:ilvl w:val="0"/>
                <w:numId w:val="26"/>
              </w:numPr>
              <w:rPr>
                <w:szCs w:val="22"/>
              </w:rPr>
            </w:pPr>
            <w:r w:rsidRPr="00CC7B34">
              <w:rPr>
                <w:szCs w:val="22"/>
              </w:rPr>
              <w:t>Unstable/unpredictable?</w:t>
            </w:r>
          </w:p>
          <w:p w14:paraId="7A9674CB" w14:textId="77777777" w:rsidR="00A25A5D" w:rsidRPr="00CC7B34" w:rsidRDefault="00A25A5D" w:rsidP="00FD73B8">
            <w:pPr>
              <w:numPr>
                <w:ilvl w:val="0"/>
                <w:numId w:val="26"/>
              </w:numPr>
              <w:rPr>
                <w:szCs w:val="22"/>
              </w:rPr>
            </w:pPr>
            <w:r w:rsidRPr="00CC7B34">
              <w:rPr>
                <w:szCs w:val="22"/>
              </w:rPr>
              <w:t>Intrinsically harmful (e.g. sharp/hot)?</w:t>
            </w:r>
          </w:p>
        </w:tc>
        <w:tc>
          <w:tcPr>
            <w:tcW w:w="810" w:type="dxa"/>
            <w:tcBorders>
              <w:top w:val="single" w:sz="4" w:space="0" w:color="auto"/>
              <w:left w:val="single" w:sz="4" w:space="0" w:color="auto"/>
              <w:bottom w:val="single" w:sz="4" w:space="0" w:color="auto"/>
              <w:right w:val="single" w:sz="4" w:space="0" w:color="auto"/>
            </w:tcBorders>
          </w:tcPr>
          <w:p w14:paraId="7A9674CC"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D"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E"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CF" w14:textId="77777777" w:rsidR="00A25A5D" w:rsidRPr="00CC7B34" w:rsidRDefault="00A25A5D" w:rsidP="00FD73B8">
            <w:pPr>
              <w:jc w:val="center"/>
              <w:rPr>
                <w:szCs w:val="22"/>
              </w:rPr>
            </w:pPr>
          </w:p>
        </w:tc>
        <w:tc>
          <w:tcPr>
            <w:tcW w:w="3198" w:type="dxa"/>
            <w:tcBorders>
              <w:top w:val="single" w:sz="4" w:space="0" w:color="auto"/>
              <w:left w:val="single" w:sz="4" w:space="0" w:color="auto"/>
              <w:bottom w:val="single" w:sz="4" w:space="0" w:color="auto"/>
              <w:right w:val="single" w:sz="4" w:space="0" w:color="auto"/>
            </w:tcBorders>
          </w:tcPr>
          <w:p w14:paraId="7A9674D0" w14:textId="77777777" w:rsidR="00A25A5D" w:rsidRPr="00CC7B34" w:rsidRDefault="00A25A5D" w:rsidP="00FD73B8">
            <w:pPr>
              <w:jc w:val="center"/>
              <w:rPr>
                <w:szCs w:val="22"/>
              </w:rPr>
            </w:pPr>
          </w:p>
        </w:tc>
      </w:tr>
      <w:tr w:rsidR="00A25A5D" w:rsidRPr="00CC7B34" w14:paraId="7A9674DF" w14:textId="77777777" w:rsidTr="002E5F50">
        <w:trPr>
          <w:cantSplit/>
          <w:trHeight w:val="1970"/>
        </w:trPr>
        <w:tc>
          <w:tcPr>
            <w:tcW w:w="3486" w:type="dxa"/>
            <w:tcBorders>
              <w:top w:val="single" w:sz="4" w:space="0" w:color="auto"/>
              <w:left w:val="single" w:sz="4" w:space="0" w:color="auto"/>
              <w:bottom w:val="single" w:sz="4" w:space="0" w:color="auto"/>
              <w:right w:val="single" w:sz="4" w:space="0" w:color="auto"/>
            </w:tcBorders>
          </w:tcPr>
          <w:p w14:paraId="7A9674D2" w14:textId="77777777" w:rsidR="00A25A5D" w:rsidRPr="00CC7B34" w:rsidRDefault="00A25A5D" w:rsidP="00FD73B8">
            <w:pPr>
              <w:rPr>
                <w:szCs w:val="22"/>
              </w:rPr>
            </w:pPr>
          </w:p>
          <w:p w14:paraId="7A9674D3" w14:textId="77777777" w:rsidR="00A25A5D" w:rsidRPr="00CC7B34" w:rsidRDefault="00A25A5D" w:rsidP="00FD73B8">
            <w:pPr>
              <w:rPr>
                <w:szCs w:val="22"/>
              </w:rPr>
            </w:pPr>
            <w:r w:rsidRPr="00CC7B34">
              <w:rPr>
                <w:szCs w:val="22"/>
              </w:rPr>
              <w:t>The working environment – are there:</w:t>
            </w:r>
          </w:p>
          <w:p w14:paraId="7A9674D4" w14:textId="77777777" w:rsidR="00A25A5D" w:rsidRPr="00CC7B34" w:rsidRDefault="00A25A5D" w:rsidP="00FD73B8">
            <w:pPr>
              <w:rPr>
                <w:szCs w:val="22"/>
              </w:rPr>
            </w:pPr>
          </w:p>
          <w:p w14:paraId="7A9674D5" w14:textId="77777777" w:rsidR="00A25A5D" w:rsidRPr="00CC7B34" w:rsidRDefault="00A25A5D" w:rsidP="00FD73B8">
            <w:pPr>
              <w:numPr>
                <w:ilvl w:val="0"/>
                <w:numId w:val="27"/>
              </w:numPr>
              <w:rPr>
                <w:szCs w:val="22"/>
              </w:rPr>
            </w:pPr>
            <w:r w:rsidRPr="00CC7B34">
              <w:rPr>
                <w:szCs w:val="22"/>
              </w:rPr>
              <w:t>Constraints on posture?</w:t>
            </w:r>
          </w:p>
          <w:p w14:paraId="7A9674D6" w14:textId="77777777" w:rsidR="00A25A5D" w:rsidRPr="00CC7B34" w:rsidRDefault="00A25A5D" w:rsidP="00FD73B8">
            <w:pPr>
              <w:numPr>
                <w:ilvl w:val="0"/>
                <w:numId w:val="27"/>
              </w:numPr>
              <w:rPr>
                <w:szCs w:val="22"/>
              </w:rPr>
            </w:pPr>
            <w:r w:rsidRPr="00CC7B34">
              <w:rPr>
                <w:szCs w:val="22"/>
              </w:rPr>
              <w:t>Poor floors?</w:t>
            </w:r>
          </w:p>
          <w:p w14:paraId="7A9674D7" w14:textId="77777777" w:rsidR="00A25A5D" w:rsidRPr="00CC7B34" w:rsidRDefault="00A25A5D" w:rsidP="00FD73B8">
            <w:pPr>
              <w:numPr>
                <w:ilvl w:val="0"/>
                <w:numId w:val="27"/>
              </w:numPr>
              <w:rPr>
                <w:szCs w:val="22"/>
              </w:rPr>
            </w:pPr>
            <w:r w:rsidRPr="00CC7B34">
              <w:rPr>
                <w:szCs w:val="22"/>
              </w:rPr>
              <w:t>Hot/cold/humid conditions?</w:t>
            </w:r>
          </w:p>
          <w:p w14:paraId="7A9674D8" w14:textId="77777777" w:rsidR="00A25A5D" w:rsidRPr="00CC7B34" w:rsidRDefault="00A25A5D" w:rsidP="00FD73B8">
            <w:pPr>
              <w:numPr>
                <w:ilvl w:val="0"/>
                <w:numId w:val="27"/>
              </w:numPr>
              <w:rPr>
                <w:szCs w:val="22"/>
              </w:rPr>
            </w:pPr>
            <w:r w:rsidRPr="00CC7B34">
              <w:rPr>
                <w:szCs w:val="22"/>
              </w:rPr>
              <w:t>Strong air movements?</w:t>
            </w:r>
          </w:p>
          <w:p w14:paraId="7A9674D9" w14:textId="77777777" w:rsidR="00A25A5D" w:rsidRPr="00CC7B34" w:rsidRDefault="00A25A5D" w:rsidP="00FD73B8">
            <w:pPr>
              <w:numPr>
                <w:ilvl w:val="0"/>
                <w:numId w:val="27"/>
              </w:numPr>
              <w:rPr>
                <w:szCs w:val="22"/>
              </w:rPr>
            </w:pPr>
            <w:r w:rsidRPr="00CC7B34">
              <w:rPr>
                <w:szCs w:val="22"/>
              </w:rPr>
              <w:t>Poor lighting conditions?</w:t>
            </w:r>
          </w:p>
        </w:tc>
        <w:tc>
          <w:tcPr>
            <w:tcW w:w="810" w:type="dxa"/>
            <w:tcBorders>
              <w:top w:val="single" w:sz="4" w:space="0" w:color="auto"/>
              <w:left w:val="single" w:sz="4" w:space="0" w:color="auto"/>
              <w:bottom w:val="single" w:sz="4" w:space="0" w:color="auto"/>
              <w:right w:val="single" w:sz="4" w:space="0" w:color="auto"/>
            </w:tcBorders>
          </w:tcPr>
          <w:p w14:paraId="7A9674DA"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DB"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DC"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DD" w14:textId="77777777" w:rsidR="00A25A5D" w:rsidRPr="00CC7B34" w:rsidRDefault="00A25A5D" w:rsidP="00FD73B8">
            <w:pPr>
              <w:jc w:val="center"/>
              <w:rPr>
                <w:szCs w:val="22"/>
              </w:rPr>
            </w:pPr>
          </w:p>
        </w:tc>
        <w:tc>
          <w:tcPr>
            <w:tcW w:w="3198" w:type="dxa"/>
            <w:tcBorders>
              <w:top w:val="single" w:sz="4" w:space="0" w:color="auto"/>
              <w:left w:val="single" w:sz="4" w:space="0" w:color="auto"/>
              <w:bottom w:val="single" w:sz="4" w:space="0" w:color="auto"/>
              <w:right w:val="single" w:sz="4" w:space="0" w:color="auto"/>
            </w:tcBorders>
          </w:tcPr>
          <w:p w14:paraId="7A9674DE" w14:textId="77777777" w:rsidR="00A25A5D" w:rsidRPr="00CC7B34" w:rsidRDefault="00A25A5D" w:rsidP="00FD73B8">
            <w:pPr>
              <w:jc w:val="center"/>
              <w:rPr>
                <w:szCs w:val="22"/>
              </w:rPr>
            </w:pPr>
          </w:p>
        </w:tc>
      </w:tr>
      <w:tr w:rsidR="00A25A5D" w:rsidRPr="00CC7B34" w14:paraId="7A9674EC" w14:textId="77777777" w:rsidTr="002E5F50">
        <w:trPr>
          <w:cantSplit/>
          <w:trHeight w:val="2060"/>
        </w:trPr>
        <w:tc>
          <w:tcPr>
            <w:tcW w:w="3486" w:type="dxa"/>
            <w:tcBorders>
              <w:top w:val="single" w:sz="4" w:space="0" w:color="auto"/>
              <w:left w:val="single" w:sz="4" w:space="0" w:color="auto"/>
              <w:bottom w:val="single" w:sz="4" w:space="0" w:color="auto"/>
              <w:right w:val="single" w:sz="4" w:space="0" w:color="auto"/>
            </w:tcBorders>
          </w:tcPr>
          <w:p w14:paraId="7A9674E0" w14:textId="77777777" w:rsidR="00A25A5D" w:rsidRPr="00CC7B34" w:rsidRDefault="00A25A5D" w:rsidP="00FD73B8">
            <w:pPr>
              <w:rPr>
                <w:szCs w:val="22"/>
              </w:rPr>
            </w:pPr>
          </w:p>
          <w:p w14:paraId="7A9674E1" w14:textId="77777777" w:rsidR="00A25A5D" w:rsidRPr="00CC7B34" w:rsidRDefault="00A25A5D" w:rsidP="00FD73B8">
            <w:pPr>
              <w:rPr>
                <w:szCs w:val="22"/>
              </w:rPr>
            </w:pPr>
            <w:r w:rsidRPr="00CC7B34">
              <w:rPr>
                <w:szCs w:val="22"/>
              </w:rPr>
              <w:t>Individual capability – does the job:</w:t>
            </w:r>
          </w:p>
          <w:p w14:paraId="7A9674E2" w14:textId="77777777" w:rsidR="00A25A5D" w:rsidRPr="00CC7B34" w:rsidRDefault="00A25A5D" w:rsidP="00FD73B8">
            <w:pPr>
              <w:rPr>
                <w:szCs w:val="22"/>
              </w:rPr>
            </w:pPr>
          </w:p>
          <w:p w14:paraId="7A9674E3" w14:textId="77777777" w:rsidR="00A25A5D" w:rsidRPr="00CC7B34" w:rsidRDefault="00A25A5D" w:rsidP="00FD73B8">
            <w:pPr>
              <w:numPr>
                <w:ilvl w:val="0"/>
                <w:numId w:val="28"/>
              </w:numPr>
              <w:rPr>
                <w:szCs w:val="22"/>
              </w:rPr>
            </w:pPr>
            <w:r w:rsidRPr="00CC7B34">
              <w:rPr>
                <w:szCs w:val="22"/>
              </w:rPr>
              <w:t>Require unusual capability?</w:t>
            </w:r>
          </w:p>
          <w:p w14:paraId="7A9674E4" w14:textId="77777777" w:rsidR="00A25A5D" w:rsidRPr="00CC7B34" w:rsidRDefault="00A25A5D" w:rsidP="00FD73B8">
            <w:pPr>
              <w:numPr>
                <w:ilvl w:val="0"/>
                <w:numId w:val="28"/>
              </w:numPr>
              <w:rPr>
                <w:szCs w:val="22"/>
              </w:rPr>
            </w:pPr>
            <w:r w:rsidRPr="00CC7B34">
              <w:rPr>
                <w:szCs w:val="22"/>
              </w:rPr>
              <w:t>Hazard to those with health problems?</w:t>
            </w:r>
          </w:p>
          <w:p w14:paraId="7A9674E5" w14:textId="77777777" w:rsidR="00A25A5D" w:rsidRPr="00CC7B34" w:rsidRDefault="00A25A5D" w:rsidP="00FD73B8">
            <w:pPr>
              <w:numPr>
                <w:ilvl w:val="0"/>
                <w:numId w:val="28"/>
              </w:numPr>
              <w:rPr>
                <w:szCs w:val="22"/>
              </w:rPr>
            </w:pPr>
            <w:r w:rsidRPr="00CC7B34">
              <w:rPr>
                <w:szCs w:val="22"/>
              </w:rPr>
              <w:t>Hazard to those who are pregnant?</w:t>
            </w:r>
          </w:p>
          <w:p w14:paraId="7A9674E6" w14:textId="77777777" w:rsidR="00A25A5D" w:rsidRPr="00CC7B34" w:rsidRDefault="00A25A5D" w:rsidP="00FD73B8">
            <w:pPr>
              <w:numPr>
                <w:ilvl w:val="0"/>
                <w:numId w:val="28"/>
              </w:numPr>
              <w:rPr>
                <w:szCs w:val="22"/>
              </w:rPr>
            </w:pPr>
            <w:r w:rsidRPr="00CC7B34">
              <w:rPr>
                <w:szCs w:val="22"/>
              </w:rPr>
              <w:t>Call for special information/training?</w:t>
            </w:r>
          </w:p>
        </w:tc>
        <w:tc>
          <w:tcPr>
            <w:tcW w:w="810" w:type="dxa"/>
            <w:tcBorders>
              <w:top w:val="single" w:sz="4" w:space="0" w:color="auto"/>
              <w:left w:val="single" w:sz="4" w:space="0" w:color="auto"/>
              <w:bottom w:val="single" w:sz="4" w:space="0" w:color="auto"/>
              <w:right w:val="single" w:sz="4" w:space="0" w:color="auto"/>
            </w:tcBorders>
          </w:tcPr>
          <w:p w14:paraId="7A9674E7"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E8"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E9"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EA" w14:textId="77777777" w:rsidR="00A25A5D" w:rsidRPr="00CC7B34" w:rsidRDefault="00A25A5D" w:rsidP="00FD73B8">
            <w:pPr>
              <w:jc w:val="center"/>
              <w:rPr>
                <w:szCs w:val="22"/>
              </w:rPr>
            </w:pPr>
          </w:p>
        </w:tc>
        <w:tc>
          <w:tcPr>
            <w:tcW w:w="3198" w:type="dxa"/>
            <w:tcBorders>
              <w:top w:val="single" w:sz="4" w:space="0" w:color="auto"/>
              <w:left w:val="single" w:sz="4" w:space="0" w:color="auto"/>
              <w:bottom w:val="single" w:sz="4" w:space="0" w:color="auto"/>
              <w:right w:val="single" w:sz="4" w:space="0" w:color="auto"/>
            </w:tcBorders>
          </w:tcPr>
          <w:p w14:paraId="7A9674EB" w14:textId="77777777" w:rsidR="00A25A5D" w:rsidRPr="00CC7B34" w:rsidRDefault="00A25A5D" w:rsidP="00FD73B8">
            <w:pPr>
              <w:jc w:val="center"/>
              <w:rPr>
                <w:szCs w:val="22"/>
              </w:rPr>
            </w:pPr>
          </w:p>
        </w:tc>
      </w:tr>
      <w:tr w:rsidR="00A25A5D" w:rsidRPr="00CC7B34" w14:paraId="7A9674F6" w14:textId="77777777" w:rsidTr="002E5F50">
        <w:trPr>
          <w:cantSplit/>
          <w:trHeight w:val="1430"/>
        </w:trPr>
        <w:tc>
          <w:tcPr>
            <w:tcW w:w="3486" w:type="dxa"/>
            <w:tcBorders>
              <w:top w:val="single" w:sz="4" w:space="0" w:color="auto"/>
              <w:left w:val="single" w:sz="4" w:space="0" w:color="auto"/>
              <w:bottom w:val="single" w:sz="4" w:space="0" w:color="auto"/>
              <w:right w:val="single" w:sz="4" w:space="0" w:color="auto"/>
            </w:tcBorders>
          </w:tcPr>
          <w:p w14:paraId="7A9674ED" w14:textId="77777777" w:rsidR="00A25A5D" w:rsidRPr="00CC7B34" w:rsidRDefault="00A25A5D" w:rsidP="00FD73B8">
            <w:pPr>
              <w:rPr>
                <w:szCs w:val="22"/>
              </w:rPr>
            </w:pPr>
          </w:p>
          <w:p w14:paraId="7A9674EE" w14:textId="77777777" w:rsidR="00A25A5D" w:rsidRPr="00CC7B34" w:rsidRDefault="00A25A5D" w:rsidP="00FD73B8">
            <w:pPr>
              <w:rPr>
                <w:szCs w:val="22"/>
              </w:rPr>
            </w:pPr>
            <w:r w:rsidRPr="00CC7B34">
              <w:rPr>
                <w:szCs w:val="22"/>
              </w:rPr>
              <w:t>Other factors –</w:t>
            </w:r>
          </w:p>
          <w:p w14:paraId="7A9674EF" w14:textId="77777777" w:rsidR="00A25A5D" w:rsidRPr="00CC7B34" w:rsidRDefault="00A25A5D" w:rsidP="00FD73B8">
            <w:pPr>
              <w:rPr>
                <w:szCs w:val="22"/>
              </w:rPr>
            </w:pPr>
          </w:p>
          <w:p w14:paraId="7A9674F0" w14:textId="77777777" w:rsidR="00A25A5D" w:rsidRPr="00CC7B34" w:rsidRDefault="00A25A5D" w:rsidP="00FD73B8">
            <w:pPr>
              <w:rPr>
                <w:szCs w:val="22"/>
              </w:rPr>
            </w:pPr>
            <w:r w:rsidRPr="00CC7B34">
              <w:rPr>
                <w:szCs w:val="22"/>
              </w:rPr>
              <w:t>Is movement or posture hindered by clothing or personal protective equipment?</w:t>
            </w:r>
          </w:p>
        </w:tc>
        <w:tc>
          <w:tcPr>
            <w:tcW w:w="810" w:type="dxa"/>
            <w:tcBorders>
              <w:top w:val="single" w:sz="4" w:space="0" w:color="auto"/>
              <w:left w:val="single" w:sz="4" w:space="0" w:color="auto"/>
              <w:bottom w:val="single" w:sz="4" w:space="0" w:color="auto"/>
              <w:right w:val="single" w:sz="4" w:space="0" w:color="auto"/>
            </w:tcBorders>
          </w:tcPr>
          <w:p w14:paraId="7A9674F1"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F2"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F3" w14:textId="77777777" w:rsidR="00A25A5D" w:rsidRPr="00CC7B34" w:rsidRDefault="00A25A5D" w:rsidP="00FD73B8">
            <w:pPr>
              <w:jc w:val="center"/>
              <w:rPr>
                <w:szCs w:val="22"/>
              </w:rPr>
            </w:pPr>
          </w:p>
        </w:tc>
        <w:tc>
          <w:tcPr>
            <w:tcW w:w="810" w:type="dxa"/>
            <w:tcBorders>
              <w:top w:val="single" w:sz="4" w:space="0" w:color="auto"/>
              <w:left w:val="single" w:sz="4" w:space="0" w:color="auto"/>
              <w:bottom w:val="single" w:sz="4" w:space="0" w:color="auto"/>
              <w:right w:val="single" w:sz="4" w:space="0" w:color="auto"/>
            </w:tcBorders>
          </w:tcPr>
          <w:p w14:paraId="7A9674F4" w14:textId="77777777" w:rsidR="00A25A5D" w:rsidRPr="00CC7B34" w:rsidRDefault="00A25A5D" w:rsidP="00FD73B8">
            <w:pPr>
              <w:jc w:val="center"/>
              <w:rPr>
                <w:szCs w:val="22"/>
              </w:rPr>
            </w:pPr>
          </w:p>
        </w:tc>
        <w:tc>
          <w:tcPr>
            <w:tcW w:w="3198" w:type="dxa"/>
            <w:tcBorders>
              <w:top w:val="single" w:sz="4" w:space="0" w:color="auto"/>
              <w:left w:val="single" w:sz="4" w:space="0" w:color="auto"/>
              <w:bottom w:val="single" w:sz="4" w:space="0" w:color="auto"/>
              <w:right w:val="single" w:sz="4" w:space="0" w:color="auto"/>
            </w:tcBorders>
          </w:tcPr>
          <w:p w14:paraId="7A9674F5" w14:textId="77777777" w:rsidR="00A25A5D" w:rsidRPr="00CC7B34" w:rsidRDefault="00A25A5D" w:rsidP="00FD73B8">
            <w:pPr>
              <w:jc w:val="center"/>
              <w:rPr>
                <w:szCs w:val="22"/>
              </w:rPr>
            </w:pPr>
          </w:p>
        </w:tc>
      </w:tr>
      <w:tr w:rsidR="00A25A5D" w:rsidRPr="00CC7B34" w14:paraId="7A9674FB" w14:textId="77777777" w:rsidTr="002E5F50">
        <w:trPr>
          <w:cantSplit/>
          <w:trHeight w:val="1187"/>
        </w:trPr>
        <w:tc>
          <w:tcPr>
            <w:tcW w:w="9924" w:type="dxa"/>
            <w:gridSpan w:val="6"/>
            <w:tcBorders>
              <w:top w:val="single" w:sz="4" w:space="0" w:color="auto"/>
              <w:left w:val="single" w:sz="4" w:space="0" w:color="auto"/>
              <w:bottom w:val="single" w:sz="4" w:space="0" w:color="auto"/>
              <w:right w:val="single" w:sz="4" w:space="0" w:color="auto"/>
            </w:tcBorders>
          </w:tcPr>
          <w:p w14:paraId="7A9674F7" w14:textId="77777777" w:rsidR="00A25A5D" w:rsidRPr="00CC7B34" w:rsidRDefault="00A25A5D" w:rsidP="00FD73B8">
            <w:pPr>
              <w:rPr>
                <w:szCs w:val="22"/>
              </w:rPr>
            </w:pPr>
            <w:r w:rsidRPr="00CC7B34">
              <w:rPr>
                <w:szCs w:val="22"/>
              </w:rPr>
              <w:t>Deciding the level of risk will inevitably call for judgement. If in doubt consult with the Company Health and Safety Adviser</w:t>
            </w:r>
          </w:p>
          <w:p w14:paraId="7A9674F8" w14:textId="77777777" w:rsidR="00A25A5D" w:rsidRPr="00CC7B34" w:rsidRDefault="00A25A5D" w:rsidP="00FD73B8">
            <w:pPr>
              <w:rPr>
                <w:szCs w:val="22"/>
              </w:rPr>
            </w:pPr>
          </w:p>
          <w:p w14:paraId="7A9674F9" w14:textId="77777777" w:rsidR="00A25A5D" w:rsidRPr="00CC7B34" w:rsidRDefault="00A25A5D" w:rsidP="00FD73B8">
            <w:pPr>
              <w:rPr>
                <w:szCs w:val="22"/>
              </w:rPr>
            </w:pPr>
          </w:p>
          <w:p w14:paraId="7A9674FA" w14:textId="77777777" w:rsidR="00A25A5D" w:rsidRPr="00CC7B34" w:rsidRDefault="00A25A5D" w:rsidP="00FD73B8">
            <w:pPr>
              <w:pStyle w:val="Heading4"/>
              <w:rPr>
                <w:sz w:val="22"/>
                <w:szCs w:val="22"/>
              </w:rPr>
            </w:pPr>
            <w:r w:rsidRPr="00CC7B34">
              <w:rPr>
                <w:sz w:val="22"/>
                <w:szCs w:val="22"/>
              </w:rPr>
              <w:t>When you have completed Section B go to Section C</w:t>
            </w:r>
          </w:p>
        </w:tc>
      </w:tr>
    </w:tbl>
    <w:p w14:paraId="7A9674FC" w14:textId="77777777" w:rsidR="00A25A5D" w:rsidRPr="00CC7B34" w:rsidRDefault="00A25A5D" w:rsidP="00A25A5D">
      <w:pPr>
        <w:pStyle w:val="Caption"/>
        <w:rPr>
          <w:szCs w:val="22"/>
        </w:rPr>
        <w:sectPr w:rsidR="00A25A5D" w:rsidRPr="00CC7B34" w:rsidSect="00AF0EE5">
          <w:footerReference w:type="even" r:id="rId24"/>
          <w:footerReference w:type="first" r:id="rId25"/>
          <w:pgSz w:w="11906" w:h="16838"/>
          <w:pgMar w:top="1134" w:right="1134" w:bottom="1134" w:left="1134" w:header="706" w:footer="706" w:gutter="0"/>
          <w:cols w:space="720"/>
          <w:titlePg/>
          <w:docGrid w:linePitch="299"/>
        </w:sectPr>
      </w:pPr>
    </w:p>
    <w:p w14:paraId="7A9674FD" w14:textId="77777777" w:rsidR="00AC6371" w:rsidRPr="00CC7B34" w:rsidRDefault="00AC6371" w:rsidP="00AC6371">
      <w:pPr>
        <w:jc w:val="right"/>
        <w:rPr>
          <w:b/>
          <w:szCs w:val="22"/>
        </w:rPr>
      </w:pPr>
      <w:r w:rsidRPr="00CC7B34">
        <w:rPr>
          <w:b/>
          <w:szCs w:val="22"/>
        </w:rPr>
        <w:t>Annex 3</w:t>
      </w:r>
    </w:p>
    <w:p w14:paraId="7A9674FE" w14:textId="77777777" w:rsidR="00AC6371" w:rsidRPr="00CC7B34" w:rsidRDefault="00AC6371" w:rsidP="00AC6371">
      <w:pPr>
        <w:tabs>
          <w:tab w:val="left" w:pos="2430"/>
        </w:tabs>
        <w:jc w:val="center"/>
        <w:rPr>
          <w:b/>
          <w:szCs w:val="22"/>
        </w:rPr>
      </w:pPr>
      <w:r w:rsidRPr="00CC7B34">
        <w:rPr>
          <w:b/>
          <w:szCs w:val="22"/>
        </w:rPr>
        <w:t>SOUTH WEST REGIONAL ASSESSMENT CENTRE</w:t>
      </w:r>
      <w:r w:rsidRPr="00CC7B34">
        <w:rPr>
          <w:b/>
          <w:szCs w:val="22"/>
        </w:rPr>
        <w:tab/>
      </w:r>
    </w:p>
    <w:p w14:paraId="7A9674FF" w14:textId="77777777" w:rsidR="00AC6371" w:rsidRPr="00CC7B34" w:rsidRDefault="00AC6371" w:rsidP="00AC6371">
      <w:pPr>
        <w:jc w:val="center"/>
        <w:rPr>
          <w:b/>
          <w:szCs w:val="22"/>
        </w:rPr>
      </w:pPr>
    </w:p>
    <w:p w14:paraId="7A967500" w14:textId="77777777" w:rsidR="00F7464C" w:rsidRPr="00CC7B34" w:rsidRDefault="00A25A5D" w:rsidP="00F7464C">
      <w:pPr>
        <w:jc w:val="center"/>
        <w:rPr>
          <w:b/>
          <w:szCs w:val="22"/>
        </w:rPr>
      </w:pPr>
      <w:r w:rsidRPr="00CC7B34">
        <w:rPr>
          <w:b/>
          <w:szCs w:val="22"/>
        </w:rPr>
        <w:t>MANUAL HANDLING OF LOADS:</w:t>
      </w:r>
    </w:p>
    <w:p w14:paraId="7A967501" w14:textId="77777777" w:rsidR="00A25A5D" w:rsidRPr="00CC7B34" w:rsidRDefault="00AC6371" w:rsidP="00F7464C">
      <w:pPr>
        <w:jc w:val="center"/>
        <w:rPr>
          <w:b/>
          <w:szCs w:val="22"/>
        </w:rPr>
      </w:pPr>
      <w:r w:rsidRPr="00CC7B34">
        <w:rPr>
          <w:b/>
          <w:szCs w:val="22"/>
        </w:rPr>
        <w:t>ASSESSMENT CHECKLIST WORKED EXAMPLE</w:t>
      </w:r>
    </w:p>
    <w:p w14:paraId="7A967502" w14:textId="77777777" w:rsidR="00A25A5D" w:rsidRPr="00CC7B34" w:rsidRDefault="00A25A5D" w:rsidP="005C124E">
      <w:pPr>
        <w:pStyle w:val="Heading1"/>
        <w:tabs>
          <w:tab w:val="left" w:pos="5812"/>
        </w:tabs>
        <w:rPr>
          <w:sz w:val="22"/>
          <w:szCs w:val="22"/>
        </w:rPr>
      </w:pPr>
      <w:r w:rsidRPr="00CC7B34">
        <w:rPr>
          <w:sz w:val="22"/>
          <w:szCs w:val="22"/>
        </w:rPr>
        <w:t>Section A – Preliminary:</w:t>
      </w:r>
      <w:r w:rsidRPr="00CC7B34">
        <w:rPr>
          <w:sz w:val="22"/>
          <w:szCs w:val="22"/>
        </w:rPr>
        <w:tab/>
        <w:t>* circle as appropriate</w:t>
      </w:r>
    </w:p>
    <w:p w14:paraId="7A967503" w14:textId="77777777" w:rsidR="00A25A5D" w:rsidRPr="00CC7B34" w:rsidRDefault="00A25A5D" w:rsidP="002E5F50">
      <w:pPr>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4"/>
        <w:gridCol w:w="4486"/>
      </w:tblGrid>
      <w:tr w:rsidR="00A25A5D" w:rsidRPr="00CC7B34" w14:paraId="7A96750B" w14:textId="77777777" w:rsidTr="00060C9D">
        <w:trPr>
          <w:trHeight w:val="1490"/>
        </w:trPr>
        <w:tc>
          <w:tcPr>
            <w:tcW w:w="4514" w:type="dxa"/>
          </w:tcPr>
          <w:p w14:paraId="7A967504" w14:textId="77777777" w:rsidR="00A25A5D" w:rsidRPr="00CC7B34" w:rsidRDefault="00A25A5D" w:rsidP="00FD73B8">
            <w:pPr>
              <w:rPr>
                <w:b/>
                <w:szCs w:val="22"/>
              </w:rPr>
            </w:pPr>
            <w:r w:rsidRPr="00CC7B34">
              <w:rPr>
                <w:b/>
                <w:szCs w:val="22"/>
              </w:rPr>
              <w:t>Job description:</w:t>
            </w:r>
          </w:p>
          <w:p w14:paraId="7A967505" w14:textId="77777777" w:rsidR="00A25A5D" w:rsidRPr="00CC7B34" w:rsidRDefault="00A25A5D" w:rsidP="00FD73B8">
            <w:pPr>
              <w:rPr>
                <w:szCs w:val="22"/>
              </w:rPr>
            </w:pPr>
          </w:p>
          <w:p w14:paraId="7A967506" w14:textId="77777777" w:rsidR="00A25A5D" w:rsidRPr="00CC7B34" w:rsidRDefault="00A25A5D" w:rsidP="00FD73B8">
            <w:pPr>
              <w:rPr>
                <w:szCs w:val="22"/>
              </w:rPr>
            </w:pPr>
          </w:p>
          <w:p w14:paraId="7A967507" w14:textId="77777777" w:rsidR="00A25A5D" w:rsidRPr="00CC7B34" w:rsidRDefault="00A25A5D" w:rsidP="00060C9D">
            <w:pPr>
              <w:pStyle w:val="Heading2"/>
              <w:rPr>
                <w:b w:val="0"/>
                <w:bCs w:val="0"/>
                <w:i/>
                <w:iCs/>
                <w:sz w:val="22"/>
                <w:szCs w:val="22"/>
              </w:rPr>
            </w:pPr>
            <w:r w:rsidRPr="00CC7B34">
              <w:rPr>
                <w:b w:val="0"/>
                <w:bCs w:val="0"/>
                <w:i/>
                <w:iCs/>
                <w:sz w:val="22"/>
                <w:szCs w:val="22"/>
              </w:rPr>
              <w:t>Pallet loading: boxes containing coiled wire</w:t>
            </w:r>
          </w:p>
        </w:tc>
        <w:tc>
          <w:tcPr>
            <w:tcW w:w="4486" w:type="dxa"/>
          </w:tcPr>
          <w:p w14:paraId="7A967508" w14:textId="77777777" w:rsidR="00A25A5D" w:rsidRPr="00CC7B34" w:rsidRDefault="00A25A5D" w:rsidP="00FD73B8">
            <w:pPr>
              <w:rPr>
                <w:b/>
                <w:szCs w:val="22"/>
              </w:rPr>
            </w:pPr>
            <w:r w:rsidRPr="00CC7B34">
              <w:rPr>
                <w:b/>
                <w:szCs w:val="22"/>
              </w:rPr>
              <w:t>Is an assessment needed?</w:t>
            </w:r>
          </w:p>
          <w:p w14:paraId="7A967509" w14:textId="77777777" w:rsidR="00060C9D" w:rsidRPr="00CC7B34" w:rsidRDefault="00A25A5D" w:rsidP="00060C9D">
            <w:pPr>
              <w:rPr>
                <w:b/>
                <w:szCs w:val="22"/>
              </w:rPr>
            </w:pPr>
            <w:r w:rsidRPr="00CC7B34">
              <w:rPr>
                <w:b/>
                <w:szCs w:val="22"/>
              </w:rPr>
              <w:t>(i.e. is there a potential risk for injury, and are the factors beyond the limits of the guidelines?)</w:t>
            </w:r>
          </w:p>
          <w:p w14:paraId="7A96750A" w14:textId="77777777" w:rsidR="00A25A5D" w:rsidRPr="00CC7B34" w:rsidRDefault="00A25A5D" w:rsidP="00060C9D">
            <w:pPr>
              <w:rPr>
                <w:szCs w:val="22"/>
              </w:rPr>
            </w:pPr>
            <w:r w:rsidRPr="00CC7B34">
              <w:rPr>
                <w:szCs w:val="22"/>
              </w:rPr>
              <w:tab/>
            </w:r>
            <w:r w:rsidR="00AC6371" w:rsidRPr="00CC7B34">
              <w:rPr>
                <w:strike/>
                <w:szCs w:val="22"/>
              </w:rPr>
              <w:t>Yes</w:t>
            </w:r>
            <w:r w:rsidRPr="00CC7B34">
              <w:rPr>
                <w:szCs w:val="22"/>
              </w:rPr>
              <w:t>/ No *</w:t>
            </w:r>
          </w:p>
        </w:tc>
      </w:tr>
    </w:tbl>
    <w:p w14:paraId="7A96750C" w14:textId="77777777" w:rsidR="00A25A5D" w:rsidRPr="00CC7B34" w:rsidRDefault="00A25A5D" w:rsidP="00A25A5D">
      <w:pPr>
        <w:rPr>
          <w:szCs w:val="22"/>
        </w:rPr>
      </w:pPr>
    </w:p>
    <w:p w14:paraId="7A96750D" w14:textId="77777777" w:rsidR="00A25A5D" w:rsidRPr="00CC7B34" w:rsidRDefault="00A25A5D" w:rsidP="00A25A5D">
      <w:pPr>
        <w:jc w:val="both"/>
        <w:rPr>
          <w:b/>
          <w:szCs w:val="22"/>
        </w:rPr>
      </w:pPr>
      <w:r w:rsidRPr="00CC7B34">
        <w:rPr>
          <w:b/>
          <w:szCs w:val="22"/>
        </w:rPr>
        <w:t>If ‘Yes’ continue.  If ‘No’ the assessment need go no further.</w:t>
      </w:r>
    </w:p>
    <w:p w14:paraId="7A96750E" w14:textId="77777777" w:rsidR="00A25A5D" w:rsidRPr="00CC7B34" w:rsidRDefault="00A25A5D" w:rsidP="00A25A5D">
      <w:pPr>
        <w:jc w:val="both"/>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4"/>
        <w:gridCol w:w="4486"/>
      </w:tblGrid>
      <w:tr w:rsidR="00A25A5D" w:rsidRPr="00CC7B34" w14:paraId="7A967519" w14:textId="77777777" w:rsidTr="00060C9D">
        <w:trPr>
          <w:trHeight w:val="3706"/>
        </w:trPr>
        <w:tc>
          <w:tcPr>
            <w:tcW w:w="4514" w:type="dxa"/>
          </w:tcPr>
          <w:p w14:paraId="7A96750F" w14:textId="77777777" w:rsidR="00A25A5D" w:rsidRPr="00CC7B34" w:rsidRDefault="00A25A5D" w:rsidP="00FD73B8">
            <w:pPr>
              <w:pStyle w:val="BodyText"/>
              <w:rPr>
                <w:b/>
                <w:bCs/>
                <w:szCs w:val="22"/>
              </w:rPr>
            </w:pPr>
            <w:r w:rsidRPr="00CC7B34">
              <w:rPr>
                <w:b/>
                <w:bCs/>
                <w:szCs w:val="22"/>
              </w:rPr>
              <w:t>Operations covered by this assessment (detailed description):</w:t>
            </w:r>
          </w:p>
          <w:p w14:paraId="7A967510" w14:textId="77777777" w:rsidR="00A25A5D" w:rsidRPr="00CC7B34" w:rsidRDefault="00A25A5D" w:rsidP="00FD73B8">
            <w:pPr>
              <w:pStyle w:val="Heading2"/>
              <w:rPr>
                <w:b w:val="0"/>
                <w:bCs w:val="0"/>
                <w:i/>
                <w:iCs/>
                <w:sz w:val="22"/>
                <w:szCs w:val="22"/>
              </w:rPr>
            </w:pPr>
            <w:r w:rsidRPr="00CC7B34">
              <w:rPr>
                <w:b w:val="0"/>
                <w:bCs w:val="0"/>
                <w:i/>
                <w:iCs/>
                <w:sz w:val="22"/>
                <w:szCs w:val="22"/>
              </w:rPr>
              <w:t>Operator lifts box, with hook grip, from conveyor, which is 20 inches above the ground, turns, walks 3 metres and lowers box onto a pallet on the ground. Boxes are piled six high on pallet.</w:t>
            </w:r>
          </w:p>
          <w:p w14:paraId="7A967511" w14:textId="77777777" w:rsidR="00A25A5D" w:rsidRPr="00CC7B34" w:rsidRDefault="00A25A5D" w:rsidP="00FD73B8">
            <w:pPr>
              <w:rPr>
                <w:szCs w:val="22"/>
              </w:rPr>
            </w:pPr>
          </w:p>
          <w:p w14:paraId="7A967512" w14:textId="77777777" w:rsidR="00A25A5D" w:rsidRPr="00CC7B34" w:rsidRDefault="00A25A5D" w:rsidP="00FD73B8">
            <w:pPr>
              <w:rPr>
                <w:i/>
                <w:szCs w:val="22"/>
              </w:rPr>
            </w:pPr>
            <w:r w:rsidRPr="00CC7B34">
              <w:rPr>
                <w:b/>
                <w:szCs w:val="22"/>
              </w:rPr>
              <w:t>Locations:</w:t>
            </w:r>
            <w:r w:rsidRPr="00CC7B34">
              <w:rPr>
                <w:b/>
                <w:szCs w:val="22"/>
              </w:rPr>
              <w:tab/>
            </w:r>
            <w:r w:rsidRPr="00CC7B34">
              <w:rPr>
                <w:i/>
                <w:szCs w:val="22"/>
              </w:rPr>
              <w:t>Wire factory only</w:t>
            </w:r>
          </w:p>
          <w:p w14:paraId="7A967513" w14:textId="77777777" w:rsidR="00A25A5D" w:rsidRPr="00CC7B34" w:rsidRDefault="00A25A5D" w:rsidP="00FD73B8">
            <w:pPr>
              <w:rPr>
                <w:i/>
                <w:szCs w:val="22"/>
              </w:rPr>
            </w:pPr>
            <w:r w:rsidRPr="00CC7B34">
              <w:rPr>
                <w:b/>
                <w:szCs w:val="22"/>
              </w:rPr>
              <w:t>Personnel involved:</w:t>
            </w:r>
            <w:r w:rsidRPr="00CC7B34">
              <w:rPr>
                <w:b/>
                <w:szCs w:val="22"/>
              </w:rPr>
              <w:tab/>
            </w:r>
            <w:r w:rsidRPr="00CC7B34">
              <w:rPr>
                <w:i/>
                <w:szCs w:val="22"/>
              </w:rPr>
              <w:t>One operator</w:t>
            </w:r>
          </w:p>
          <w:p w14:paraId="7A967514" w14:textId="77777777" w:rsidR="00A25A5D" w:rsidRPr="00CC7B34" w:rsidRDefault="00A25A5D" w:rsidP="00FD73B8">
            <w:pPr>
              <w:rPr>
                <w:szCs w:val="22"/>
              </w:rPr>
            </w:pPr>
            <w:r w:rsidRPr="00CC7B34">
              <w:rPr>
                <w:b/>
                <w:szCs w:val="22"/>
              </w:rPr>
              <w:t>Date of assessment:</w:t>
            </w:r>
            <w:r w:rsidRPr="00CC7B34">
              <w:rPr>
                <w:b/>
                <w:szCs w:val="22"/>
              </w:rPr>
              <w:tab/>
            </w:r>
            <w:r w:rsidRPr="00CC7B34">
              <w:rPr>
                <w:i/>
                <w:szCs w:val="22"/>
              </w:rPr>
              <w:t>xx June 19 xx</w:t>
            </w:r>
          </w:p>
        </w:tc>
        <w:tc>
          <w:tcPr>
            <w:tcW w:w="4486" w:type="dxa"/>
          </w:tcPr>
          <w:p w14:paraId="7A967515" w14:textId="77777777" w:rsidR="00A25A5D" w:rsidRPr="00CC7B34" w:rsidRDefault="00A25A5D" w:rsidP="00FD73B8">
            <w:pPr>
              <w:rPr>
                <w:b/>
                <w:szCs w:val="22"/>
              </w:rPr>
            </w:pPr>
            <w:r w:rsidRPr="00CC7B34">
              <w:rPr>
                <w:b/>
                <w:szCs w:val="22"/>
              </w:rPr>
              <w:t>Diagrams (other information):</w:t>
            </w:r>
          </w:p>
          <w:p w14:paraId="7A967516" w14:textId="77777777" w:rsidR="00060C9D" w:rsidRPr="00CC7B34" w:rsidRDefault="00060C9D" w:rsidP="00FD73B8">
            <w:pPr>
              <w:rPr>
                <w:b/>
                <w:szCs w:val="22"/>
              </w:rPr>
            </w:pPr>
          </w:p>
          <w:p w14:paraId="7A967517" w14:textId="77777777" w:rsidR="00A25A5D" w:rsidRPr="00CC7B34" w:rsidRDefault="00A25A5D" w:rsidP="00FD73B8">
            <w:pPr>
              <w:numPr>
                <w:ilvl w:val="0"/>
                <w:numId w:val="33"/>
              </w:numPr>
              <w:rPr>
                <w:i/>
                <w:szCs w:val="22"/>
              </w:rPr>
            </w:pPr>
            <w:r w:rsidRPr="00CC7B34">
              <w:rPr>
                <w:i/>
                <w:szCs w:val="22"/>
              </w:rPr>
              <w:t>Worker; b) Conveyor; c) 48 kg boxes of wire; d) Pallet.</w:t>
            </w:r>
          </w:p>
          <w:p w14:paraId="7A967518" w14:textId="77777777" w:rsidR="00A25A5D" w:rsidRPr="00CC7B34" w:rsidRDefault="00060C9D" w:rsidP="00060C9D">
            <w:pPr>
              <w:ind w:left="360"/>
              <w:rPr>
                <w:i/>
                <w:szCs w:val="22"/>
              </w:rPr>
            </w:pPr>
            <w:r w:rsidRPr="00CC7B34">
              <w:rPr>
                <w:i/>
                <w:noProof/>
                <w:szCs w:val="22"/>
                <w:lang w:eastAsia="en-GB"/>
              </w:rPr>
              <w:drawing>
                <wp:anchor distT="0" distB="0" distL="114300" distR="114300" simplePos="0" relativeHeight="251658244" behindDoc="0" locked="0" layoutInCell="1" allowOverlap="1" wp14:anchorId="7A9676B6" wp14:editId="7A9676B7">
                  <wp:simplePos x="0" y="0"/>
                  <wp:positionH relativeFrom="column">
                    <wp:posOffset>203200</wp:posOffset>
                  </wp:positionH>
                  <wp:positionV relativeFrom="paragraph">
                    <wp:posOffset>100330</wp:posOffset>
                  </wp:positionV>
                  <wp:extent cx="2170430" cy="939800"/>
                  <wp:effectExtent l="19050" t="0" r="127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srcRect/>
                          <a:stretch>
                            <a:fillRect/>
                          </a:stretch>
                        </pic:blipFill>
                        <pic:spPr bwMode="auto">
                          <a:xfrm>
                            <a:off x="0" y="0"/>
                            <a:ext cx="2170430" cy="939800"/>
                          </a:xfrm>
                          <a:prstGeom prst="rect">
                            <a:avLst/>
                          </a:prstGeom>
                          <a:noFill/>
                          <a:ln w="9525">
                            <a:noFill/>
                            <a:miter lim="800000"/>
                            <a:headEnd/>
                            <a:tailEnd/>
                          </a:ln>
                        </pic:spPr>
                      </pic:pic>
                    </a:graphicData>
                  </a:graphic>
                </wp:anchor>
              </w:drawing>
            </w:r>
            <w:r w:rsidR="00A25A5D" w:rsidRPr="00CC7B34">
              <w:rPr>
                <w:i/>
                <w:szCs w:val="22"/>
              </w:rPr>
              <w:t>Arrows show direction of conveyor belt and worker movements between conveyor and pallet</w:t>
            </w:r>
          </w:p>
        </w:tc>
      </w:tr>
    </w:tbl>
    <w:p w14:paraId="7A96751A" w14:textId="77777777" w:rsidR="00A25A5D" w:rsidRPr="00CC7B34" w:rsidRDefault="00A25A5D" w:rsidP="00A25A5D">
      <w:pPr>
        <w:pStyle w:val="Heading4"/>
        <w:rPr>
          <w:sz w:val="22"/>
          <w:szCs w:val="22"/>
        </w:rPr>
      </w:pPr>
      <w:r w:rsidRPr="00CC7B34">
        <w:rPr>
          <w:sz w:val="22"/>
          <w:szCs w:val="22"/>
        </w:rPr>
        <w:t>Section B – See over for detailed analysis</w:t>
      </w:r>
    </w:p>
    <w:p w14:paraId="7A96751B" w14:textId="77777777" w:rsidR="00A25A5D" w:rsidRPr="00CC7B34" w:rsidRDefault="001722FA" w:rsidP="00A25A5D">
      <w:pPr>
        <w:jc w:val="both"/>
        <w:rPr>
          <w:b/>
          <w:szCs w:val="22"/>
        </w:rPr>
      </w:pPr>
      <w:r w:rsidRPr="00CC7B34">
        <w:rPr>
          <w:b/>
          <w:noProof/>
          <w:szCs w:val="22"/>
          <w:lang w:eastAsia="en-GB"/>
        </w:rPr>
        <mc:AlternateContent>
          <mc:Choice Requires="wps">
            <w:drawing>
              <wp:anchor distT="0" distB="0" distL="114300" distR="114300" simplePos="0" relativeHeight="251658245" behindDoc="0" locked="0" layoutInCell="1" allowOverlap="1" wp14:anchorId="7A9676B8" wp14:editId="7A9676B9">
                <wp:simplePos x="0" y="0"/>
                <wp:positionH relativeFrom="column">
                  <wp:posOffset>4394835</wp:posOffset>
                </wp:positionH>
                <wp:positionV relativeFrom="paragraph">
                  <wp:posOffset>38100</wp:posOffset>
                </wp:positionV>
                <wp:extent cx="685800" cy="457200"/>
                <wp:effectExtent l="13335" t="6350" r="5715" b="12700"/>
                <wp:wrapNone/>
                <wp:docPr id="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3FC87" id="Oval 10" o:spid="_x0000_s1026" style="position:absolute;margin-left:346.05pt;margin-top:3pt;width:54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"/>
            </w:pict>
          </mc:Fallback>
        </mc:AlternateContent>
      </w:r>
    </w:p>
    <w:p w14:paraId="7A96751C" w14:textId="77777777" w:rsidR="00A25A5D" w:rsidRPr="00CC7B34" w:rsidRDefault="001722FA" w:rsidP="00A25A5D">
      <w:pPr>
        <w:jc w:val="both"/>
        <w:rPr>
          <w:b/>
          <w:szCs w:val="22"/>
        </w:rPr>
      </w:pPr>
      <w:r w:rsidRPr="00CC7B34">
        <w:rPr>
          <w:b/>
          <w:noProof/>
          <w:szCs w:val="22"/>
          <w:lang w:eastAsia="en-GB"/>
        </w:rPr>
        <mc:AlternateContent>
          <mc:Choice Requires="wps">
            <w:drawing>
              <wp:anchor distT="0" distB="0" distL="114300" distR="114300" simplePos="0" relativeHeight="251658246" behindDoc="0" locked="0" layoutInCell="1" allowOverlap="1" wp14:anchorId="7A9676BA" wp14:editId="7A9676BB">
                <wp:simplePos x="0" y="0"/>
                <wp:positionH relativeFrom="column">
                  <wp:posOffset>4509135</wp:posOffset>
                </wp:positionH>
                <wp:positionV relativeFrom="paragraph">
                  <wp:posOffset>6350</wp:posOffset>
                </wp:positionV>
                <wp:extent cx="457200" cy="228600"/>
                <wp:effectExtent l="3810" t="254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676D9" w14:textId="77777777" w:rsidR="009F5630" w:rsidRPr="00CC7B34" w:rsidRDefault="009F5630" w:rsidP="00A25A5D">
                            <w:r w:rsidRPr="00CC7B34">
                              <w:rPr>
                                <w:b/>
                              </w:rPr>
                              <w:t>High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676BA" id="Text Box 11" o:spid="_x0000_s1028" type="#_x0000_t202" style="position:absolute;left:0;text-align:left;margin-left:355.05pt;margin-top:.5pt;width:36pt;height:1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" stroked="f">
                <v:textbox inset="0,0,0,0">
                  <w:txbxContent>
                    <w:p w14:paraId="7A9676D9" w14:textId="77777777" w:rsidR="009F5630" w:rsidRPr="00CC7B34" w:rsidRDefault="009F5630" w:rsidP="00A25A5D">
                      <w:r w:rsidRPr="00CC7B34">
                        <w:rPr>
                          <w:b/>
                        </w:rPr>
                        <w:t>High *</w:t>
                      </w:r>
                    </w:p>
                  </w:txbxContent>
                </v:textbox>
              </v:shape>
            </w:pict>
          </mc:Fallback>
        </mc:AlternateContent>
      </w:r>
      <w:r w:rsidR="00A25A5D" w:rsidRPr="00CC7B34">
        <w:rPr>
          <w:b/>
          <w:szCs w:val="22"/>
        </w:rPr>
        <w:t>Section C – Overall assessment of the risk of injury?</w:t>
      </w:r>
      <w:r w:rsidR="00A25A5D" w:rsidRPr="00CC7B34">
        <w:rPr>
          <w:b/>
          <w:szCs w:val="22"/>
        </w:rPr>
        <w:tab/>
      </w:r>
      <w:r w:rsidR="00A25A5D" w:rsidRPr="00CC7B34">
        <w:rPr>
          <w:b/>
          <w:szCs w:val="22"/>
        </w:rPr>
        <w:tab/>
        <w:t xml:space="preserve">Low / Med / </w:t>
      </w:r>
    </w:p>
    <w:p w14:paraId="7A96751D" w14:textId="77777777" w:rsidR="00A25A5D" w:rsidRPr="00CC7B34" w:rsidRDefault="00A25A5D" w:rsidP="00A25A5D">
      <w:pPr>
        <w:jc w:val="both"/>
        <w:rPr>
          <w:b/>
          <w:szCs w:val="22"/>
        </w:rPr>
      </w:pPr>
      <w:r w:rsidRPr="00CC7B34">
        <w:rPr>
          <w:b/>
          <w:szCs w:val="22"/>
        </w:rPr>
        <w:t>Section D – Remedial action to be taken:</w:t>
      </w:r>
    </w:p>
    <w:p w14:paraId="7A96751E" w14:textId="77777777" w:rsidR="00A25A5D" w:rsidRPr="00CC7B34" w:rsidRDefault="00A25A5D" w:rsidP="00A25A5D">
      <w:pPr>
        <w:jc w:val="both"/>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A25A5D" w:rsidRPr="00CC7B34" w14:paraId="7A967529" w14:textId="77777777">
        <w:trPr>
          <w:cantSplit/>
          <w:trHeight w:val="3122"/>
        </w:trPr>
        <w:tc>
          <w:tcPr>
            <w:tcW w:w="9000" w:type="dxa"/>
          </w:tcPr>
          <w:p w14:paraId="7A96751F" w14:textId="77777777" w:rsidR="00A25A5D" w:rsidRPr="00CC7B34" w:rsidRDefault="00A25A5D" w:rsidP="00FD73B8">
            <w:pPr>
              <w:rPr>
                <w:b/>
                <w:szCs w:val="22"/>
              </w:rPr>
            </w:pPr>
            <w:r w:rsidRPr="00CC7B34">
              <w:rPr>
                <w:b/>
                <w:szCs w:val="22"/>
              </w:rPr>
              <w:t>Remedial steps that should be taken, in order of priority:</w:t>
            </w:r>
          </w:p>
          <w:p w14:paraId="7A967520" w14:textId="77777777" w:rsidR="00A25A5D" w:rsidRPr="00CC7B34" w:rsidRDefault="00A25A5D" w:rsidP="00FD73B8">
            <w:pPr>
              <w:rPr>
                <w:szCs w:val="22"/>
              </w:rPr>
            </w:pPr>
          </w:p>
          <w:p w14:paraId="7A967521" w14:textId="77777777" w:rsidR="00A25A5D" w:rsidRPr="00CC7B34" w:rsidRDefault="00A25A5D" w:rsidP="00AC6371">
            <w:pPr>
              <w:pStyle w:val="Heading2"/>
              <w:rPr>
                <w:b w:val="0"/>
                <w:bCs w:val="0"/>
                <w:i/>
                <w:iCs/>
                <w:sz w:val="22"/>
                <w:szCs w:val="22"/>
              </w:rPr>
            </w:pPr>
            <w:r w:rsidRPr="00CC7B34">
              <w:rPr>
                <w:b w:val="0"/>
                <w:bCs w:val="0"/>
                <w:i/>
                <w:iCs/>
                <w:sz w:val="22"/>
                <w:szCs w:val="22"/>
              </w:rPr>
              <w:t>1</w:t>
            </w:r>
            <w:r w:rsidRPr="00CC7B34">
              <w:rPr>
                <w:b w:val="0"/>
                <w:bCs w:val="0"/>
                <w:i/>
                <w:iCs/>
                <w:sz w:val="22"/>
                <w:szCs w:val="22"/>
              </w:rPr>
              <w:tab/>
              <w:t>Review product design to reduce weight of load and improve grip.</w:t>
            </w:r>
          </w:p>
          <w:p w14:paraId="7A967522"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2</w:t>
            </w:r>
            <w:r w:rsidRPr="00CC7B34">
              <w:rPr>
                <w:b w:val="0"/>
                <w:bCs/>
                <w:i/>
                <w:iCs/>
                <w:szCs w:val="22"/>
                <w:u w:val="none"/>
              </w:rPr>
              <w:tab/>
              <w:t>Review process in light of changes agreed in (1) particularly on customer requirements and transportation</w:t>
            </w:r>
          </w:p>
          <w:p w14:paraId="7A967523"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3</w:t>
            </w:r>
            <w:r w:rsidRPr="00CC7B34">
              <w:rPr>
                <w:b w:val="0"/>
                <w:bCs/>
                <w:i/>
                <w:iCs/>
                <w:szCs w:val="22"/>
                <w:u w:val="none"/>
              </w:rPr>
              <w:tab/>
              <w:t>Seek funding for magnetic lifting aid to help with transfer from conveyor to pallet.</w:t>
            </w:r>
          </w:p>
          <w:p w14:paraId="7A967524"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4</w:t>
            </w:r>
            <w:r w:rsidRPr="00CC7B34">
              <w:rPr>
                <w:b w:val="0"/>
                <w:bCs/>
                <w:i/>
                <w:iCs/>
                <w:szCs w:val="22"/>
                <w:u w:val="none"/>
              </w:rPr>
              <w:tab/>
              <w:t>Seek funding for pallet rotating / height adjustment equipment.</w:t>
            </w:r>
          </w:p>
          <w:p w14:paraId="7A967525"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5</w:t>
            </w:r>
            <w:r w:rsidRPr="00CC7B34">
              <w:rPr>
                <w:b w:val="0"/>
                <w:bCs/>
                <w:i/>
                <w:iCs/>
                <w:szCs w:val="22"/>
                <w:u w:val="none"/>
              </w:rPr>
              <w:tab/>
              <w:t>Operator to attend manual handling training.</w:t>
            </w:r>
          </w:p>
          <w:p w14:paraId="7A967526"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6</w:t>
            </w:r>
            <w:r w:rsidRPr="00CC7B34">
              <w:rPr>
                <w:b w:val="0"/>
                <w:bCs/>
                <w:i/>
                <w:iCs/>
                <w:szCs w:val="22"/>
                <w:u w:val="none"/>
              </w:rPr>
              <w:tab/>
              <w:t>Raise conveyor height by 15 inches.</w:t>
            </w:r>
          </w:p>
          <w:p w14:paraId="7A967527" w14:textId="77777777" w:rsidR="00A25A5D" w:rsidRPr="00CC7B34" w:rsidRDefault="00A25A5D" w:rsidP="00AC6371">
            <w:pPr>
              <w:pStyle w:val="BodyText2"/>
              <w:ind w:left="702" w:hanging="702"/>
              <w:jc w:val="left"/>
              <w:rPr>
                <w:b w:val="0"/>
                <w:bCs/>
                <w:i/>
                <w:iCs/>
                <w:szCs w:val="22"/>
                <w:u w:val="none"/>
              </w:rPr>
            </w:pPr>
            <w:r w:rsidRPr="00CC7B34">
              <w:rPr>
                <w:b w:val="0"/>
                <w:bCs/>
                <w:i/>
                <w:iCs/>
                <w:szCs w:val="22"/>
                <w:u w:val="none"/>
              </w:rPr>
              <w:t>7</w:t>
            </w:r>
            <w:r w:rsidRPr="00CC7B34">
              <w:rPr>
                <w:b w:val="0"/>
                <w:bCs/>
                <w:i/>
                <w:iCs/>
                <w:szCs w:val="22"/>
                <w:u w:val="none"/>
              </w:rPr>
              <w:tab/>
              <w:t>Ensure full pallets are removed by pallet truck promptly.</w:t>
            </w:r>
          </w:p>
          <w:p w14:paraId="7A967528" w14:textId="77777777" w:rsidR="00A25A5D" w:rsidRPr="00CC7B34" w:rsidRDefault="00A25A5D" w:rsidP="00AC6371">
            <w:pPr>
              <w:pStyle w:val="BodyText2"/>
              <w:ind w:left="702" w:hanging="702"/>
              <w:jc w:val="left"/>
              <w:rPr>
                <w:szCs w:val="22"/>
              </w:rPr>
            </w:pPr>
            <w:r w:rsidRPr="00CC7B34">
              <w:rPr>
                <w:b w:val="0"/>
                <w:bCs/>
                <w:i/>
                <w:iCs/>
                <w:szCs w:val="22"/>
                <w:u w:val="none"/>
              </w:rPr>
              <w:t>8</w:t>
            </w:r>
            <w:r w:rsidRPr="00CC7B34">
              <w:rPr>
                <w:b w:val="0"/>
                <w:bCs/>
                <w:i/>
                <w:iCs/>
                <w:szCs w:val="22"/>
                <w:u w:val="none"/>
              </w:rPr>
              <w:tab/>
              <w:t>Operations manager to ensure no rushing on this job.</w:t>
            </w:r>
          </w:p>
        </w:tc>
      </w:tr>
      <w:tr w:rsidR="00A25A5D" w:rsidRPr="00CC7B34" w14:paraId="7A96752B" w14:textId="77777777">
        <w:trPr>
          <w:cantSplit/>
          <w:trHeight w:val="521"/>
        </w:trPr>
        <w:tc>
          <w:tcPr>
            <w:tcW w:w="9000" w:type="dxa"/>
            <w:vAlign w:val="center"/>
          </w:tcPr>
          <w:p w14:paraId="7A96752A" w14:textId="77777777" w:rsidR="00A25A5D" w:rsidRPr="00CC7B34" w:rsidRDefault="00A25A5D" w:rsidP="00FD73B8">
            <w:pPr>
              <w:rPr>
                <w:i/>
                <w:szCs w:val="22"/>
              </w:rPr>
            </w:pPr>
            <w:r w:rsidRPr="00CC7B34">
              <w:rPr>
                <w:b/>
                <w:szCs w:val="22"/>
              </w:rPr>
              <w:t>Date by which action should be taken:</w:t>
            </w:r>
            <w:r w:rsidRPr="00CC7B34">
              <w:rPr>
                <w:b/>
                <w:szCs w:val="22"/>
              </w:rPr>
              <w:tab/>
            </w:r>
            <w:r w:rsidRPr="00CC7B34">
              <w:rPr>
                <w:b/>
                <w:szCs w:val="22"/>
              </w:rPr>
              <w:tab/>
            </w:r>
            <w:r w:rsidRPr="00CC7B34">
              <w:rPr>
                <w:i/>
                <w:szCs w:val="22"/>
              </w:rPr>
              <w:t xml:space="preserve">xx December </w:t>
            </w:r>
            <w:r w:rsidR="00EB7DE3" w:rsidRPr="00CC7B34">
              <w:rPr>
                <w:i/>
                <w:szCs w:val="22"/>
              </w:rPr>
              <w:t>20</w:t>
            </w:r>
            <w:r w:rsidRPr="00CC7B34">
              <w:rPr>
                <w:i/>
                <w:szCs w:val="22"/>
              </w:rPr>
              <w:t>xx</w:t>
            </w:r>
          </w:p>
        </w:tc>
      </w:tr>
      <w:tr w:rsidR="00A25A5D" w:rsidRPr="00CC7B34" w14:paraId="7A96752D" w14:textId="77777777">
        <w:trPr>
          <w:cantSplit/>
          <w:trHeight w:val="539"/>
        </w:trPr>
        <w:tc>
          <w:tcPr>
            <w:tcW w:w="9000" w:type="dxa"/>
            <w:vAlign w:val="center"/>
          </w:tcPr>
          <w:p w14:paraId="7A96752C" w14:textId="77777777" w:rsidR="00A25A5D" w:rsidRPr="00CC7B34" w:rsidRDefault="00A25A5D" w:rsidP="00FD73B8">
            <w:pPr>
              <w:rPr>
                <w:i/>
                <w:szCs w:val="22"/>
              </w:rPr>
            </w:pPr>
            <w:r w:rsidRPr="00CC7B34">
              <w:rPr>
                <w:b/>
                <w:szCs w:val="22"/>
              </w:rPr>
              <w:t>Date for reassessment:</w:t>
            </w:r>
            <w:r w:rsidRPr="00CC7B34">
              <w:rPr>
                <w:b/>
                <w:szCs w:val="22"/>
              </w:rPr>
              <w:tab/>
            </w:r>
            <w:r w:rsidRPr="00CC7B34">
              <w:rPr>
                <w:i/>
                <w:szCs w:val="22"/>
              </w:rPr>
              <w:t>xx December 20 xx</w:t>
            </w:r>
          </w:p>
        </w:tc>
      </w:tr>
      <w:tr w:rsidR="00A25A5D" w:rsidRPr="00CC7B34" w14:paraId="7A96752F" w14:textId="77777777">
        <w:trPr>
          <w:cantSplit/>
          <w:trHeight w:val="521"/>
        </w:trPr>
        <w:tc>
          <w:tcPr>
            <w:tcW w:w="9000" w:type="dxa"/>
            <w:vAlign w:val="center"/>
          </w:tcPr>
          <w:p w14:paraId="7A96752E" w14:textId="77777777" w:rsidR="00A25A5D" w:rsidRPr="00CC7B34" w:rsidRDefault="00A25A5D" w:rsidP="00FD73B8">
            <w:pPr>
              <w:rPr>
                <w:i/>
                <w:szCs w:val="22"/>
              </w:rPr>
            </w:pPr>
            <w:r w:rsidRPr="00CC7B34">
              <w:rPr>
                <w:b/>
                <w:szCs w:val="22"/>
              </w:rPr>
              <w:t>Assessor’s name:</w:t>
            </w:r>
            <w:r w:rsidRPr="00CC7B34">
              <w:rPr>
                <w:b/>
                <w:szCs w:val="22"/>
              </w:rPr>
              <w:tab/>
            </w:r>
            <w:r w:rsidRPr="00CC7B34">
              <w:rPr>
                <w:i/>
                <w:szCs w:val="22"/>
              </w:rPr>
              <w:t>A N Onymous</w:t>
            </w:r>
            <w:r w:rsidRPr="00CC7B34">
              <w:rPr>
                <w:i/>
                <w:szCs w:val="22"/>
              </w:rPr>
              <w:tab/>
            </w:r>
            <w:r w:rsidRPr="00CC7B34">
              <w:rPr>
                <w:i/>
                <w:szCs w:val="22"/>
              </w:rPr>
              <w:tab/>
            </w:r>
            <w:r w:rsidRPr="00CC7B34">
              <w:rPr>
                <w:i/>
                <w:szCs w:val="22"/>
              </w:rPr>
              <w:tab/>
            </w:r>
            <w:r w:rsidRPr="00CC7B34">
              <w:rPr>
                <w:i/>
                <w:szCs w:val="22"/>
              </w:rPr>
              <w:tab/>
            </w:r>
            <w:r w:rsidRPr="00CC7B34">
              <w:rPr>
                <w:b/>
                <w:szCs w:val="22"/>
              </w:rPr>
              <w:t>Signature:</w:t>
            </w:r>
            <w:r w:rsidRPr="00CC7B34">
              <w:rPr>
                <w:i/>
                <w:szCs w:val="22"/>
              </w:rPr>
              <w:tab/>
              <w:t>A N Onymous</w:t>
            </w:r>
          </w:p>
        </w:tc>
      </w:tr>
    </w:tbl>
    <w:p w14:paraId="7A967530" w14:textId="77777777" w:rsidR="00A25A5D" w:rsidRPr="00CC7B34" w:rsidRDefault="00A25A5D" w:rsidP="00A25A5D">
      <w:pPr>
        <w:jc w:val="both"/>
        <w:rPr>
          <w:b/>
          <w:szCs w:val="22"/>
        </w:rPr>
        <w:sectPr w:rsidR="00A25A5D" w:rsidRPr="00CC7B34" w:rsidSect="00AF0EE5">
          <w:pgSz w:w="11909" w:h="16834" w:code="9"/>
          <w:pgMar w:top="900" w:right="1440" w:bottom="990" w:left="1440" w:header="720" w:footer="720" w:gutter="0"/>
          <w:paperSrc w:first="7" w:other="7"/>
          <w:cols w:space="720"/>
          <w:noEndnote/>
        </w:sectPr>
      </w:pPr>
    </w:p>
    <w:tbl>
      <w:tblPr>
        <w:tblW w:w="15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630"/>
        <w:gridCol w:w="630"/>
        <w:gridCol w:w="630"/>
        <w:gridCol w:w="4455"/>
        <w:gridCol w:w="4725"/>
      </w:tblGrid>
      <w:tr w:rsidR="00A25A5D" w:rsidRPr="00CC7B34" w14:paraId="7A967532" w14:textId="77777777" w:rsidTr="006F11D8">
        <w:trPr>
          <w:trHeight w:val="451"/>
          <w:jc w:val="center"/>
        </w:trPr>
        <w:tc>
          <w:tcPr>
            <w:tcW w:w="15210" w:type="dxa"/>
            <w:gridSpan w:val="6"/>
            <w:vAlign w:val="center"/>
          </w:tcPr>
          <w:p w14:paraId="7A967531" w14:textId="77777777" w:rsidR="00A25A5D" w:rsidRPr="00CC7B34" w:rsidRDefault="00A25A5D" w:rsidP="00FD73B8">
            <w:pPr>
              <w:jc w:val="both"/>
              <w:rPr>
                <w:b/>
                <w:sz w:val="20"/>
                <w:szCs w:val="20"/>
              </w:rPr>
            </w:pPr>
            <w:r w:rsidRPr="00CC7B34">
              <w:rPr>
                <w:b/>
                <w:sz w:val="20"/>
                <w:szCs w:val="20"/>
              </w:rPr>
              <w:t>S</w:t>
            </w:r>
            <w:r w:rsidR="00AC6371" w:rsidRPr="00CC7B34">
              <w:rPr>
                <w:b/>
                <w:sz w:val="20"/>
                <w:szCs w:val="20"/>
              </w:rPr>
              <w:t>ection B – More detailed assessm</w:t>
            </w:r>
            <w:r w:rsidRPr="00CC7B34">
              <w:rPr>
                <w:b/>
                <w:sz w:val="20"/>
                <w:szCs w:val="20"/>
              </w:rPr>
              <w:t>ent, where necessary:</w:t>
            </w:r>
          </w:p>
        </w:tc>
      </w:tr>
      <w:tr w:rsidR="00A25A5D" w:rsidRPr="00CC7B34" w14:paraId="7A967537" w14:textId="77777777" w:rsidTr="006F11D8">
        <w:trPr>
          <w:trHeight w:val="811"/>
          <w:jc w:val="center"/>
        </w:trPr>
        <w:tc>
          <w:tcPr>
            <w:tcW w:w="4140" w:type="dxa"/>
            <w:vAlign w:val="center"/>
          </w:tcPr>
          <w:p w14:paraId="7A967533" w14:textId="77777777" w:rsidR="00A25A5D" w:rsidRPr="00CC7B34" w:rsidRDefault="00A25A5D" w:rsidP="00FD73B8">
            <w:pPr>
              <w:jc w:val="both"/>
              <w:rPr>
                <w:sz w:val="20"/>
                <w:szCs w:val="20"/>
              </w:rPr>
            </w:pPr>
            <w:r w:rsidRPr="00CC7B34">
              <w:rPr>
                <w:sz w:val="20"/>
                <w:szCs w:val="20"/>
              </w:rPr>
              <w:t>Questions to consider:</w:t>
            </w:r>
          </w:p>
        </w:tc>
        <w:tc>
          <w:tcPr>
            <w:tcW w:w="1890" w:type="dxa"/>
            <w:gridSpan w:val="3"/>
            <w:vAlign w:val="center"/>
          </w:tcPr>
          <w:p w14:paraId="7A967534" w14:textId="77777777" w:rsidR="00A25A5D" w:rsidRPr="00CC7B34" w:rsidRDefault="00A25A5D" w:rsidP="00FD73B8">
            <w:pPr>
              <w:jc w:val="center"/>
              <w:rPr>
                <w:sz w:val="20"/>
                <w:szCs w:val="20"/>
              </w:rPr>
            </w:pPr>
            <w:r w:rsidRPr="00CC7B34">
              <w:rPr>
                <w:sz w:val="20"/>
                <w:szCs w:val="20"/>
              </w:rPr>
              <w:t>If yes, tick appropriate level of risk</w:t>
            </w:r>
          </w:p>
        </w:tc>
        <w:tc>
          <w:tcPr>
            <w:tcW w:w="4455" w:type="dxa"/>
            <w:vAlign w:val="center"/>
          </w:tcPr>
          <w:p w14:paraId="7A967535" w14:textId="77777777" w:rsidR="00A25A5D" w:rsidRPr="00CC7B34" w:rsidRDefault="00A25A5D" w:rsidP="00FD73B8">
            <w:pPr>
              <w:jc w:val="center"/>
              <w:rPr>
                <w:sz w:val="20"/>
                <w:szCs w:val="20"/>
              </w:rPr>
            </w:pPr>
            <w:r w:rsidRPr="00CC7B34">
              <w:rPr>
                <w:sz w:val="20"/>
                <w:szCs w:val="20"/>
              </w:rPr>
              <w:t>Problems occurring from the task (Make rough notes in this column in preparation for the possible remedial action to be taken)</w:t>
            </w:r>
          </w:p>
        </w:tc>
        <w:tc>
          <w:tcPr>
            <w:tcW w:w="4725" w:type="dxa"/>
            <w:vAlign w:val="center"/>
          </w:tcPr>
          <w:p w14:paraId="7A967536" w14:textId="77777777" w:rsidR="00A25A5D" w:rsidRPr="00CC7B34" w:rsidRDefault="00A25A5D" w:rsidP="006F11D8">
            <w:pPr>
              <w:jc w:val="center"/>
              <w:rPr>
                <w:sz w:val="20"/>
                <w:szCs w:val="20"/>
              </w:rPr>
            </w:pPr>
            <w:r w:rsidRPr="00CC7B34">
              <w:rPr>
                <w:sz w:val="20"/>
                <w:szCs w:val="20"/>
              </w:rPr>
              <w:t>Possible remedial action (Possible changes to be made to system/task, load, workplace / space, environment. Communication that is needed)</w:t>
            </w:r>
          </w:p>
        </w:tc>
      </w:tr>
      <w:tr w:rsidR="00A25A5D" w:rsidRPr="00CC7B34" w14:paraId="7A96753E" w14:textId="77777777" w:rsidTr="006F11D8">
        <w:trPr>
          <w:trHeight w:val="350"/>
          <w:jc w:val="center"/>
        </w:trPr>
        <w:tc>
          <w:tcPr>
            <w:tcW w:w="4140" w:type="dxa"/>
            <w:vAlign w:val="center"/>
          </w:tcPr>
          <w:p w14:paraId="7A967538" w14:textId="77777777" w:rsidR="00A25A5D" w:rsidRPr="00CC7B34" w:rsidRDefault="00A25A5D" w:rsidP="00FD73B8">
            <w:pPr>
              <w:jc w:val="both"/>
              <w:rPr>
                <w:sz w:val="20"/>
                <w:szCs w:val="20"/>
              </w:rPr>
            </w:pPr>
          </w:p>
        </w:tc>
        <w:tc>
          <w:tcPr>
            <w:tcW w:w="630" w:type="dxa"/>
            <w:vAlign w:val="center"/>
          </w:tcPr>
          <w:p w14:paraId="7A967539" w14:textId="77777777" w:rsidR="00A25A5D" w:rsidRPr="00CC7B34" w:rsidRDefault="00A25A5D" w:rsidP="00FD73B8">
            <w:pPr>
              <w:jc w:val="both"/>
              <w:rPr>
                <w:sz w:val="20"/>
                <w:szCs w:val="20"/>
              </w:rPr>
            </w:pPr>
            <w:r w:rsidRPr="00CC7B34">
              <w:rPr>
                <w:sz w:val="20"/>
                <w:szCs w:val="20"/>
              </w:rPr>
              <w:t>Low</w:t>
            </w:r>
          </w:p>
        </w:tc>
        <w:tc>
          <w:tcPr>
            <w:tcW w:w="630" w:type="dxa"/>
            <w:vAlign w:val="center"/>
          </w:tcPr>
          <w:p w14:paraId="7A96753A" w14:textId="77777777" w:rsidR="00A25A5D" w:rsidRPr="00CC7B34" w:rsidRDefault="00A25A5D" w:rsidP="00FD73B8">
            <w:pPr>
              <w:jc w:val="both"/>
              <w:rPr>
                <w:sz w:val="20"/>
                <w:szCs w:val="20"/>
              </w:rPr>
            </w:pPr>
            <w:r w:rsidRPr="00CC7B34">
              <w:rPr>
                <w:sz w:val="20"/>
                <w:szCs w:val="20"/>
              </w:rPr>
              <w:t>Med</w:t>
            </w:r>
          </w:p>
        </w:tc>
        <w:tc>
          <w:tcPr>
            <w:tcW w:w="630" w:type="dxa"/>
            <w:vAlign w:val="center"/>
          </w:tcPr>
          <w:p w14:paraId="7A96753B" w14:textId="77777777" w:rsidR="00A25A5D" w:rsidRPr="00CC7B34" w:rsidRDefault="00A25A5D" w:rsidP="00FD73B8">
            <w:pPr>
              <w:jc w:val="both"/>
              <w:rPr>
                <w:sz w:val="20"/>
                <w:szCs w:val="20"/>
              </w:rPr>
            </w:pPr>
            <w:r w:rsidRPr="00CC7B34">
              <w:rPr>
                <w:sz w:val="20"/>
                <w:szCs w:val="20"/>
              </w:rPr>
              <w:t>High</w:t>
            </w:r>
          </w:p>
        </w:tc>
        <w:tc>
          <w:tcPr>
            <w:tcW w:w="4455" w:type="dxa"/>
            <w:vAlign w:val="center"/>
          </w:tcPr>
          <w:p w14:paraId="7A96753C" w14:textId="77777777" w:rsidR="00A25A5D" w:rsidRPr="00CC7B34" w:rsidRDefault="00A25A5D" w:rsidP="00FD73B8">
            <w:pPr>
              <w:jc w:val="both"/>
              <w:rPr>
                <w:sz w:val="20"/>
                <w:szCs w:val="20"/>
              </w:rPr>
            </w:pPr>
          </w:p>
        </w:tc>
        <w:tc>
          <w:tcPr>
            <w:tcW w:w="4725" w:type="dxa"/>
            <w:vAlign w:val="center"/>
          </w:tcPr>
          <w:p w14:paraId="7A96753D" w14:textId="77777777" w:rsidR="00A25A5D" w:rsidRPr="00CC7B34" w:rsidRDefault="00A25A5D" w:rsidP="00FD73B8">
            <w:pPr>
              <w:jc w:val="both"/>
              <w:rPr>
                <w:sz w:val="20"/>
                <w:szCs w:val="20"/>
              </w:rPr>
            </w:pPr>
          </w:p>
        </w:tc>
      </w:tr>
      <w:tr w:rsidR="00A25A5D" w:rsidRPr="00CC7B34" w14:paraId="7A967568" w14:textId="77777777" w:rsidTr="006F11D8">
        <w:trPr>
          <w:jc w:val="center"/>
        </w:trPr>
        <w:tc>
          <w:tcPr>
            <w:tcW w:w="4140" w:type="dxa"/>
            <w:vAlign w:val="center"/>
          </w:tcPr>
          <w:p w14:paraId="7A96753F" w14:textId="77777777" w:rsidR="00A25A5D" w:rsidRPr="00CC7B34" w:rsidRDefault="00A25A5D" w:rsidP="00FD73B8">
            <w:pPr>
              <w:jc w:val="both"/>
              <w:rPr>
                <w:sz w:val="20"/>
                <w:szCs w:val="20"/>
              </w:rPr>
            </w:pPr>
            <w:r w:rsidRPr="00CC7B34">
              <w:rPr>
                <w:b/>
                <w:sz w:val="20"/>
                <w:szCs w:val="20"/>
              </w:rPr>
              <w:t xml:space="preserve">The tasks – </w:t>
            </w:r>
            <w:r w:rsidRPr="00CC7B34">
              <w:rPr>
                <w:sz w:val="20"/>
                <w:szCs w:val="20"/>
              </w:rPr>
              <w:t>do they involve:</w:t>
            </w:r>
          </w:p>
          <w:p w14:paraId="7A967540" w14:textId="77777777" w:rsidR="00A25A5D" w:rsidRPr="00CC7B34" w:rsidRDefault="00A25A5D" w:rsidP="00FD73B8">
            <w:pPr>
              <w:numPr>
                <w:ilvl w:val="0"/>
                <w:numId w:val="29"/>
              </w:numPr>
              <w:jc w:val="both"/>
              <w:rPr>
                <w:sz w:val="20"/>
                <w:szCs w:val="20"/>
              </w:rPr>
            </w:pPr>
            <w:r w:rsidRPr="00CC7B34">
              <w:rPr>
                <w:sz w:val="20"/>
                <w:szCs w:val="20"/>
              </w:rPr>
              <w:t>holding loads away from trunk?</w:t>
            </w:r>
          </w:p>
          <w:p w14:paraId="7A967541" w14:textId="77777777" w:rsidR="00A25A5D" w:rsidRPr="00CC7B34" w:rsidRDefault="00A25A5D" w:rsidP="00FD73B8">
            <w:pPr>
              <w:numPr>
                <w:ilvl w:val="0"/>
                <w:numId w:val="29"/>
              </w:numPr>
              <w:jc w:val="both"/>
              <w:rPr>
                <w:sz w:val="20"/>
                <w:szCs w:val="20"/>
              </w:rPr>
            </w:pPr>
            <w:r w:rsidRPr="00CC7B34">
              <w:rPr>
                <w:sz w:val="20"/>
                <w:szCs w:val="20"/>
              </w:rPr>
              <w:t>twisting?</w:t>
            </w:r>
          </w:p>
          <w:p w14:paraId="7A967542" w14:textId="77777777" w:rsidR="00A25A5D" w:rsidRPr="00CC7B34" w:rsidRDefault="00A25A5D" w:rsidP="00FD73B8">
            <w:pPr>
              <w:numPr>
                <w:ilvl w:val="0"/>
                <w:numId w:val="29"/>
              </w:numPr>
              <w:jc w:val="both"/>
              <w:rPr>
                <w:sz w:val="20"/>
                <w:szCs w:val="20"/>
              </w:rPr>
            </w:pPr>
            <w:r w:rsidRPr="00CC7B34">
              <w:rPr>
                <w:sz w:val="20"/>
                <w:szCs w:val="20"/>
              </w:rPr>
              <w:t>stooping?</w:t>
            </w:r>
          </w:p>
          <w:p w14:paraId="7A967543" w14:textId="77777777" w:rsidR="00A25A5D" w:rsidRPr="00CC7B34" w:rsidRDefault="00A25A5D" w:rsidP="00FD73B8">
            <w:pPr>
              <w:numPr>
                <w:ilvl w:val="0"/>
                <w:numId w:val="29"/>
              </w:numPr>
              <w:jc w:val="both"/>
              <w:rPr>
                <w:sz w:val="20"/>
                <w:szCs w:val="20"/>
              </w:rPr>
            </w:pPr>
            <w:r w:rsidRPr="00CC7B34">
              <w:rPr>
                <w:sz w:val="20"/>
                <w:szCs w:val="20"/>
              </w:rPr>
              <w:t>reaching upwards?</w:t>
            </w:r>
          </w:p>
          <w:p w14:paraId="7A967544" w14:textId="77777777" w:rsidR="00A25A5D" w:rsidRPr="00CC7B34" w:rsidRDefault="00A25A5D" w:rsidP="00FD73B8">
            <w:pPr>
              <w:numPr>
                <w:ilvl w:val="0"/>
                <w:numId w:val="29"/>
              </w:numPr>
              <w:jc w:val="both"/>
              <w:rPr>
                <w:sz w:val="20"/>
                <w:szCs w:val="20"/>
              </w:rPr>
            </w:pPr>
            <w:r w:rsidRPr="00CC7B34">
              <w:rPr>
                <w:sz w:val="20"/>
                <w:szCs w:val="20"/>
              </w:rPr>
              <w:t>large vertical movement?</w:t>
            </w:r>
          </w:p>
          <w:p w14:paraId="7A967545" w14:textId="77777777" w:rsidR="00A25A5D" w:rsidRPr="00CC7B34" w:rsidRDefault="00A25A5D" w:rsidP="00FD73B8">
            <w:pPr>
              <w:numPr>
                <w:ilvl w:val="0"/>
                <w:numId w:val="29"/>
              </w:numPr>
              <w:jc w:val="both"/>
              <w:rPr>
                <w:sz w:val="20"/>
                <w:szCs w:val="20"/>
              </w:rPr>
            </w:pPr>
            <w:r w:rsidRPr="00CC7B34">
              <w:rPr>
                <w:sz w:val="20"/>
                <w:szCs w:val="20"/>
              </w:rPr>
              <w:t>long carrying distances?</w:t>
            </w:r>
          </w:p>
          <w:p w14:paraId="7A967546" w14:textId="77777777" w:rsidR="00A25A5D" w:rsidRPr="00CC7B34" w:rsidRDefault="00A25A5D" w:rsidP="00FD73B8">
            <w:pPr>
              <w:numPr>
                <w:ilvl w:val="0"/>
                <w:numId w:val="29"/>
              </w:numPr>
              <w:jc w:val="both"/>
              <w:rPr>
                <w:sz w:val="20"/>
                <w:szCs w:val="20"/>
              </w:rPr>
            </w:pPr>
            <w:r w:rsidRPr="00CC7B34">
              <w:rPr>
                <w:sz w:val="20"/>
                <w:szCs w:val="20"/>
              </w:rPr>
              <w:t>strenuous pushing or pulling?</w:t>
            </w:r>
          </w:p>
          <w:p w14:paraId="7A967547" w14:textId="77777777" w:rsidR="00A25A5D" w:rsidRPr="00CC7B34" w:rsidRDefault="00A25A5D" w:rsidP="00FD73B8">
            <w:pPr>
              <w:numPr>
                <w:ilvl w:val="0"/>
                <w:numId w:val="29"/>
              </w:numPr>
              <w:jc w:val="both"/>
              <w:rPr>
                <w:sz w:val="20"/>
                <w:szCs w:val="20"/>
              </w:rPr>
            </w:pPr>
            <w:r w:rsidRPr="00CC7B34">
              <w:rPr>
                <w:sz w:val="20"/>
                <w:szCs w:val="20"/>
              </w:rPr>
              <w:t>unpredictable movement of loads?</w:t>
            </w:r>
          </w:p>
          <w:p w14:paraId="7A967548" w14:textId="77777777" w:rsidR="00A25A5D" w:rsidRPr="00CC7B34" w:rsidRDefault="00A25A5D" w:rsidP="00FD73B8">
            <w:pPr>
              <w:numPr>
                <w:ilvl w:val="0"/>
                <w:numId w:val="29"/>
              </w:numPr>
              <w:jc w:val="both"/>
              <w:rPr>
                <w:sz w:val="20"/>
                <w:szCs w:val="20"/>
              </w:rPr>
            </w:pPr>
            <w:r w:rsidRPr="00CC7B34">
              <w:rPr>
                <w:sz w:val="20"/>
                <w:szCs w:val="20"/>
              </w:rPr>
              <w:t>repetitive handling?</w:t>
            </w:r>
          </w:p>
          <w:p w14:paraId="7A967549" w14:textId="77777777" w:rsidR="00A25A5D" w:rsidRPr="00CC7B34" w:rsidRDefault="00A25A5D" w:rsidP="00FD73B8">
            <w:pPr>
              <w:numPr>
                <w:ilvl w:val="0"/>
                <w:numId w:val="29"/>
              </w:numPr>
              <w:jc w:val="both"/>
              <w:rPr>
                <w:sz w:val="20"/>
                <w:szCs w:val="20"/>
              </w:rPr>
            </w:pPr>
            <w:r w:rsidRPr="00CC7B34">
              <w:rPr>
                <w:sz w:val="20"/>
                <w:szCs w:val="20"/>
              </w:rPr>
              <w:t>insufficient rest or recovery?</w:t>
            </w:r>
          </w:p>
          <w:p w14:paraId="7A96754A" w14:textId="5CF864D4" w:rsidR="00A25A5D" w:rsidRPr="00CC7B34" w:rsidRDefault="00A25A5D" w:rsidP="00FD73B8">
            <w:pPr>
              <w:numPr>
                <w:ilvl w:val="0"/>
                <w:numId w:val="29"/>
              </w:numPr>
              <w:jc w:val="both"/>
              <w:rPr>
                <w:sz w:val="20"/>
                <w:szCs w:val="20"/>
              </w:rPr>
            </w:pPr>
            <w:r w:rsidRPr="00CC7B34">
              <w:rPr>
                <w:sz w:val="20"/>
                <w:szCs w:val="20"/>
              </w:rPr>
              <w:t xml:space="preserve">a </w:t>
            </w:r>
            <w:r w:rsidR="00CC7B34" w:rsidRPr="00CC7B34">
              <w:rPr>
                <w:sz w:val="20"/>
                <w:szCs w:val="20"/>
              </w:rPr>
              <w:t>work rate</w:t>
            </w:r>
            <w:r w:rsidRPr="00CC7B34">
              <w:rPr>
                <w:sz w:val="20"/>
                <w:szCs w:val="20"/>
              </w:rPr>
              <w:t xml:space="preserve"> imposed by a process?</w:t>
            </w:r>
          </w:p>
        </w:tc>
        <w:tc>
          <w:tcPr>
            <w:tcW w:w="630" w:type="dxa"/>
          </w:tcPr>
          <w:p w14:paraId="7A96754B" w14:textId="77777777" w:rsidR="00A25A5D" w:rsidRPr="00CC7B34" w:rsidRDefault="00A25A5D" w:rsidP="00FD73B8">
            <w:pPr>
              <w:jc w:val="both"/>
              <w:rPr>
                <w:b/>
                <w:sz w:val="20"/>
                <w:szCs w:val="20"/>
              </w:rPr>
            </w:pPr>
          </w:p>
          <w:p w14:paraId="7A96754C" w14:textId="77777777" w:rsidR="00A25A5D" w:rsidRPr="00CC7B34" w:rsidRDefault="00A25A5D" w:rsidP="00FD73B8">
            <w:pPr>
              <w:jc w:val="both"/>
              <w:rPr>
                <w:b/>
                <w:sz w:val="20"/>
                <w:szCs w:val="20"/>
              </w:rPr>
            </w:pPr>
          </w:p>
          <w:p w14:paraId="7A96754D" w14:textId="77777777" w:rsidR="00A25A5D" w:rsidRPr="00CC7B34" w:rsidRDefault="00A25A5D" w:rsidP="00FD73B8">
            <w:pPr>
              <w:jc w:val="both"/>
              <w:rPr>
                <w:b/>
                <w:sz w:val="20"/>
                <w:szCs w:val="20"/>
              </w:rPr>
            </w:pPr>
          </w:p>
          <w:p w14:paraId="7A96754E" w14:textId="77777777" w:rsidR="00A25A5D" w:rsidRPr="00CC7B34" w:rsidRDefault="00A25A5D" w:rsidP="00FD73B8">
            <w:pPr>
              <w:jc w:val="both"/>
              <w:rPr>
                <w:b/>
                <w:sz w:val="20"/>
                <w:szCs w:val="20"/>
              </w:rPr>
            </w:pPr>
          </w:p>
          <w:p w14:paraId="7A96754F" w14:textId="77777777" w:rsidR="00A25A5D" w:rsidRPr="00CC7B34" w:rsidRDefault="00A25A5D" w:rsidP="00FD73B8">
            <w:pPr>
              <w:jc w:val="both"/>
              <w:rPr>
                <w:b/>
                <w:sz w:val="20"/>
                <w:szCs w:val="20"/>
              </w:rPr>
            </w:pPr>
            <w:r w:rsidRPr="00CC7B34">
              <w:rPr>
                <w:b/>
                <w:sz w:val="20"/>
                <w:szCs w:val="20"/>
              </w:rPr>
              <w:sym w:font="Monotype Sorts" w:char="F034"/>
            </w:r>
          </w:p>
          <w:p w14:paraId="7A967550" w14:textId="77777777" w:rsidR="00A25A5D" w:rsidRPr="00CC7B34" w:rsidRDefault="00A25A5D" w:rsidP="00FD73B8">
            <w:pPr>
              <w:jc w:val="both"/>
              <w:rPr>
                <w:b/>
                <w:sz w:val="20"/>
                <w:szCs w:val="20"/>
              </w:rPr>
            </w:pPr>
            <w:r w:rsidRPr="00CC7B34">
              <w:rPr>
                <w:b/>
                <w:sz w:val="20"/>
                <w:szCs w:val="20"/>
              </w:rPr>
              <w:sym w:font="Monotype Sorts" w:char="F034"/>
            </w:r>
          </w:p>
          <w:p w14:paraId="7A967551" w14:textId="77777777" w:rsidR="00A25A5D" w:rsidRPr="00CC7B34" w:rsidRDefault="00A25A5D" w:rsidP="00FD73B8">
            <w:pPr>
              <w:jc w:val="both"/>
              <w:rPr>
                <w:b/>
                <w:sz w:val="20"/>
                <w:szCs w:val="20"/>
              </w:rPr>
            </w:pPr>
            <w:r w:rsidRPr="00CC7B34">
              <w:rPr>
                <w:b/>
                <w:sz w:val="20"/>
                <w:szCs w:val="20"/>
              </w:rPr>
              <w:sym w:font="Monotype Sorts" w:char="F034"/>
            </w:r>
          </w:p>
          <w:p w14:paraId="7A967552" w14:textId="77777777" w:rsidR="00A25A5D" w:rsidRPr="00CC7B34" w:rsidRDefault="00A25A5D" w:rsidP="00FD73B8">
            <w:pPr>
              <w:jc w:val="both"/>
              <w:rPr>
                <w:b/>
                <w:sz w:val="20"/>
                <w:szCs w:val="20"/>
              </w:rPr>
            </w:pPr>
            <w:r w:rsidRPr="00CC7B34">
              <w:rPr>
                <w:b/>
                <w:sz w:val="20"/>
                <w:szCs w:val="20"/>
              </w:rPr>
              <w:sym w:font="Monotype Sorts" w:char="F034"/>
            </w:r>
          </w:p>
          <w:p w14:paraId="7A967553" w14:textId="77777777" w:rsidR="00A25A5D" w:rsidRPr="00CC7B34" w:rsidRDefault="00A25A5D" w:rsidP="00FD73B8">
            <w:pPr>
              <w:jc w:val="both"/>
              <w:rPr>
                <w:b/>
                <w:sz w:val="20"/>
                <w:szCs w:val="20"/>
              </w:rPr>
            </w:pPr>
            <w:r w:rsidRPr="00CC7B34">
              <w:rPr>
                <w:b/>
                <w:sz w:val="20"/>
                <w:szCs w:val="20"/>
              </w:rPr>
              <w:sym w:font="Monotype Sorts" w:char="F034"/>
            </w:r>
          </w:p>
          <w:p w14:paraId="7A967554" w14:textId="77777777" w:rsidR="00A25A5D" w:rsidRPr="00CC7B34" w:rsidRDefault="00A25A5D" w:rsidP="00FD73B8">
            <w:pPr>
              <w:jc w:val="both"/>
              <w:rPr>
                <w:b/>
                <w:sz w:val="20"/>
                <w:szCs w:val="20"/>
              </w:rPr>
            </w:pPr>
            <w:r w:rsidRPr="00CC7B34">
              <w:rPr>
                <w:b/>
                <w:sz w:val="20"/>
                <w:szCs w:val="20"/>
              </w:rPr>
              <w:sym w:font="Monotype Sorts" w:char="F034"/>
            </w:r>
          </w:p>
          <w:p w14:paraId="7A967555" w14:textId="77777777" w:rsidR="00A25A5D" w:rsidRPr="00CC7B34" w:rsidRDefault="00A25A5D" w:rsidP="00FD73B8">
            <w:pPr>
              <w:jc w:val="both"/>
              <w:rPr>
                <w:b/>
                <w:sz w:val="20"/>
                <w:szCs w:val="20"/>
              </w:rPr>
            </w:pPr>
            <w:r w:rsidRPr="00CC7B34">
              <w:rPr>
                <w:b/>
                <w:sz w:val="20"/>
                <w:szCs w:val="20"/>
              </w:rPr>
              <w:sym w:font="Monotype Sorts" w:char="F034"/>
            </w:r>
          </w:p>
          <w:p w14:paraId="7A967556"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57" w14:textId="77777777" w:rsidR="00A25A5D" w:rsidRPr="00CC7B34" w:rsidRDefault="00A25A5D" w:rsidP="00FD73B8">
            <w:pPr>
              <w:jc w:val="both"/>
              <w:rPr>
                <w:b/>
                <w:sz w:val="20"/>
                <w:szCs w:val="20"/>
              </w:rPr>
            </w:pPr>
          </w:p>
          <w:p w14:paraId="7A967558" w14:textId="77777777" w:rsidR="00A25A5D" w:rsidRPr="00CC7B34" w:rsidRDefault="00A25A5D" w:rsidP="00FD73B8">
            <w:pPr>
              <w:jc w:val="both"/>
              <w:rPr>
                <w:b/>
                <w:sz w:val="20"/>
                <w:szCs w:val="20"/>
              </w:rPr>
            </w:pPr>
          </w:p>
          <w:p w14:paraId="7A967559"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5A" w14:textId="77777777" w:rsidR="00A25A5D" w:rsidRPr="00CC7B34" w:rsidRDefault="00A25A5D" w:rsidP="00FD73B8">
            <w:pPr>
              <w:jc w:val="both"/>
              <w:rPr>
                <w:b/>
                <w:sz w:val="20"/>
                <w:szCs w:val="20"/>
              </w:rPr>
            </w:pPr>
          </w:p>
          <w:p w14:paraId="7A96755B" w14:textId="77777777" w:rsidR="00A25A5D" w:rsidRPr="00CC7B34" w:rsidRDefault="00A25A5D" w:rsidP="00FD73B8">
            <w:pPr>
              <w:jc w:val="both"/>
              <w:rPr>
                <w:b/>
                <w:sz w:val="20"/>
                <w:szCs w:val="20"/>
              </w:rPr>
            </w:pPr>
            <w:r w:rsidRPr="00CC7B34">
              <w:rPr>
                <w:b/>
                <w:sz w:val="20"/>
                <w:szCs w:val="20"/>
              </w:rPr>
              <w:sym w:font="Monotype Sorts" w:char="F034"/>
            </w:r>
          </w:p>
          <w:p w14:paraId="7A96755C" w14:textId="77777777" w:rsidR="00A25A5D" w:rsidRPr="00CC7B34" w:rsidRDefault="00A25A5D" w:rsidP="00FD73B8">
            <w:pPr>
              <w:jc w:val="both"/>
              <w:rPr>
                <w:b/>
                <w:sz w:val="20"/>
                <w:szCs w:val="20"/>
              </w:rPr>
            </w:pPr>
          </w:p>
          <w:p w14:paraId="7A96755D" w14:textId="77777777" w:rsidR="00A25A5D" w:rsidRPr="00CC7B34" w:rsidRDefault="00A25A5D" w:rsidP="00FD73B8">
            <w:pPr>
              <w:jc w:val="both"/>
              <w:rPr>
                <w:b/>
                <w:sz w:val="20"/>
                <w:szCs w:val="20"/>
              </w:rPr>
            </w:pPr>
            <w:r w:rsidRPr="00CC7B34">
              <w:rPr>
                <w:b/>
                <w:sz w:val="20"/>
                <w:szCs w:val="20"/>
              </w:rPr>
              <w:sym w:font="Monotype Sorts" w:char="F034"/>
            </w:r>
          </w:p>
        </w:tc>
        <w:tc>
          <w:tcPr>
            <w:tcW w:w="4455" w:type="dxa"/>
          </w:tcPr>
          <w:p w14:paraId="7A96755E" w14:textId="77777777" w:rsidR="00A25A5D" w:rsidRPr="00CC7B34" w:rsidRDefault="00A25A5D" w:rsidP="00FD73B8">
            <w:pPr>
              <w:pStyle w:val="Heading2"/>
              <w:tabs>
                <w:tab w:val="left" w:pos="252"/>
                <w:tab w:val="left" w:pos="342"/>
              </w:tabs>
              <w:rPr>
                <w:b w:val="0"/>
                <w:sz w:val="20"/>
                <w:szCs w:val="20"/>
              </w:rPr>
            </w:pPr>
            <w:r w:rsidRPr="00CC7B34">
              <w:rPr>
                <w:b w:val="0"/>
                <w:sz w:val="20"/>
                <w:szCs w:val="20"/>
              </w:rPr>
              <w:t>1</w:t>
            </w:r>
            <w:r w:rsidRPr="00CC7B34">
              <w:rPr>
                <w:b w:val="0"/>
                <w:sz w:val="20"/>
                <w:szCs w:val="20"/>
              </w:rPr>
              <w:tab/>
              <w:t>Twisting when picking up the box</w:t>
            </w:r>
          </w:p>
          <w:p w14:paraId="7A96755F" w14:textId="77777777" w:rsidR="00A25A5D" w:rsidRPr="00CC7B34" w:rsidRDefault="00A25A5D" w:rsidP="00FD73B8">
            <w:pPr>
              <w:pStyle w:val="Heading2"/>
              <w:tabs>
                <w:tab w:val="left" w:pos="252"/>
              </w:tabs>
              <w:rPr>
                <w:b w:val="0"/>
                <w:sz w:val="20"/>
                <w:szCs w:val="20"/>
              </w:rPr>
            </w:pPr>
            <w:r w:rsidRPr="00CC7B34">
              <w:rPr>
                <w:b w:val="0"/>
                <w:sz w:val="20"/>
                <w:szCs w:val="20"/>
              </w:rPr>
              <w:t>2</w:t>
            </w:r>
            <w:r w:rsidRPr="00CC7B34">
              <w:rPr>
                <w:b w:val="0"/>
                <w:sz w:val="20"/>
                <w:szCs w:val="20"/>
              </w:rPr>
              <w:tab/>
              <w:t>Stooping when placing box on pallet and stooping when picking box up from the conveyor</w:t>
            </w:r>
          </w:p>
          <w:p w14:paraId="7A967560" w14:textId="77777777" w:rsidR="00A25A5D" w:rsidRPr="00CC7B34" w:rsidRDefault="00A25A5D" w:rsidP="00FD73B8">
            <w:pPr>
              <w:tabs>
                <w:tab w:val="left" w:pos="252"/>
              </w:tabs>
              <w:rPr>
                <w:i/>
                <w:sz w:val="20"/>
                <w:szCs w:val="20"/>
              </w:rPr>
            </w:pPr>
            <w:r w:rsidRPr="00CC7B34">
              <w:rPr>
                <w:i/>
                <w:sz w:val="20"/>
                <w:szCs w:val="20"/>
              </w:rPr>
              <w:t>3</w:t>
            </w:r>
            <w:r w:rsidRPr="00CC7B34">
              <w:rPr>
                <w:i/>
                <w:sz w:val="20"/>
                <w:szCs w:val="20"/>
              </w:rPr>
              <w:tab/>
              <w:t>Sometimes extended reaching when placing boxes on pallet</w:t>
            </w:r>
          </w:p>
        </w:tc>
        <w:tc>
          <w:tcPr>
            <w:tcW w:w="4725" w:type="dxa"/>
          </w:tcPr>
          <w:p w14:paraId="7A967561" w14:textId="77777777" w:rsidR="00A25A5D" w:rsidRPr="00CC7B34" w:rsidRDefault="00A25A5D" w:rsidP="00FD73B8">
            <w:pPr>
              <w:tabs>
                <w:tab w:val="left" w:pos="612"/>
              </w:tabs>
              <w:rPr>
                <w:i/>
                <w:sz w:val="20"/>
                <w:szCs w:val="20"/>
              </w:rPr>
            </w:pPr>
            <w:r w:rsidRPr="00CC7B34">
              <w:rPr>
                <w:i/>
                <w:sz w:val="20"/>
                <w:szCs w:val="20"/>
              </w:rPr>
              <w:t>Remind operator of need to move feet (1).</w:t>
            </w:r>
          </w:p>
          <w:p w14:paraId="7A967562" w14:textId="77777777" w:rsidR="00A25A5D" w:rsidRPr="00CC7B34" w:rsidRDefault="00A25A5D" w:rsidP="00FD73B8">
            <w:pPr>
              <w:tabs>
                <w:tab w:val="left" w:pos="612"/>
              </w:tabs>
              <w:rPr>
                <w:i/>
                <w:sz w:val="20"/>
                <w:szCs w:val="20"/>
              </w:rPr>
            </w:pPr>
          </w:p>
          <w:p w14:paraId="7A967563" w14:textId="77777777" w:rsidR="00A25A5D" w:rsidRPr="00CC7B34" w:rsidRDefault="00A25A5D" w:rsidP="00FD73B8">
            <w:pPr>
              <w:tabs>
                <w:tab w:val="left" w:pos="612"/>
              </w:tabs>
              <w:rPr>
                <w:i/>
                <w:sz w:val="20"/>
                <w:szCs w:val="20"/>
              </w:rPr>
            </w:pPr>
            <w:r w:rsidRPr="00CC7B34">
              <w:rPr>
                <w:i/>
                <w:sz w:val="20"/>
                <w:szCs w:val="20"/>
              </w:rPr>
              <w:t>Adjust pallet height – Review availability of rotating, height adjusting equipment (1) and raise height of conveyor (M).</w:t>
            </w:r>
          </w:p>
          <w:p w14:paraId="7A967564" w14:textId="77777777" w:rsidR="00A25A5D" w:rsidRPr="00CC7B34" w:rsidRDefault="00A25A5D" w:rsidP="00FD73B8">
            <w:pPr>
              <w:tabs>
                <w:tab w:val="left" w:pos="612"/>
              </w:tabs>
              <w:rPr>
                <w:i/>
                <w:sz w:val="20"/>
                <w:szCs w:val="20"/>
              </w:rPr>
            </w:pPr>
          </w:p>
          <w:p w14:paraId="7A967565" w14:textId="77777777" w:rsidR="00A25A5D" w:rsidRPr="00CC7B34" w:rsidRDefault="00A25A5D" w:rsidP="00FD73B8">
            <w:pPr>
              <w:tabs>
                <w:tab w:val="left" w:pos="612"/>
              </w:tabs>
              <w:rPr>
                <w:i/>
                <w:sz w:val="20"/>
                <w:szCs w:val="20"/>
              </w:rPr>
            </w:pPr>
            <w:r w:rsidRPr="00CC7B34">
              <w:rPr>
                <w:i/>
                <w:sz w:val="20"/>
                <w:szCs w:val="20"/>
              </w:rPr>
              <w:t>Provide better information and instruction (1).</w:t>
            </w:r>
          </w:p>
          <w:p w14:paraId="7A967566" w14:textId="77777777" w:rsidR="00A25A5D" w:rsidRPr="00CC7B34" w:rsidRDefault="00A25A5D" w:rsidP="00FD73B8">
            <w:pPr>
              <w:tabs>
                <w:tab w:val="left" w:pos="612"/>
              </w:tabs>
              <w:rPr>
                <w:i/>
                <w:sz w:val="20"/>
                <w:szCs w:val="20"/>
              </w:rPr>
            </w:pPr>
          </w:p>
          <w:p w14:paraId="7A967567" w14:textId="77777777" w:rsidR="00A25A5D" w:rsidRPr="00CC7B34" w:rsidRDefault="00A25A5D" w:rsidP="00FD73B8">
            <w:pPr>
              <w:tabs>
                <w:tab w:val="left" w:pos="612"/>
              </w:tabs>
              <w:rPr>
                <w:i/>
                <w:sz w:val="20"/>
                <w:szCs w:val="20"/>
              </w:rPr>
            </w:pPr>
            <w:r w:rsidRPr="00CC7B34">
              <w:rPr>
                <w:i/>
                <w:sz w:val="20"/>
                <w:szCs w:val="20"/>
              </w:rPr>
              <w:t>Review mechanical handling equipment to eliminate manual lifting (1).</w:t>
            </w:r>
          </w:p>
        </w:tc>
      </w:tr>
      <w:tr w:rsidR="00A25A5D" w:rsidRPr="00CC7B34" w14:paraId="7A967583" w14:textId="77777777" w:rsidTr="006F11D8">
        <w:trPr>
          <w:trHeight w:val="746"/>
          <w:jc w:val="center"/>
        </w:trPr>
        <w:tc>
          <w:tcPr>
            <w:tcW w:w="4140" w:type="dxa"/>
            <w:vAlign w:val="center"/>
          </w:tcPr>
          <w:p w14:paraId="7A967569" w14:textId="77777777" w:rsidR="00A25A5D" w:rsidRPr="00CC7B34" w:rsidRDefault="00A25A5D" w:rsidP="00FD73B8">
            <w:pPr>
              <w:jc w:val="both"/>
              <w:rPr>
                <w:sz w:val="20"/>
                <w:szCs w:val="20"/>
              </w:rPr>
            </w:pPr>
            <w:r w:rsidRPr="00CC7B34">
              <w:rPr>
                <w:b/>
                <w:sz w:val="20"/>
                <w:szCs w:val="20"/>
              </w:rPr>
              <w:t>The loads</w:t>
            </w:r>
            <w:r w:rsidRPr="00CC7B34">
              <w:rPr>
                <w:sz w:val="20"/>
                <w:szCs w:val="20"/>
              </w:rPr>
              <w:t xml:space="preserve"> – are they:</w:t>
            </w:r>
          </w:p>
          <w:p w14:paraId="7A96756A" w14:textId="77777777" w:rsidR="00A25A5D" w:rsidRPr="00CC7B34" w:rsidRDefault="00A25A5D" w:rsidP="00FD73B8">
            <w:pPr>
              <w:numPr>
                <w:ilvl w:val="0"/>
                <w:numId w:val="30"/>
              </w:numPr>
              <w:jc w:val="both"/>
              <w:rPr>
                <w:sz w:val="20"/>
                <w:szCs w:val="20"/>
              </w:rPr>
            </w:pPr>
            <w:r w:rsidRPr="00CC7B34">
              <w:rPr>
                <w:sz w:val="20"/>
                <w:szCs w:val="20"/>
              </w:rPr>
              <w:t>Heavy?</w:t>
            </w:r>
          </w:p>
          <w:p w14:paraId="7A96756B" w14:textId="77777777" w:rsidR="00A25A5D" w:rsidRPr="00CC7B34" w:rsidRDefault="00A25A5D" w:rsidP="00FD73B8">
            <w:pPr>
              <w:numPr>
                <w:ilvl w:val="0"/>
                <w:numId w:val="30"/>
              </w:numPr>
              <w:jc w:val="both"/>
              <w:rPr>
                <w:sz w:val="20"/>
                <w:szCs w:val="20"/>
              </w:rPr>
            </w:pPr>
            <w:r w:rsidRPr="00CC7B34">
              <w:rPr>
                <w:sz w:val="20"/>
                <w:szCs w:val="20"/>
              </w:rPr>
              <w:t>bulky/unwieldy?</w:t>
            </w:r>
          </w:p>
          <w:p w14:paraId="7A96756C" w14:textId="77777777" w:rsidR="00A25A5D" w:rsidRPr="00CC7B34" w:rsidRDefault="00A25A5D" w:rsidP="00FD73B8">
            <w:pPr>
              <w:numPr>
                <w:ilvl w:val="0"/>
                <w:numId w:val="30"/>
              </w:numPr>
              <w:jc w:val="both"/>
              <w:rPr>
                <w:sz w:val="20"/>
                <w:szCs w:val="20"/>
              </w:rPr>
            </w:pPr>
            <w:r w:rsidRPr="00CC7B34">
              <w:rPr>
                <w:sz w:val="20"/>
                <w:szCs w:val="20"/>
              </w:rPr>
              <w:t>difficult to grasp?</w:t>
            </w:r>
          </w:p>
          <w:p w14:paraId="7A96756D" w14:textId="77777777" w:rsidR="00A25A5D" w:rsidRPr="00CC7B34" w:rsidRDefault="00A25A5D" w:rsidP="00FD73B8">
            <w:pPr>
              <w:numPr>
                <w:ilvl w:val="0"/>
                <w:numId w:val="30"/>
              </w:numPr>
              <w:jc w:val="both"/>
              <w:rPr>
                <w:sz w:val="20"/>
                <w:szCs w:val="20"/>
              </w:rPr>
            </w:pPr>
            <w:r w:rsidRPr="00CC7B34">
              <w:rPr>
                <w:sz w:val="20"/>
                <w:szCs w:val="20"/>
              </w:rPr>
              <w:t>unstable/unpredictable?</w:t>
            </w:r>
          </w:p>
          <w:p w14:paraId="7A96756E" w14:textId="77777777" w:rsidR="00A25A5D" w:rsidRPr="00CC7B34" w:rsidRDefault="00A25A5D" w:rsidP="00FD73B8">
            <w:pPr>
              <w:numPr>
                <w:ilvl w:val="0"/>
                <w:numId w:val="30"/>
              </w:numPr>
              <w:jc w:val="both"/>
              <w:rPr>
                <w:sz w:val="20"/>
                <w:szCs w:val="20"/>
              </w:rPr>
            </w:pPr>
            <w:r w:rsidRPr="00CC7B34">
              <w:rPr>
                <w:sz w:val="20"/>
                <w:szCs w:val="20"/>
              </w:rPr>
              <w:t>intrinsically harmful (e.g. sharp/hot)?</w:t>
            </w:r>
          </w:p>
        </w:tc>
        <w:tc>
          <w:tcPr>
            <w:tcW w:w="630" w:type="dxa"/>
          </w:tcPr>
          <w:p w14:paraId="7A96756F" w14:textId="77777777" w:rsidR="00A25A5D" w:rsidRPr="00CC7B34" w:rsidRDefault="00A25A5D" w:rsidP="00FD73B8">
            <w:pPr>
              <w:jc w:val="both"/>
              <w:rPr>
                <w:b/>
                <w:sz w:val="20"/>
                <w:szCs w:val="20"/>
              </w:rPr>
            </w:pPr>
          </w:p>
          <w:p w14:paraId="7A967570" w14:textId="77777777" w:rsidR="00A25A5D" w:rsidRPr="00CC7B34" w:rsidRDefault="00A25A5D" w:rsidP="00FD73B8">
            <w:pPr>
              <w:jc w:val="both"/>
              <w:rPr>
                <w:b/>
                <w:sz w:val="20"/>
                <w:szCs w:val="20"/>
              </w:rPr>
            </w:pPr>
          </w:p>
          <w:p w14:paraId="7A967571" w14:textId="77777777" w:rsidR="00A25A5D" w:rsidRPr="00CC7B34" w:rsidRDefault="00A25A5D" w:rsidP="00FD73B8">
            <w:pPr>
              <w:jc w:val="both"/>
              <w:rPr>
                <w:b/>
                <w:sz w:val="20"/>
                <w:szCs w:val="20"/>
              </w:rPr>
            </w:pPr>
            <w:r w:rsidRPr="00CC7B34">
              <w:rPr>
                <w:b/>
                <w:sz w:val="20"/>
                <w:szCs w:val="20"/>
              </w:rPr>
              <w:sym w:font="Monotype Sorts" w:char="F034"/>
            </w:r>
          </w:p>
          <w:p w14:paraId="7A967572" w14:textId="77777777" w:rsidR="00A25A5D" w:rsidRPr="00CC7B34" w:rsidRDefault="00A25A5D" w:rsidP="00FD73B8">
            <w:pPr>
              <w:jc w:val="both"/>
              <w:rPr>
                <w:b/>
                <w:sz w:val="20"/>
                <w:szCs w:val="20"/>
              </w:rPr>
            </w:pPr>
          </w:p>
          <w:p w14:paraId="7A967573" w14:textId="77777777" w:rsidR="00A25A5D" w:rsidRPr="00CC7B34" w:rsidRDefault="00A25A5D" w:rsidP="00FD73B8">
            <w:pPr>
              <w:jc w:val="both"/>
              <w:rPr>
                <w:b/>
                <w:sz w:val="20"/>
                <w:szCs w:val="20"/>
              </w:rPr>
            </w:pPr>
            <w:r w:rsidRPr="00CC7B34">
              <w:rPr>
                <w:b/>
                <w:sz w:val="20"/>
                <w:szCs w:val="20"/>
              </w:rPr>
              <w:sym w:font="Monotype Sorts" w:char="F034"/>
            </w:r>
          </w:p>
          <w:p w14:paraId="7A967574"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75" w14:textId="77777777" w:rsidR="00A25A5D" w:rsidRPr="00CC7B34" w:rsidRDefault="00A25A5D" w:rsidP="00FD73B8">
            <w:pPr>
              <w:jc w:val="both"/>
              <w:rPr>
                <w:b/>
                <w:sz w:val="20"/>
                <w:szCs w:val="20"/>
              </w:rPr>
            </w:pPr>
          </w:p>
          <w:p w14:paraId="7A967576" w14:textId="77777777" w:rsidR="00A25A5D" w:rsidRPr="00CC7B34" w:rsidRDefault="00A25A5D" w:rsidP="00FD73B8">
            <w:pPr>
              <w:jc w:val="both"/>
              <w:rPr>
                <w:b/>
                <w:sz w:val="20"/>
                <w:szCs w:val="20"/>
              </w:rPr>
            </w:pPr>
          </w:p>
          <w:p w14:paraId="7A967577" w14:textId="77777777" w:rsidR="00A25A5D" w:rsidRPr="00CC7B34" w:rsidRDefault="00A25A5D" w:rsidP="00FD73B8">
            <w:pPr>
              <w:jc w:val="both"/>
              <w:rPr>
                <w:b/>
                <w:sz w:val="20"/>
                <w:szCs w:val="20"/>
              </w:rPr>
            </w:pPr>
          </w:p>
          <w:p w14:paraId="7A967578"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79" w14:textId="77777777" w:rsidR="00A25A5D" w:rsidRPr="00CC7B34" w:rsidRDefault="00A25A5D" w:rsidP="00FD73B8">
            <w:pPr>
              <w:jc w:val="both"/>
              <w:rPr>
                <w:b/>
                <w:sz w:val="20"/>
                <w:szCs w:val="20"/>
              </w:rPr>
            </w:pPr>
          </w:p>
          <w:p w14:paraId="7A96757A" w14:textId="77777777" w:rsidR="00A25A5D" w:rsidRPr="00CC7B34" w:rsidRDefault="00A25A5D" w:rsidP="00FD73B8">
            <w:pPr>
              <w:jc w:val="both"/>
              <w:rPr>
                <w:b/>
                <w:sz w:val="20"/>
                <w:szCs w:val="20"/>
              </w:rPr>
            </w:pPr>
            <w:r w:rsidRPr="00CC7B34">
              <w:rPr>
                <w:b/>
                <w:sz w:val="20"/>
                <w:szCs w:val="20"/>
              </w:rPr>
              <w:sym w:font="Monotype Sorts" w:char="F034"/>
            </w:r>
          </w:p>
        </w:tc>
        <w:tc>
          <w:tcPr>
            <w:tcW w:w="4455" w:type="dxa"/>
          </w:tcPr>
          <w:p w14:paraId="7A96757B" w14:textId="77777777" w:rsidR="00A25A5D" w:rsidRPr="00CC7B34" w:rsidRDefault="00A25A5D" w:rsidP="00FD73B8">
            <w:pPr>
              <w:tabs>
                <w:tab w:val="left" w:pos="612"/>
              </w:tabs>
              <w:rPr>
                <w:i/>
                <w:sz w:val="20"/>
                <w:szCs w:val="20"/>
              </w:rPr>
            </w:pPr>
          </w:p>
          <w:p w14:paraId="7A96757C" w14:textId="77777777" w:rsidR="00A25A5D" w:rsidRPr="00CC7B34" w:rsidRDefault="00A25A5D" w:rsidP="00FD73B8">
            <w:pPr>
              <w:pStyle w:val="BodyText3"/>
              <w:tabs>
                <w:tab w:val="left" w:pos="252"/>
              </w:tabs>
              <w:rPr>
                <w:sz w:val="20"/>
                <w:szCs w:val="20"/>
              </w:rPr>
            </w:pPr>
            <w:r w:rsidRPr="00CC7B34">
              <w:rPr>
                <w:sz w:val="20"/>
                <w:szCs w:val="20"/>
              </w:rPr>
              <w:t>4</w:t>
            </w:r>
            <w:r w:rsidRPr="00CC7B34">
              <w:rPr>
                <w:sz w:val="20"/>
                <w:szCs w:val="20"/>
              </w:rPr>
              <w:tab/>
              <w:t>Load too heavy. Is the weight of the load a problem for customers too?</w:t>
            </w:r>
          </w:p>
          <w:p w14:paraId="7A96757D" w14:textId="77777777" w:rsidR="00A25A5D" w:rsidRPr="00CC7B34" w:rsidRDefault="00A25A5D" w:rsidP="00FD73B8">
            <w:pPr>
              <w:tabs>
                <w:tab w:val="left" w:pos="342"/>
              </w:tabs>
              <w:rPr>
                <w:i/>
                <w:sz w:val="20"/>
                <w:szCs w:val="20"/>
              </w:rPr>
            </w:pPr>
          </w:p>
          <w:p w14:paraId="7A96757E" w14:textId="77777777" w:rsidR="00A25A5D" w:rsidRPr="00CC7B34" w:rsidRDefault="00A25A5D" w:rsidP="00FD73B8">
            <w:pPr>
              <w:tabs>
                <w:tab w:val="left" w:pos="252"/>
                <w:tab w:val="left" w:pos="342"/>
              </w:tabs>
              <w:rPr>
                <w:i/>
                <w:sz w:val="20"/>
                <w:szCs w:val="20"/>
              </w:rPr>
            </w:pPr>
            <w:r w:rsidRPr="00CC7B34">
              <w:rPr>
                <w:i/>
                <w:sz w:val="20"/>
                <w:szCs w:val="20"/>
              </w:rPr>
              <w:t>5</w:t>
            </w:r>
            <w:r w:rsidRPr="00CC7B34">
              <w:rPr>
                <w:i/>
                <w:sz w:val="20"/>
                <w:szCs w:val="20"/>
              </w:rPr>
              <w:tab/>
              <w:t>Smooth cardboard boxes are difficult to grasp.</w:t>
            </w:r>
          </w:p>
        </w:tc>
        <w:tc>
          <w:tcPr>
            <w:tcW w:w="4725" w:type="dxa"/>
          </w:tcPr>
          <w:p w14:paraId="7A96757F" w14:textId="77777777" w:rsidR="00A25A5D" w:rsidRPr="00CC7B34" w:rsidRDefault="00A25A5D" w:rsidP="00FD73B8">
            <w:pPr>
              <w:tabs>
                <w:tab w:val="left" w:pos="612"/>
              </w:tabs>
              <w:rPr>
                <w:i/>
                <w:sz w:val="20"/>
                <w:szCs w:val="20"/>
              </w:rPr>
            </w:pPr>
          </w:p>
          <w:p w14:paraId="7A967580" w14:textId="77777777" w:rsidR="00A25A5D" w:rsidRPr="00CC7B34" w:rsidRDefault="00A25A5D" w:rsidP="00FD73B8">
            <w:pPr>
              <w:tabs>
                <w:tab w:val="left" w:pos="612"/>
              </w:tabs>
              <w:rPr>
                <w:i/>
                <w:sz w:val="20"/>
                <w:szCs w:val="20"/>
              </w:rPr>
            </w:pPr>
            <w:r w:rsidRPr="00CC7B34">
              <w:rPr>
                <w:i/>
                <w:sz w:val="20"/>
                <w:szCs w:val="20"/>
              </w:rPr>
              <w:t>Review product and customer needs with a view to improving product design (L).</w:t>
            </w:r>
          </w:p>
          <w:p w14:paraId="7A967581" w14:textId="77777777" w:rsidR="00A25A5D" w:rsidRPr="00CC7B34" w:rsidRDefault="00A25A5D" w:rsidP="00FD73B8">
            <w:pPr>
              <w:tabs>
                <w:tab w:val="left" w:pos="612"/>
              </w:tabs>
              <w:rPr>
                <w:i/>
                <w:sz w:val="20"/>
                <w:szCs w:val="20"/>
              </w:rPr>
            </w:pPr>
          </w:p>
          <w:p w14:paraId="7A967582" w14:textId="77777777" w:rsidR="00A25A5D" w:rsidRPr="00CC7B34" w:rsidRDefault="00A25A5D" w:rsidP="00FD73B8">
            <w:pPr>
              <w:tabs>
                <w:tab w:val="left" w:pos="612"/>
              </w:tabs>
              <w:rPr>
                <w:i/>
                <w:sz w:val="20"/>
                <w:szCs w:val="20"/>
              </w:rPr>
            </w:pPr>
            <w:r w:rsidRPr="00CC7B34">
              <w:rPr>
                <w:i/>
                <w:sz w:val="20"/>
                <w:szCs w:val="20"/>
              </w:rPr>
              <w:t>Provide boxes with handgrips (M).</w:t>
            </w:r>
          </w:p>
        </w:tc>
      </w:tr>
      <w:tr w:rsidR="00A25A5D" w:rsidRPr="00CC7B34" w14:paraId="7A967599" w14:textId="77777777" w:rsidTr="006F11D8">
        <w:trPr>
          <w:trHeight w:val="323"/>
          <w:jc w:val="center"/>
        </w:trPr>
        <w:tc>
          <w:tcPr>
            <w:tcW w:w="4140" w:type="dxa"/>
            <w:vAlign w:val="center"/>
          </w:tcPr>
          <w:p w14:paraId="7A967584" w14:textId="77777777" w:rsidR="00A25A5D" w:rsidRPr="00CC7B34" w:rsidRDefault="00A25A5D" w:rsidP="00FD73B8">
            <w:pPr>
              <w:jc w:val="both"/>
              <w:rPr>
                <w:sz w:val="20"/>
                <w:szCs w:val="20"/>
              </w:rPr>
            </w:pPr>
            <w:r w:rsidRPr="00CC7B34">
              <w:rPr>
                <w:b/>
                <w:sz w:val="20"/>
                <w:szCs w:val="20"/>
              </w:rPr>
              <w:t>The working environment</w:t>
            </w:r>
            <w:r w:rsidRPr="00CC7B34">
              <w:rPr>
                <w:sz w:val="20"/>
                <w:szCs w:val="20"/>
              </w:rPr>
              <w:t xml:space="preserve"> – are there:</w:t>
            </w:r>
          </w:p>
          <w:p w14:paraId="7A967585" w14:textId="77777777" w:rsidR="00A25A5D" w:rsidRPr="00CC7B34" w:rsidRDefault="00A25A5D" w:rsidP="00FD73B8">
            <w:pPr>
              <w:numPr>
                <w:ilvl w:val="0"/>
                <w:numId w:val="31"/>
              </w:numPr>
              <w:jc w:val="both"/>
              <w:rPr>
                <w:sz w:val="20"/>
                <w:szCs w:val="20"/>
              </w:rPr>
            </w:pPr>
            <w:r w:rsidRPr="00CC7B34">
              <w:rPr>
                <w:sz w:val="20"/>
                <w:szCs w:val="20"/>
              </w:rPr>
              <w:t>constraints on posture?</w:t>
            </w:r>
          </w:p>
          <w:p w14:paraId="7A967586" w14:textId="77777777" w:rsidR="00A25A5D" w:rsidRPr="00CC7B34" w:rsidRDefault="00A25A5D" w:rsidP="00FD73B8">
            <w:pPr>
              <w:numPr>
                <w:ilvl w:val="0"/>
                <w:numId w:val="31"/>
              </w:numPr>
              <w:jc w:val="both"/>
              <w:rPr>
                <w:sz w:val="20"/>
                <w:szCs w:val="20"/>
              </w:rPr>
            </w:pPr>
            <w:r w:rsidRPr="00CC7B34">
              <w:rPr>
                <w:sz w:val="20"/>
                <w:szCs w:val="20"/>
              </w:rPr>
              <w:t>poor floors?</w:t>
            </w:r>
          </w:p>
          <w:p w14:paraId="7A967587" w14:textId="77777777" w:rsidR="00A25A5D" w:rsidRPr="00CC7B34" w:rsidRDefault="00A25A5D" w:rsidP="00FD73B8">
            <w:pPr>
              <w:numPr>
                <w:ilvl w:val="0"/>
                <w:numId w:val="31"/>
              </w:numPr>
              <w:jc w:val="both"/>
              <w:rPr>
                <w:sz w:val="20"/>
                <w:szCs w:val="20"/>
              </w:rPr>
            </w:pPr>
            <w:r w:rsidRPr="00CC7B34">
              <w:rPr>
                <w:sz w:val="20"/>
                <w:szCs w:val="20"/>
              </w:rPr>
              <w:t>variations in levels?</w:t>
            </w:r>
          </w:p>
          <w:p w14:paraId="7A967588" w14:textId="77777777" w:rsidR="00A25A5D" w:rsidRPr="00CC7B34" w:rsidRDefault="00A25A5D" w:rsidP="00FD73B8">
            <w:pPr>
              <w:numPr>
                <w:ilvl w:val="0"/>
                <w:numId w:val="31"/>
              </w:numPr>
              <w:jc w:val="both"/>
              <w:rPr>
                <w:sz w:val="20"/>
                <w:szCs w:val="20"/>
              </w:rPr>
            </w:pPr>
            <w:r w:rsidRPr="00CC7B34">
              <w:rPr>
                <w:sz w:val="20"/>
                <w:szCs w:val="20"/>
              </w:rPr>
              <w:t>hot / cold / humid conditions?</w:t>
            </w:r>
          </w:p>
          <w:p w14:paraId="7A967589" w14:textId="77777777" w:rsidR="00A25A5D" w:rsidRPr="00CC7B34" w:rsidRDefault="00A25A5D" w:rsidP="00FD73B8">
            <w:pPr>
              <w:numPr>
                <w:ilvl w:val="0"/>
                <w:numId w:val="31"/>
              </w:numPr>
              <w:jc w:val="both"/>
              <w:rPr>
                <w:sz w:val="20"/>
                <w:szCs w:val="20"/>
              </w:rPr>
            </w:pPr>
            <w:r w:rsidRPr="00CC7B34">
              <w:rPr>
                <w:sz w:val="20"/>
                <w:szCs w:val="20"/>
              </w:rPr>
              <w:t>strong air movements?</w:t>
            </w:r>
          </w:p>
          <w:p w14:paraId="7A96758A" w14:textId="77777777" w:rsidR="00A25A5D" w:rsidRPr="00CC7B34" w:rsidRDefault="00A25A5D" w:rsidP="00FD73B8">
            <w:pPr>
              <w:numPr>
                <w:ilvl w:val="0"/>
                <w:numId w:val="31"/>
              </w:numPr>
              <w:jc w:val="both"/>
              <w:rPr>
                <w:sz w:val="20"/>
                <w:szCs w:val="20"/>
              </w:rPr>
            </w:pPr>
            <w:r w:rsidRPr="00CC7B34">
              <w:rPr>
                <w:sz w:val="20"/>
                <w:szCs w:val="20"/>
              </w:rPr>
              <w:t>poor lighting conditions?</w:t>
            </w:r>
          </w:p>
        </w:tc>
        <w:tc>
          <w:tcPr>
            <w:tcW w:w="630" w:type="dxa"/>
          </w:tcPr>
          <w:p w14:paraId="7A96758B" w14:textId="77777777" w:rsidR="00A25A5D" w:rsidRPr="00CC7B34" w:rsidRDefault="00A25A5D" w:rsidP="00FD73B8">
            <w:pPr>
              <w:jc w:val="both"/>
              <w:rPr>
                <w:b/>
                <w:sz w:val="20"/>
                <w:szCs w:val="20"/>
              </w:rPr>
            </w:pPr>
          </w:p>
          <w:p w14:paraId="7A96758C" w14:textId="77777777" w:rsidR="00A25A5D" w:rsidRPr="00CC7B34" w:rsidRDefault="00A25A5D" w:rsidP="00FD73B8">
            <w:pPr>
              <w:jc w:val="both"/>
              <w:rPr>
                <w:b/>
                <w:sz w:val="20"/>
                <w:szCs w:val="20"/>
              </w:rPr>
            </w:pPr>
          </w:p>
          <w:p w14:paraId="7A96758D" w14:textId="77777777" w:rsidR="00A25A5D" w:rsidRPr="00CC7B34" w:rsidRDefault="00A25A5D" w:rsidP="00FD73B8">
            <w:pPr>
              <w:jc w:val="both"/>
              <w:rPr>
                <w:b/>
                <w:sz w:val="20"/>
                <w:szCs w:val="20"/>
              </w:rPr>
            </w:pPr>
            <w:r w:rsidRPr="00CC7B34">
              <w:rPr>
                <w:b/>
                <w:sz w:val="20"/>
                <w:szCs w:val="20"/>
              </w:rPr>
              <w:sym w:font="Monotype Sorts" w:char="F034"/>
            </w:r>
          </w:p>
          <w:p w14:paraId="7A96758E" w14:textId="77777777" w:rsidR="00A25A5D" w:rsidRPr="00CC7B34" w:rsidRDefault="00A25A5D" w:rsidP="00FD73B8">
            <w:pPr>
              <w:jc w:val="both"/>
              <w:rPr>
                <w:b/>
                <w:sz w:val="20"/>
                <w:szCs w:val="20"/>
              </w:rPr>
            </w:pPr>
            <w:r w:rsidRPr="00CC7B34">
              <w:rPr>
                <w:b/>
                <w:sz w:val="20"/>
                <w:szCs w:val="20"/>
              </w:rPr>
              <w:sym w:font="Monotype Sorts" w:char="F034"/>
            </w:r>
          </w:p>
          <w:p w14:paraId="7A96758F" w14:textId="77777777" w:rsidR="00A25A5D" w:rsidRPr="00CC7B34" w:rsidRDefault="00A25A5D" w:rsidP="00FD73B8">
            <w:pPr>
              <w:jc w:val="both"/>
              <w:rPr>
                <w:b/>
                <w:sz w:val="20"/>
                <w:szCs w:val="20"/>
              </w:rPr>
            </w:pPr>
            <w:r w:rsidRPr="00CC7B34">
              <w:rPr>
                <w:b/>
                <w:sz w:val="20"/>
                <w:szCs w:val="20"/>
              </w:rPr>
              <w:sym w:font="Monotype Sorts" w:char="F034"/>
            </w:r>
          </w:p>
          <w:p w14:paraId="7A967590" w14:textId="77777777" w:rsidR="00A25A5D" w:rsidRPr="00CC7B34" w:rsidRDefault="00A25A5D" w:rsidP="00FD73B8">
            <w:pPr>
              <w:jc w:val="both"/>
              <w:rPr>
                <w:b/>
                <w:sz w:val="20"/>
                <w:szCs w:val="20"/>
              </w:rPr>
            </w:pPr>
            <w:r w:rsidRPr="00CC7B34">
              <w:rPr>
                <w:b/>
                <w:sz w:val="20"/>
                <w:szCs w:val="20"/>
              </w:rPr>
              <w:sym w:font="Monotype Sorts" w:char="F034"/>
            </w:r>
          </w:p>
          <w:p w14:paraId="7A967591"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92" w14:textId="77777777" w:rsidR="00A25A5D" w:rsidRPr="00CC7B34" w:rsidRDefault="00A25A5D" w:rsidP="00FD73B8">
            <w:pPr>
              <w:jc w:val="both"/>
              <w:rPr>
                <w:b/>
                <w:sz w:val="20"/>
                <w:szCs w:val="20"/>
              </w:rPr>
            </w:pPr>
          </w:p>
          <w:p w14:paraId="7A967593"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94" w14:textId="77777777" w:rsidR="00A25A5D" w:rsidRPr="00CC7B34" w:rsidRDefault="00A25A5D" w:rsidP="00FD73B8">
            <w:pPr>
              <w:jc w:val="both"/>
              <w:rPr>
                <w:b/>
                <w:sz w:val="20"/>
                <w:szCs w:val="20"/>
              </w:rPr>
            </w:pPr>
          </w:p>
        </w:tc>
        <w:tc>
          <w:tcPr>
            <w:tcW w:w="4455" w:type="dxa"/>
          </w:tcPr>
          <w:p w14:paraId="7A967595" w14:textId="77777777" w:rsidR="00A25A5D" w:rsidRPr="00CC7B34" w:rsidRDefault="00A25A5D" w:rsidP="00FD73B8">
            <w:pPr>
              <w:tabs>
                <w:tab w:val="left" w:pos="612"/>
              </w:tabs>
              <w:rPr>
                <w:i/>
                <w:sz w:val="20"/>
                <w:szCs w:val="20"/>
              </w:rPr>
            </w:pPr>
          </w:p>
          <w:p w14:paraId="7A967596" w14:textId="77777777" w:rsidR="00A25A5D" w:rsidRPr="00CC7B34" w:rsidRDefault="00A25A5D" w:rsidP="00FD73B8">
            <w:pPr>
              <w:tabs>
                <w:tab w:val="left" w:pos="252"/>
              </w:tabs>
              <w:rPr>
                <w:i/>
                <w:sz w:val="20"/>
                <w:szCs w:val="20"/>
              </w:rPr>
            </w:pPr>
            <w:r w:rsidRPr="00CC7B34">
              <w:rPr>
                <w:i/>
                <w:sz w:val="20"/>
                <w:szCs w:val="20"/>
              </w:rPr>
              <w:t>6</w:t>
            </w:r>
            <w:r w:rsidRPr="00CC7B34">
              <w:rPr>
                <w:i/>
                <w:sz w:val="20"/>
                <w:szCs w:val="20"/>
              </w:rPr>
              <w:tab/>
              <w:t>Bad postures encouraged by obstructions when full pallets are not removed.</w:t>
            </w:r>
          </w:p>
        </w:tc>
        <w:tc>
          <w:tcPr>
            <w:tcW w:w="4725" w:type="dxa"/>
          </w:tcPr>
          <w:p w14:paraId="7A967597" w14:textId="77777777" w:rsidR="00A25A5D" w:rsidRPr="00CC7B34" w:rsidRDefault="00A25A5D" w:rsidP="00FD73B8">
            <w:pPr>
              <w:tabs>
                <w:tab w:val="left" w:pos="612"/>
              </w:tabs>
              <w:rPr>
                <w:i/>
                <w:sz w:val="20"/>
                <w:szCs w:val="20"/>
              </w:rPr>
            </w:pPr>
          </w:p>
          <w:p w14:paraId="7A967598" w14:textId="77777777" w:rsidR="00A25A5D" w:rsidRPr="00CC7B34" w:rsidRDefault="00A25A5D" w:rsidP="00FD73B8">
            <w:pPr>
              <w:tabs>
                <w:tab w:val="left" w:pos="612"/>
              </w:tabs>
              <w:rPr>
                <w:i/>
                <w:sz w:val="20"/>
                <w:szCs w:val="20"/>
              </w:rPr>
            </w:pPr>
            <w:r w:rsidRPr="00CC7B34">
              <w:rPr>
                <w:i/>
                <w:sz w:val="20"/>
                <w:szCs w:val="20"/>
              </w:rPr>
              <w:t>Introduce system to ensure full pallets removed promptly – Speak to Operations Manager (1)</w:t>
            </w:r>
          </w:p>
        </w:tc>
      </w:tr>
      <w:tr w:rsidR="00A25A5D" w:rsidRPr="00CC7B34" w14:paraId="7A9675AF" w14:textId="77777777" w:rsidTr="006F11D8">
        <w:trPr>
          <w:trHeight w:val="1286"/>
          <w:jc w:val="center"/>
        </w:trPr>
        <w:tc>
          <w:tcPr>
            <w:tcW w:w="4140" w:type="dxa"/>
            <w:vAlign w:val="center"/>
          </w:tcPr>
          <w:p w14:paraId="7A96759A" w14:textId="77777777" w:rsidR="00A25A5D" w:rsidRPr="00CC7B34" w:rsidRDefault="00A25A5D" w:rsidP="00FD73B8">
            <w:pPr>
              <w:jc w:val="both"/>
              <w:rPr>
                <w:b/>
                <w:sz w:val="20"/>
                <w:szCs w:val="20"/>
              </w:rPr>
            </w:pPr>
            <w:r w:rsidRPr="00CC7B34">
              <w:rPr>
                <w:b/>
                <w:sz w:val="20"/>
                <w:szCs w:val="20"/>
              </w:rPr>
              <w:t>Individual capability – does the job:</w:t>
            </w:r>
          </w:p>
          <w:p w14:paraId="7A96759B" w14:textId="77777777" w:rsidR="00A25A5D" w:rsidRPr="00CC7B34" w:rsidRDefault="00A25A5D" w:rsidP="00FD73B8">
            <w:pPr>
              <w:numPr>
                <w:ilvl w:val="0"/>
                <w:numId w:val="32"/>
              </w:numPr>
              <w:jc w:val="both"/>
              <w:rPr>
                <w:b/>
                <w:sz w:val="20"/>
                <w:szCs w:val="20"/>
              </w:rPr>
            </w:pPr>
            <w:r w:rsidRPr="00CC7B34">
              <w:rPr>
                <w:sz w:val="20"/>
                <w:szCs w:val="20"/>
              </w:rPr>
              <w:t>require unusual capability?</w:t>
            </w:r>
          </w:p>
          <w:p w14:paraId="7A96759C" w14:textId="77777777" w:rsidR="00A25A5D" w:rsidRPr="00CC7B34" w:rsidRDefault="00A25A5D" w:rsidP="00FD73B8">
            <w:pPr>
              <w:numPr>
                <w:ilvl w:val="0"/>
                <w:numId w:val="32"/>
              </w:numPr>
              <w:jc w:val="both"/>
              <w:rPr>
                <w:b/>
                <w:sz w:val="20"/>
                <w:szCs w:val="20"/>
              </w:rPr>
            </w:pPr>
            <w:r w:rsidRPr="00CC7B34">
              <w:rPr>
                <w:sz w:val="20"/>
                <w:szCs w:val="20"/>
              </w:rPr>
              <w:t>hazard to those with a health problem?</w:t>
            </w:r>
          </w:p>
          <w:p w14:paraId="7A96759D" w14:textId="77777777" w:rsidR="00A25A5D" w:rsidRPr="00CC7B34" w:rsidRDefault="00A25A5D" w:rsidP="00FD73B8">
            <w:pPr>
              <w:numPr>
                <w:ilvl w:val="0"/>
                <w:numId w:val="32"/>
              </w:numPr>
              <w:jc w:val="both"/>
              <w:rPr>
                <w:b/>
                <w:sz w:val="20"/>
                <w:szCs w:val="20"/>
              </w:rPr>
            </w:pPr>
            <w:r w:rsidRPr="00CC7B34">
              <w:rPr>
                <w:sz w:val="20"/>
                <w:szCs w:val="20"/>
              </w:rPr>
              <w:t>hazard to those who are pregnant?</w:t>
            </w:r>
          </w:p>
          <w:p w14:paraId="7A96759E" w14:textId="77777777" w:rsidR="00A25A5D" w:rsidRPr="00CC7B34" w:rsidRDefault="00A25A5D" w:rsidP="00FD73B8">
            <w:pPr>
              <w:numPr>
                <w:ilvl w:val="0"/>
                <w:numId w:val="32"/>
              </w:numPr>
              <w:jc w:val="both"/>
              <w:rPr>
                <w:b/>
                <w:sz w:val="20"/>
                <w:szCs w:val="20"/>
              </w:rPr>
            </w:pPr>
            <w:r w:rsidRPr="00CC7B34">
              <w:rPr>
                <w:sz w:val="20"/>
                <w:szCs w:val="20"/>
              </w:rPr>
              <w:t>call for special information / training?</w:t>
            </w:r>
          </w:p>
        </w:tc>
        <w:tc>
          <w:tcPr>
            <w:tcW w:w="630" w:type="dxa"/>
            <w:vAlign w:val="center"/>
          </w:tcPr>
          <w:p w14:paraId="7A96759F" w14:textId="77777777" w:rsidR="00A25A5D" w:rsidRPr="00CC7B34" w:rsidRDefault="00A25A5D" w:rsidP="00FD73B8">
            <w:pPr>
              <w:jc w:val="both"/>
              <w:rPr>
                <w:b/>
                <w:sz w:val="20"/>
                <w:szCs w:val="20"/>
              </w:rPr>
            </w:pPr>
          </w:p>
        </w:tc>
        <w:tc>
          <w:tcPr>
            <w:tcW w:w="630" w:type="dxa"/>
          </w:tcPr>
          <w:p w14:paraId="7A9675A0" w14:textId="77777777" w:rsidR="00A25A5D" w:rsidRPr="00CC7B34" w:rsidRDefault="00A25A5D" w:rsidP="00FD73B8">
            <w:pPr>
              <w:jc w:val="both"/>
              <w:rPr>
                <w:b/>
                <w:sz w:val="20"/>
                <w:szCs w:val="20"/>
              </w:rPr>
            </w:pPr>
          </w:p>
          <w:p w14:paraId="7A9675A1" w14:textId="77777777" w:rsidR="00A25A5D" w:rsidRPr="00CC7B34" w:rsidRDefault="00A25A5D" w:rsidP="00FD73B8">
            <w:pPr>
              <w:jc w:val="both"/>
              <w:rPr>
                <w:b/>
                <w:sz w:val="20"/>
                <w:szCs w:val="20"/>
              </w:rPr>
            </w:pPr>
          </w:p>
          <w:p w14:paraId="7A9675A2" w14:textId="77777777" w:rsidR="00A25A5D" w:rsidRPr="00CC7B34" w:rsidRDefault="00A25A5D" w:rsidP="00FD73B8">
            <w:pPr>
              <w:jc w:val="both"/>
              <w:rPr>
                <w:b/>
                <w:sz w:val="20"/>
                <w:szCs w:val="20"/>
              </w:rPr>
            </w:pPr>
          </w:p>
          <w:p w14:paraId="7A9675A3" w14:textId="77777777" w:rsidR="00A25A5D" w:rsidRPr="00CC7B34" w:rsidRDefault="00A25A5D" w:rsidP="00FD73B8">
            <w:pPr>
              <w:jc w:val="both"/>
              <w:rPr>
                <w:b/>
                <w:sz w:val="20"/>
                <w:szCs w:val="20"/>
              </w:rPr>
            </w:pPr>
          </w:p>
          <w:p w14:paraId="7A9675A4" w14:textId="77777777" w:rsidR="00A25A5D" w:rsidRPr="00CC7B34" w:rsidRDefault="00A25A5D" w:rsidP="00FD73B8">
            <w:pPr>
              <w:jc w:val="both"/>
              <w:rPr>
                <w:b/>
                <w:sz w:val="20"/>
                <w:szCs w:val="20"/>
              </w:rPr>
            </w:pPr>
            <w:r w:rsidRPr="00CC7B34">
              <w:rPr>
                <w:b/>
                <w:sz w:val="20"/>
                <w:szCs w:val="20"/>
              </w:rPr>
              <w:sym w:font="Monotype Sorts" w:char="F034"/>
            </w:r>
          </w:p>
        </w:tc>
        <w:tc>
          <w:tcPr>
            <w:tcW w:w="630" w:type="dxa"/>
          </w:tcPr>
          <w:p w14:paraId="7A9675A5" w14:textId="77777777" w:rsidR="00A25A5D" w:rsidRPr="00CC7B34" w:rsidRDefault="00A25A5D" w:rsidP="00FD73B8">
            <w:pPr>
              <w:jc w:val="both"/>
              <w:rPr>
                <w:b/>
                <w:sz w:val="20"/>
                <w:szCs w:val="20"/>
              </w:rPr>
            </w:pPr>
          </w:p>
          <w:p w14:paraId="7A9675A6" w14:textId="77777777" w:rsidR="00A25A5D" w:rsidRPr="00CC7B34" w:rsidRDefault="00A25A5D" w:rsidP="00FD73B8">
            <w:pPr>
              <w:jc w:val="both"/>
              <w:rPr>
                <w:b/>
                <w:sz w:val="20"/>
                <w:szCs w:val="20"/>
              </w:rPr>
            </w:pPr>
            <w:r w:rsidRPr="00CC7B34">
              <w:rPr>
                <w:b/>
                <w:sz w:val="20"/>
                <w:szCs w:val="20"/>
              </w:rPr>
              <w:sym w:font="Monotype Sorts" w:char="F034"/>
            </w:r>
          </w:p>
          <w:p w14:paraId="7A9675A7" w14:textId="77777777" w:rsidR="00A25A5D" w:rsidRPr="00CC7B34" w:rsidRDefault="00A25A5D" w:rsidP="00FD73B8">
            <w:pPr>
              <w:jc w:val="both"/>
              <w:rPr>
                <w:b/>
                <w:sz w:val="20"/>
                <w:szCs w:val="20"/>
              </w:rPr>
            </w:pPr>
            <w:r w:rsidRPr="00CC7B34">
              <w:rPr>
                <w:b/>
                <w:sz w:val="20"/>
                <w:szCs w:val="20"/>
              </w:rPr>
              <w:sym w:font="Monotype Sorts" w:char="F034"/>
            </w:r>
          </w:p>
          <w:p w14:paraId="7A9675A8" w14:textId="77777777" w:rsidR="00A25A5D" w:rsidRPr="00CC7B34" w:rsidRDefault="00A25A5D" w:rsidP="00FD73B8">
            <w:pPr>
              <w:jc w:val="both"/>
              <w:rPr>
                <w:b/>
                <w:sz w:val="20"/>
                <w:szCs w:val="20"/>
              </w:rPr>
            </w:pPr>
            <w:r w:rsidRPr="00CC7B34">
              <w:rPr>
                <w:b/>
                <w:sz w:val="20"/>
                <w:szCs w:val="20"/>
              </w:rPr>
              <w:sym w:font="Monotype Sorts" w:char="F034"/>
            </w:r>
          </w:p>
        </w:tc>
        <w:tc>
          <w:tcPr>
            <w:tcW w:w="4455" w:type="dxa"/>
          </w:tcPr>
          <w:p w14:paraId="7A9675A9" w14:textId="77777777" w:rsidR="00A25A5D" w:rsidRPr="00CC7B34" w:rsidRDefault="00A25A5D" w:rsidP="00FD73B8">
            <w:pPr>
              <w:tabs>
                <w:tab w:val="left" w:pos="612"/>
              </w:tabs>
              <w:rPr>
                <w:i/>
                <w:sz w:val="20"/>
                <w:szCs w:val="20"/>
              </w:rPr>
            </w:pPr>
          </w:p>
          <w:p w14:paraId="7A9675AA" w14:textId="77777777" w:rsidR="00A25A5D" w:rsidRPr="00CC7B34" w:rsidRDefault="00A25A5D" w:rsidP="00FD73B8">
            <w:pPr>
              <w:tabs>
                <w:tab w:val="left" w:pos="252"/>
              </w:tabs>
              <w:rPr>
                <w:i/>
                <w:sz w:val="20"/>
                <w:szCs w:val="20"/>
              </w:rPr>
            </w:pPr>
            <w:r w:rsidRPr="00CC7B34">
              <w:rPr>
                <w:i/>
                <w:sz w:val="20"/>
                <w:szCs w:val="20"/>
              </w:rPr>
              <w:t>7</w:t>
            </w:r>
            <w:r w:rsidRPr="00CC7B34">
              <w:rPr>
                <w:i/>
                <w:sz w:val="20"/>
                <w:szCs w:val="20"/>
              </w:rPr>
              <w:tab/>
              <w:t>Operator has no history of back pain problems but clear signs of sweating and straining.</w:t>
            </w:r>
          </w:p>
        </w:tc>
        <w:tc>
          <w:tcPr>
            <w:tcW w:w="4725" w:type="dxa"/>
          </w:tcPr>
          <w:p w14:paraId="7A9675AB" w14:textId="77777777" w:rsidR="00A25A5D" w:rsidRPr="00CC7B34" w:rsidRDefault="00A25A5D" w:rsidP="00FD73B8">
            <w:pPr>
              <w:tabs>
                <w:tab w:val="left" w:pos="612"/>
              </w:tabs>
              <w:rPr>
                <w:i/>
                <w:sz w:val="20"/>
                <w:szCs w:val="20"/>
              </w:rPr>
            </w:pPr>
          </w:p>
          <w:p w14:paraId="7A9675AC" w14:textId="77777777" w:rsidR="00A25A5D" w:rsidRPr="00CC7B34" w:rsidRDefault="00A25A5D" w:rsidP="00FD73B8">
            <w:pPr>
              <w:tabs>
                <w:tab w:val="left" w:pos="612"/>
              </w:tabs>
              <w:rPr>
                <w:i/>
                <w:sz w:val="20"/>
                <w:szCs w:val="20"/>
              </w:rPr>
            </w:pPr>
            <w:r w:rsidRPr="00CC7B34">
              <w:rPr>
                <w:i/>
                <w:sz w:val="20"/>
                <w:szCs w:val="20"/>
              </w:rPr>
              <w:t>Consider job enlargement to introduce variety and allow for recovery time (M).</w:t>
            </w:r>
          </w:p>
          <w:p w14:paraId="7A9675AD" w14:textId="77777777" w:rsidR="00A25A5D" w:rsidRPr="00CC7B34" w:rsidRDefault="00A25A5D" w:rsidP="00FD73B8">
            <w:pPr>
              <w:tabs>
                <w:tab w:val="left" w:pos="612"/>
              </w:tabs>
              <w:rPr>
                <w:i/>
                <w:sz w:val="20"/>
                <w:szCs w:val="20"/>
              </w:rPr>
            </w:pPr>
            <w:r w:rsidRPr="00CC7B34">
              <w:rPr>
                <w:i/>
                <w:sz w:val="20"/>
                <w:szCs w:val="20"/>
              </w:rPr>
              <w:t>Monitor to ensure no rushing (1).</w:t>
            </w:r>
          </w:p>
          <w:p w14:paraId="7A9675AE" w14:textId="77777777" w:rsidR="00A25A5D" w:rsidRPr="00CC7B34" w:rsidRDefault="00A25A5D" w:rsidP="00FD73B8">
            <w:pPr>
              <w:tabs>
                <w:tab w:val="left" w:pos="612"/>
              </w:tabs>
              <w:rPr>
                <w:i/>
                <w:sz w:val="20"/>
                <w:szCs w:val="20"/>
              </w:rPr>
            </w:pPr>
            <w:r w:rsidRPr="00CC7B34">
              <w:rPr>
                <w:i/>
                <w:sz w:val="20"/>
                <w:szCs w:val="20"/>
              </w:rPr>
              <w:t>speak to trainer about manual handling course (1).</w:t>
            </w:r>
          </w:p>
        </w:tc>
      </w:tr>
      <w:tr w:rsidR="00A25A5D" w:rsidRPr="00CC7B34" w14:paraId="7A9675B5" w14:textId="77777777" w:rsidTr="006F11D8">
        <w:trPr>
          <w:trHeight w:val="567"/>
          <w:jc w:val="center"/>
        </w:trPr>
        <w:tc>
          <w:tcPr>
            <w:tcW w:w="4140" w:type="dxa"/>
            <w:vAlign w:val="center"/>
          </w:tcPr>
          <w:p w14:paraId="7A9675B0" w14:textId="77777777" w:rsidR="00A25A5D" w:rsidRPr="00CC7B34" w:rsidRDefault="00A25A5D" w:rsidP="00FD73B8">
            <w:pPr>
              <w:jc w:val="both"/>
              <w:rPr>
                <w:b/>
                <w:sz w:val="20"/>
                <w:szCs w:val="20"/>
              </w:rPr>
            </w:pPr>
            <w:r w:rsidRPr="00CC7B34">
              <w:rPr>
                <w:b/>
                <w:sz w:val="20"/>
                <w:szCs w:val="20"/>
              </w:rPr>
              <w:t>Other factors:</w:t>
            </w:r>
          </w:p>
          <w:p w14:paraId="7A9675B1" w14:textId="77777777" w:rsidR="00A25A5D" w:rsidRPr="00CC7B34" w:rsidRDefault="00A25A5D" w:rsidP="00FD73B8">
            <w:pPr>
              <w:jc w:val="both"/>
              <w:rPr>
                <w:sz w:val="20"/>
                <w:szCs w:val="20"/>
              </w:rPr>
            </w:pPr>
            <w:r w:rsidRPr="00CC7B34">
              <w:rPr>
                <w:sz w:val="20"/>
                <w:szCs w:val="20"/>
              </w:rPr>
              <w:t>Is movement or posture hindered by clothing or personal protective equipment?</w:t>
            </w:r>
          </w:p>
        </w:tc>
        <w:tc>
          <w:tcPr>
            <w:tcW w:w="1890" w:type="dxa"/>
            <w:gridSpan w:val="3"/>
            <w:vAlign w:val="center"/>
          </w:tcPr>
          <w:p w14:paraId="7A9675B2" w14:textId="77777777" w:rsidR="00A25A5D" w:rsidRPr="00CC7B34" w:rsidRDefault="001722FA" w:rsidP="00494204">
            <w:pPr>
              <w:pStyle w:val="Heading5"/>
              <w:rPr>
                <w:sz w:val="20"/>
                <w:szCs w:val="20"/>
              </w:rPr>
            </w:pPr>
            <w:r w:rsidRPr="00CC7B34">
              <w:rPr>
                <w:i w:val="0"/>
                <w:noProof/>
                <w:sz w:val="20"/>
                <w:szCs w:val="20"/>
                <w:lang w:eastAsia="en-GB"/>
              </w:rPr>
              <mc:AlternateContent>
                <mc:Choice Requires="wps">
                  <w:drawing>
                    <wp:anchor distT="0" distB="0" distL="114300" distR="114300" simplePos="0" relativeHeight="251658247" behindDoc="0" locked="0" layoutInCell="1" allowOverlap="1" wp14:anchorId="7A9676BC" wp14:editId="7A9676BD">
                      <wp:simplePos x="0" y="0"/>
                      <wp:positionH relativeFrom="column">
                        <wp:posOffset>15240</wp:posOffset>
                      </wp:positionH>
                      <wp:positionV relativeFrom="paragraph">
                        <wp:posOffset>30480</wp:posOffset>
                      </wp:positionV>
                      <wp:extent cx="499745" cy="353695"/>
                      <wp:effectExtent l="10160" t="10795" r="13970" b="6985"/>
                      <wp:wrapNone/>
                      <wp:docPr id="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745" cy="353695"/>
                              </a:xfrm>
                              <a:prstGeom prst="ellipse">
                                <a:avLst/>
                              </a:prstGeom>
                              <a:solidFill>
                                <a:srgbClr val="FFFFFF"/>
                              </a:solidFill>
                              <a:ln w="9525">
                                <a:solidFill>
                                  <a:srgbClr val="000000"/>
                                </a:solidFill>
                                <a:round/>
                                <a:headEnd/>
                                <a:tailEnd/>
                              </a:ln>
                            </wps:spPr>
                            <wps:txbx>
                              <w:txbxContent>
                                <w:p w14:paraId="7A9676DA" w14:textId="77777777" w:rsidR="009F5630" w:rsidRPr="00CC7B34" w:rsidRDefault="009F5630" w:rsidP="00A25A5D">
                                  <w:r w:rsidRPr="00CC7B34">
                                    <w:rPr>
                                      <w:b/>
                                      <w:bCs w:val="0"/>
                                    </w:rPr>
                                    <w:t>Y</w:t>
                                  </w:r>
                                  <w:r w:rsidRPr="00CC7B34">
                                    <w:t xml:space="preserve">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9676BC" id="Oval 12" o:spid="_x0000_s1029" style="position:absolute;margin-left:1.2pt;margin-top:2.4pt;width:39.35pt;height:27.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">
                      <v:textbox>
                        <w:txbxContent>
                          <w:p w14:paraId="7A9676DA" w14:textId="77777777" w:rsidR="009F5630" w:rsidRPr="00CC7B34" w:rsidRDefault="009F5630" w:rsidP="00A25A5D">
                            <w:r w:rsidRPr="00CC7B34">
                              <w:rPr>
                                <w:b/>
                                <w:bCs w:val="0"/>
                              </w:rPr>
                              <w:t>Y</w:t>
                            </w:r>
                            <w:r w:rsidRPr="00CC7B34">
                              <w:t xml:space="preserve">es      </w:t>
                            </w:r>
                          </w:p>
                        </w:txbxContent>
                      </v:textbox>
                    </v:oval>
                  </w:pict>
                </mc:Fallback>
              </mc:AlternateContent>
            </w:r>
            <w:r w:rsidR="00494204" w:rsidRPr="00CC7B34">
              <w:rPr>
                <w:sz w:val="20"/>
                <w:szCs w:val="20"/>
              </w:rPr>
              <w:t xml:space="preserve">               /  No</w:t>
            </w:r>
          </w:p>
        </w:tc>
        <w:tc>
          <w:tcPr>
            <w:tcW w:w="4455" w:type="dxa"/>
          </w:tcPr>
          <w:p w14:paraId="7A9675B3" w14:textId="77777777" w:rsidR="00A25A5D" w:rsidRPr="00CC7B34" w:rsidRDefault="00A25A5D" w:rsidP="00FD73B8">
            <w:pPr>
              <w:tabs>
                <w:tab w:val="left" w:pos="612"/>
              </w:tabs>
              <w:rPr>
                <w:i/>
                <w:sz w:val="20"/>
                <w:szCs w:val="20"/>
              </w:rPr>
            </w:pPr>
          </w:p>
        </w:tc>
        <w:tc>
          <w:tcPr>
            <w:tcW w:w="4725" w:type="dxa"/>
          </w:tcPr>
          <w:p w14:paraId="7A9675B4" w14:textId="77777777" w:rsidR="00A25A5D" w:rsidRPr="00CC7B34" w:rsidRDefault="00A25A5D" w:rsidP="00FD73B8">
            <w:pPr>
              <w:tabs>
                <w:tab w:val="left" w:pos="612"/>
              </w:tabs>
              <w:rPr>
                <w:i/>
                <w:sz w:val="20"/>
                <w:szCs w:val="20"/>
              </w:rPr>
            </w:pPr>
          </w:p>
        </w:tc>
      </w:tr>
    </w:tbl>
    <w:p w14:paraId="7A9675B6" w14:textId="77777777" w:rsidR="00AC6371" w:rsidRPr="00CC7B34" w:rsidRDefault="00AC6371">
      <w:pPr>
        <w:rPr>
          <w:rFonts w:cs="Arial"/>
          <w:b/>
          <w:color w:val="000000"/>
          <w:szCs w:val="22"/>
        </w:rPr>
        <w:sectPr w:rsidR="00AC6371" w:rsidRPr="00CC7B34" w:rsidSect="00AF0EE5">
          <w:pgSz w:w="16838" w:h="11906" w:orient="landscape"/>
          <w:pgMar w:top="567" w:right="567" w:bottom="567" w:left="567" w:header="709" w:footer="709" w:gutter="0"/>
          <w:cols w:space="708"/>
          <w:docGrid w:linePitch="360"/>
        </w:sectPr>
      </w:pPr>
    </w:p>
    <w:p w14:paraId="7A9675B7" w14:textId="77777777" w:rsidR="00777B2A" w:rsidRPr="00CC7B34" w:rsidRDefault="00777B2A" w:rsidP="00B53211">
      <w:pPr>
        <w:pStyle w:val="Default"/>
        <w:jc w:val="center"/>
        <w:rPr>
          <w:rFonts w:ascii="Flareserif821 Lt BT" w:hAnsi="Flareserif821 Lt BT"/>
          <w:b/>
          <w:lang w:val="en-GB"/>
        </w:rPr>
      </w:pPr>
      <w:r w:rsidRPr="00CC7B34">
        <w:rPr>
          <w:rFonts w:ascii="Flareserif821 Lt BT" w:hAnsi="Flareserif821 Lt BT"/>
          <w:b/>
          <w:bCs/>
          <w:lang w:val="en-GB"/>
        </w:rPr>
        <w:t>SMOKEFREE WORKPLACE AN</w:t>
      </w:r>
      <w:r w:rsidRPr="00CC7B34">
        <w:rPr>
          <w:rFonts w:ascii="Flareserif821 Lt BT" w:hAnsi="Flareserif821 Lt BT"/>
          <w:b/>
          <w:lang w:val="en-GB"/>
        </w:rPr>
        <w:t xml:space="preserve">D </w:t>
      </w:r>
      <w:r w:rsidRPr="00CC7B34">
        <w:rPr>
          <w:rFonts w:ascii="Flareserif821 Lt BT" w:hAnsi="Flareserif821 Lt BT"/>
          <w:b/>
          <w:bCs/>
          <w:lang w:val="en-GB"/>
        </w:rPr>
        <w:t xml:space="preserve">PUBLIC PLACE </w:t>
      </w:r>
      <w:commentRangeStart w:id="6"/>
      <w:commentRangeStart w:id="7"/>
      <w:r w:rsidRPr="00CC7B34">
        <w:rPr>
          <w:rFonts w:ascii="Flareserif821 Lt BT" w:hAnsi="Flareserif821 Lt BT"/>
          <w:b/>
          <w:bCs/>
          <w:lang w:val="en-GB"/>
        </w:rPr>
        <w:t>POLIC</w:t>
      </w:r>
      <w:r w:rsidR="00B53211" w:rsidRPr="00CC7B34">
        <w:rPr>
          <w:rFonts w:ascii="Flareserif821 Lt BT" w:hAnsi="Flareserif821 Lt BT"/>
          <w:b/>
          <w:lang w:val="en-GB"/>
        </w:rPr>
        <w:t>Y</w:t>
      </w:r>
      <w:commentRangeEnd w:id="6"/>
      <w:r w:rsidR="00186206" w:rsidRPr="00CC7B34">
        <w:rPr>
          <w:rStyle w:val="CommentReference"/>
          <w:rFonts w:ascii="Flareserif821 Lt BT" w:hAnsi="Flareserif821 Lt BT"/>
          <w:b/>
          <w:sz w:val="24"/>
          <w:szCs w:val="24"/>
          <w:lang w:val="en-GB"/>
        </w:rPr>
        <w:commentReference w:id="6"/>
      </w:r>
      <w:commentRangeEnd w:id="7"/>
      <w:r w:rsidR="009F06B2" w:rsidRPr="00CC7B34">
        <w:rPr>
          <w:rStyle w:val="CommentReference"/>
          <w:rFonts w:ascii="Flareserif821 Lt BT" w:hAnsi="Flareserif821 Lt BT"/>
          <w:b/>
          <w:sz w:val="24"/>
          <w:szCs w:val="24"/>
          <w:lang w:val="en-GB"/>
        </w:rPr>
        <w:commentReference w:id="7"/>
      </w:r>
    </w:p>
    <w:p w14:paraId="7A9675B8" w14:textId="77777777" w:rsidR="00B53211" w:rsidRPr="00CC7B34" w:rsidRDefault="00B53211" w:rsidP="00B53211">
      <w:pPr>
        <w:pStyle w:val="Default"/>
        <w:jc w:val="center"/>
        <w:rPr>
          <w:rFonts w:ascii="Flareserif821 Lt BT" w:hAnsi="Flareserif821 Lt BT"/>
          <w:b/>
          <w:lang w:val="en-GB"/>
        </w:rPr>
      </w:pPr>
    </w:p>
    <w:p w14:paraId="7A9675B9" w14:textId="77777777" w:rsidR="00B53211" w:rsidRPr="00CC7B34" w:rsidRDefault="00B53211" w:rsidP="00B53211">
      <w:pPr>
        <w:pStyle w:val="Default"/>
        <w:jc w:val="center"/>
        <w:rPr>
          <w:rFonts w:ascii="Flareserif821 Lt BT" w:hAnsi="Flareserif821 Lt BT"/>
          <w:b/>
          <w:lang w:val="en-GB"/>
        </w:rPr>
      </w:pPr>
    </w:p>
    <w:p w14:paraId="7A9675BA" w14:textId="77777777" w:rsidR="00777B2A" w:rsidRPr="00CC7B34" w:rsidRDefault="00B53211" w:rsidP="002E5F50">
      <w:pPr>
        <w:jc w:val="both"/>
        <w:rPr>
          <w:b/>
          <w:szCs w:val="22"/>
        </w:rPr>
      </w:pPr>
      <w:r w:rsidRPr="00CC7B34">
        <w:rPr>
          <w:b/>
          <w:szCs w:val="22"/>
        </w:rPr>
        <w:t>1. Aims of the Policy</w:t>
      </w:r>
    </w:p>
    <w:p w14:paraId="7A9675BB" w14:textId="77777777" w:rsidR="00B53211" w:rsidRPr="00CC7B34" w:rsidRDefault="00B53211" w:rsidP="002E5F50">
      <w:pPr>
        <w:jc w:val="both"/>
        <w:rPr>
          <w:b/>
          <w:szCs w:val="22"/>
        </w:rPr>
      </w:pPr>
    </w:p>
    <w:p w14:paraId="7A9675BC" w14:textId="51C5F56C" w:rsidR="00777B2A" w:rsidRPr="00CC7B34" w:rsidRDefault="00777B2A" w:rsidP="00777B2A">
      <w:pPr>
        <w:pStyle w:val="Default"/>
        <w:spacing w:after="240"/>
        <w:ind w:right="360"/>
        <w:rPr>
          <w:rFonts w:ascii="Flareserif821 Lt BT" w:hAnsi="Flareserif821 Lt BT"/>
          <w:sz w:val="22"/>
          <w:szCs w:val="22"/>
          <w:lang w:val="en-GB"/>
        </w:rPr>
      </w:pPr>
      <w:r w:rsidRPr="00CC7B34">
        <w:rPr>
          <w:rFonts w:ascii="Flareserif821 Lt BT" w:hAnsi="Flareserif821 Lt BT"/>
          <w:sz w:val="22"/>
          <w:szCs w:val="22"/>
          <w:lang w:val="en-GB"/>
        </w:rPr>
        <w:t xml:space="preserve">All managers of enclosed workplaces and public places have a responsibility for the maintenance and, where possible, improvement of the health of staff and users of their services and we acknowledge that breathing other people’s smoke is both a public health hazard and a welfare issue, proven to cause ill health. This Policy recognises that </w:t>
      </w:r>
      <w:r w:rsidR="00CC7B34" w:rsidRPr="00CC7B34">
        <w:rPr>
          <w:rFonts w:ascii="Flareserif821 Lt BT" w:hAnsi="Flareserif821 Lt BT"/>
          <w:sz w:val="22"/>
          <w:szCs w:val="22"/>
          <w:lang w:val="en-GB"/>
        </w:rPr>
        <w:t>second hand</w:t>
      </w:r>
      <w:r w:rsidRPr="00CC7B34">
        <w:rPr>
          <w:rFonts w:ascii="Flareserif821 Lt BT" w:hAnsi="Flareserif821 Lt BT"/>
          <w:sz w:val="22"/>
          <w:szCs w:val="22"/>
          <w:lang w:val="en-GB"/>
        </w:rPr>
        <w:t xml:space="preserve"> smoke adversely affects the health of all employees. It is not concerned with </w:t>
      </w:r>
      <w:r w:rsidRPr="00CC7B34">
        <w:rPr>
          <w:rFonts w:ascii="Flareserif821 Lt BT" w:hAnsi="Flareserif821 Lt BT"/>
          <w:b/>
          <w:bCs/>
          <w:sz w:val="22"/>
          <w:szCs w:val="22"/>
          <w:lang w:val="en-GB"/>
        </w:rPr>
        <w:t xml:space="preserve">whether </w:t>
      </w:r>
      <w:r w:rsidRPr="00CC7B34">
        <w:rPr>
          <w:rFonts w:ascii="Flareserif821 Lt BT" w:hAnsi="Flareserif821 Lt BT"/>
          <w:sz w:val="22"/>
          <w:szCs w:val="22"/>
          <w:lang w:val="en-GB"/>
        </w:rPr>
        <w:t xml:space="preserve">anyone smokes but with </w:t>
      </w:r>
      <w:r w:rsidRPr="00CC7B34">
        <w:rPr>
          <w:rFonts w:ascii="Flareserif821 Lt BT" w:hAnsi="Flareserif821 Lt BT"/>
          <w:b/>
          <w:bCs/>
          <w:sz w:val="22"/>
          <w:szCs w:val="22"/>
          <w:lang w:val="en-GB"/>
        </w:rPr>
        <w:t xml:space="preserve">where </w:t>
      </w:r>
      <w:r w:rsidRPr="00CC7B34">
        <w:rPr>
          <w:rFonts w:ascii="Flareserif821 Lt BT" w:hAnsi="Flareserif821 Lt BT"/>
          <w:sz w:val="22"/>
          <w:szCs w:val="22"/>
          <w:lang w:val="en-GB"/>
        </w:rPr>
        <w:t xml:space="preserve">they smoke and the effect this has on staff and other members of the public. It is also concerned with the exclusion of preventable carcinogenic substances in the locality of our premises. </w:t>
      </w:r>
    </w:p>
    <w:p w14:paraId="7A9675BD" w14:textId="77777777" w:rsidR="00777B2A" w:rsidRPr="00CC7B34" w:rsidRDefault="00777B2A" w:rsidP="00777B2A">
      <w:pPr>
        <w:pStyle w:val="Default"/>
        <w:spacing w:after="240"/>
        <w:ind w:right="100"/>
        <w:rPr>
          <w:rFonts w:ascii="Flareserif821 Lt BT" w:hAnsi="Flareserif821 Lt BT"/>
          <w:sz w:val="22"/>
          <w:szCs w:val="22"/>
          <w:lang w:val="en-GB"/>
        </w:rPr>
      </w:pPr>
      <w:r w:rsidRPr="00CC7B34">
        <w:rPr>
          <w:rFonts w:ascii="Flareserif821 Lt BT" w:hAnsi="Flareserif821 Lt BT"/>
          <w:sz w:val="22"/>
          <w:szCs w:val="22"/>
          <w:lang w:val="en-GB"/>
        </w:rPr>
        <w:t xml:space="preserve">We actively encourage employees to refrain from smoking outside the times and circumstances set out in this policy, both in their own interests and as representatives of this organisation. However, this falls outside the scope of this Policy. </w:t>
      </w:r>
    </w:p>
    <w:p w14:paraId="7A9675BE" w14:textId="77777777" w:rsidR="00777B2A" w:rsidRPr="00CC7B34" w:rsidRDefault="00B53211"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The policy seeks to:</w:t>
      </w:r>
    </w:p>
    <w:p w14:paraId="7A9675BF" w14:textId="77777777" w:rsidR="00B53211" w:rsidRPr="00CC7B34" w:rsidRDefault="00B53211" w:rsidP="00777B2A">
      <w:pPr>
        <w:pStyle w:val="Default"/>
        <w:rPr>
          <w:rFonts w:ascii="Flareserif821 Lt BT" w:hAnsi="Flareserif821 Lt BT"/>
          <w:sz w:val="22"/>
          <w:szCs w:val="22"/>
          <w:lang w:val="en-GB"/>
        </w:rPr>
      </w:pPr>
    </w:p>
    <w:p w14:paraId="7A9675C0"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Guarantee a healthy working environment and protect the current and future health of employees and members of the public </w:t>
      </w:r>
    </w:p>
    <w:p w14:paraId="7A9675C1"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Guarantee the right of everyone to breathe in air free from tobacco smoke </w:t>
      </w:r>
    </w:p>
    <w:p w14:paraId="7A9675C2"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Comply with Health and Safety Legislation and Employment Law </w:t>
      </w:r>
    </w:p>
    <w:p w14:paraId="7A9675C3"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Raise awareness of the dangers associated with exposure to tobacco smoke </w:t>
      </w:r>
    </w:p>
    <w:p w14:paraId="7A9675C4"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Take account of the needs of those who choose to smoke and to support those who wish to stop </w:t>
      </w:r>
    </w:p>
    <w:p w14:paraId="7A9675C5" w14:textId="77777777" w:rsidR="00AC6371" w:rsidRPr="00CC7B34" w:rsidRDefault="00AC6371" w:rsidP="00777B2A">
      <w:pPr>
        <w:pStyle w:val="Default"/>
        <w:rPr>
          <w:rFonts w:ascii="Flareserif821 Lt BT" w:hAnsi="Flareserif821 Lt BT"/>
          <w:sz w:val="22"/>
          <w:szCs w:val="22"/>
          <w:lang w:val="en-GB"/>
        </w:rPr>
      </w:pPr>
    </w:p>
    <w:p w14:paraId="7A9675C6" w14:textId="77777777" w:rsidR="00777B2A" w:rsidRPr="00CC7B34" w:rsidRDefault="00777B2A" w:rsidP="002E5F50">
      <w:pPr>
        <w:jc w:val="both"/>
        <w:rPr>
          <w:b/>
          <w:szCs w:val="22"/>
        </w:rPr>
      </w:pPr>
      <w:r w:rsidRPr="00CC7B34">
        <w:rPr>
          <w:b/>
          <w:szCs w:val="22"/>
        </w:rPr>
        <w:t xml:space="preserve">1.1 </w:t>
      </w:r>
      <w:r w:rsidR="009B6652" w:rsidRPr="00CC7B34">
        <w:rPr>
          <w:b/>
          <w:szCs w:val="22"/>
        </w:rPr>
        <w:t>Introduction</w:t>
      </w:r>
    </w:p>
    <w:p w14:paraId="7A9675C7" w14:textId="77777777" w:rsidR="00B53211" w:rsidRPr="00CC7B34" w:rsidRDefault="00B53211" w:rsidP="002E5F50">
      <w:pPr>
        <w:jc w:val="both"/>
        <w:rPr>
          <w:b/>
          <w:szCs w:val="22"/>
        </w:rPr>
      </w:pPr>
    </w:p>
    <w:p w14:paraId="7A9675C8"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Section 2(2) of the Health and Safety at Work Act 1974 places a duty on employers to: </w:t>
      </w:r>
    </w:p>
    <w:p w14:paraId="7A9675C9" w14:textId="77777777" w:rsidR="00777B2A" w:rsidRPr="00CC7B34" w:rsidRDefault="00777B2A" w:rsidP="00777B2A">
      <w:pPr>
        <w:pStyle w:val="Default"/>
        <w:spacing w:after="240"/>
        <w:ind w:right="260"/>
        <w:rPr>
          <w:rFonts w:ascii="Flareserif821 Lt BT" w:hAnsi="Flareserif821 Lt BT"/>
          <w:sz w:val="22"/>
          <w:szCs w:val="22"/>
          <w:lang w:val="en-GB"/>
        </w:rPr>
      </w:pPr>
      <w:r w:rsidRPr="00CC7B34">
        <w:rPr>
          <w:rFonts w:ascii="Flareserif821 Lt BT" w:hAnsi="Flareserif821 Lt BT"/>
          <w:i/>
          <w:iCs/>
          <w:sz w:val="22"/>
          <w:szCs w:val="22"/>
          <w:lang w:val="en-GB"/>
        </w:rPr>
        <w:t xml:space="preserve">‘…provide and maintain a safe working environment which is, so far as is reasonably practical, safe, without risks to health and adequate as regards facilities and arrangements for their welfare at work.’ </w:t>
      </w:r>
    </w:p>
    <w:p w14:paraId="7A9675CA" w14:textId="77777777" w:rsidR="00777B2A" w:rsidRPr="00CC7B34" w:rsidRDefault="00777B2A" w:rsidP="00777B2A">
      <w:pPr>
        <w:pStyle w:val="Default"/>
        <w:ind w:right="260"/>
        <w:rPr>
          <w:rFonts w:ascii="Flareserif821 Lt BT" w:hAnsi="Flareserif821 Lt BT"/>
          <w:sz w:val="22"/>
          <w:szCs w:val="22"/>
          <w:lang w:val="en-GB"/>
        </w:rPr>
      </w:pPr>
      <w:r w:rsidRPr="00CC7B34">
        <w:rPr>
          <w:rFonts w:ascii="Flareserif821 Lt BT" w:hAnsi="Flareserif821 Lt BT"/>
          <w:sz w:val="22"/>
          <w:szCs w:val="22"/>
          <w:lang w:val="en-GB"/>
        </w:rPr>
        <w:t xml:space="preserve">In Summer 2007 the Health Act 2006 comes into effect. This new legislation makes provision for the prohibition of smoking in certain premises, places and vehicles. Section 2 </w:t>
      </w:r>
    </w:p>
    <w:p w14:paraId="7A9675CB" w14:textId="77777777" w:rsidR="00777B2A" w:rsidRPr="00CC7B34" w:rsidRDefault="00777B2A" w:rsidP="00777B2A">
      <w:pPr>
        <w:pStyle w:val="Default"/>
        <w:spacing w:after="240"/>
        <w:ind w:right="520"/>
        <w:rPr>
          <w:rFonts w:ascii="Flareserif821 Lt BT" w:hAnsi="Flareserif821 Lt BT"/>
          <w:sz w:val="22"/>
          <w:szCs w:val="22"/>
          <w:lang w:val="en-GB"/>
        </w:rPr>
      </w:pPr>
      <w:r w:rsidRPr="00CC7B34">
        <w:rPr>
          <w:rFonts w:ascii="Flareserif821 Lt BT" w:hAnsi="Flareserif821 Lt BT"/>
          <w:sz w:val="22"/>
          <w:szCs w:val="22"/>
          <w:lang w:val="en-GB"/>
        </w:rPr>
        <w:t xml:space="preserve">(2) </w:t>
      </w:r>
      <w:r w:rsidRPr="00CC7B34">
        <w:rPr>
          <w:rFonts w:ascii="Flareserif821 Lt BT" w:hAnsi="Flareserif821 Lt BT"/>
          <w:i/>
          <w:iCs/>
          <w:sz w:val="22"/>
          <w:szCs w:val="22"/>
          <w:lang w:val="en-GB"/>
        </w:rPr>
        <w:t xml:space="preserve">states that premises must be smokefree if they are used as a place of work including vehicles. </w:t>
      </w:r>
    </w:p>
    <w:p w14:paraId="7A9675CC" w14:textId="77777777" w:rsidR="00777B2A" w:rsidRPr="00CC7B34" w:rsidRDefault="00777B2A"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 xml:space="preserve">Further detail on the Health Act 2006 and the regulations associated with this Act is available on www.smokefreeengland.co.uk. </w:t>
      </w:r>
    </w:p>
    <w:p w14:paraId="7A9675CD" w14:textId="239AD1B8" w:rsidR="00777B2A" w:rsidRPr="00CC7B34" w:rsidRDefault="00CC7B34" w:rsidP="00777B2A">
      <w:pPr>
        <w:pStyle w:val="Default"/>
        <w:spacing w:after="240"/>
        <w:ind w:right="100"/>
        <w:rPr>
          <w:rFonts w:ascii="Flareserif821 Lt BT" w:hAnsi="Flareserif821 Lt BT"/>
          <w:sz w:val="22"/>
          <w:szCs w:val="22"/>
          <w:lang w:val="en-GB"/>
        </w:rPr>
      </w:pPr>
      <w:r w:rsidRPr="00CC7B34">
        <w:rPr>
          <w:rFonts w:ascii="Flareserif821 Lt BT" w:hAnsi="Flareserif821 Lt BT"/>
          <w:sz w:val="22"/>
          <w:szCs w:val="22"/>
          <w:lang w:val="en-GB"/>
        </w:rPr>
        <w:t>Second hand</w:t>
      </w:r>
      <w:r w:rsidR="00777B2A" w:rsidRPr="00CC7B34">
        <w:rPr>
          <w:rFonts w:ascii="Flareserif821 Lt BT" w:hAnsi="Flareserif821 Lt BT"/>
          <w:sz w:val="22"/>
          <w:szCs w:val="22"/>
          <w:lang w:val="en-GB"/>
        </w:rPr>
        <w:t xml:space="preserve"> smoke – breathing other people’s tobacco smoke – and sidestream smoke has now been shown to cause lung cancer and heart disease in non-smokers, as well as many other illnesses and minor conditions. </w:t>
      </w:r>
    </w:p>
    <w:p w14:paraId="7A9675CE" w14:textId="77777777" w:rsidR="00777B2A" w:rsidRPr="00CC7B34" w:rsidRDefault="00777B2A" w:rsidP="002E5F50">
      <w:pPr>
        <w:jc w:val="both"/>
        <w:rPr>
          <w:b/>
          <w:szCs w:val="22"/>
        </w:rPr>
      </w:pPr>
      <w:r w:rsidRPr="00CC7B34">
        <w:rPr>
          <w:b/>
          <w:szCs w:val="22"/>
        </w:rPr>
        <w:t xml:space="preserve">2. General Principles and Scope </w:t>
      </w:r>
    </w:p>
    <w:p w14:paraId="7A9675CF" w14:textId="77777777" w:rsidR="009B6652" w:rsidRPr="00CC7B34" w:rsidRDefault="009B6652" w:rsidP="009B6652">
      <w:pPr>
        <w:pStyle w:val="Default"/>
        <w:rPr>
          <w:rFonts w:ascii="Flareserif821 Lt BT" w:hAnsi="Flareserif821 Lt BT"/>
          <w:sz w:val="22"/>
          <w:szCs w:val="22"/>
          <w:lang w:val="en-GB"/>
        </w:rPr>
      </w:pPr>
    </w:p>
    <w:p w14:paraId="7A9675D0" w14:textId="77777777" w:rsidR="00777B2A" w:rsidRPr="00CC7B34" w:rsidRDefault="009B6652"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T</w:t>
      </w:r>
      <w:r w:rsidR="00777B2A" w:rsidRPr="00CC7B34">
        <w:rPr>
          <w:rFonts w:ascii="Flareserif821 Lt BT" w:hAnsi="Flareserif821 Lt BT"/>
          <w:sz w:val="22"/>
          <w:szCs w:val="22"/>
          <w:lang w:val="en-GB"/>
        </w:rPr>
        <w:t xml:space="preserve">he aim of this Policy is to: </w:t>
      </w:r>
    </w:p>
    <w:p w14:paraId="7A9675D1"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Protect the health of staff </w:t>
      </w:r>
    </w:p>
    <w:p w14:paraId="7A9675D2" w14:textId="26952710"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Protect the health of visitors, contractors and </w:t>
      </w:r>
      <w:r w:rsidR="00186206" w:rsidRPr="00CC7B34">
        <w:rPr>
          <w:rFonts w:ascii="Flareserif821 Lt BT" w:hAnsi="Flareserif821 Lt BT"/>
          <w:sz w:val="22"/>
          <w:szCs w:val="22"/>
          <w:lang w:val="en-GB"/>
        </w:rPr>
        <w:t xml:space="preserve"> st</w:t>
      </w:r>
      <w:r w:rsidR="00B8189E" w:rsidRPr="00CC7B34">
        <w:rPr>
          <w:rFonts w:ascii="Flareserif821 Lt BT" w:hAnsi="Flareserif821 Lt BT"/>
          <w:sz w:val="22"/>
          <w:szCs w:val="22"/>
          <w:lang w:val="en-GB"/>
        </w:rPr>
        <w:t xml:space="preserve">udents </w:t>
      </w:r>
      <w:r w:rsidRPr="00CC7B34">
        <w:rPr>
          <w:rFonts w:ascii="Flareserif821 Lt BT" w:hAnsi="Flareserif821 Lt BT"/>
          <w:sz w:val="22"/>
          <w:szCs w:val="22"/>
          <w:lang w:val="en-GB"/>
        </w:rPr>
        <w:t xml:space="preserve">or products </w:t>
      </w:r>
    </w:p>
    <w:p w14:paraId="7A9675D3" w14:textId="77777777" w:rsidR="00777B2A" w:rsidRPr="00CC7B34" w:rsidRDefault="00777B2A" w:rsidP="00230E27">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Inform staff and managers of their responsibilities in respect of the Policy </w:t>
      </w:r>
    </w:p>
    <w:p w14:paraId="7A9675D4"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Support smokers to help them cope with increased restrictions on their smoking during the working day </w:t>
      </w:r>
    </w:p>
    <w:p w14:paraId="7A9675D5" w14:textId="77777777" w:rsidR="00777B2A" w:rsidRPr="00CC7B34" w:rsidRDefault="00777B2A" w:rsidP="00777B2A">
      <w:pPr>
        <w:pStyle w:val="Default"/>
        <w:rPr>
          <w:rFonts w:ascii="Flareserif821 Lt BT" w:hAnsi="Flareserif821 Lt BT"/>
          <w:sz w:val="22"/>
          <w:szCs w:val="22"/>
          <w:lang w:val="en-GB"/>
        </w:rPr>
      </w:pPr>
      <w:r w:rsidRPr="00CC7B34">
        <w:rPr>
          <w:rFonts w:ascii="Flareserif821 Lt BT" w:hAnsi="Flareserif821 Lt BT"/>
          <w:sz w:val="22"/>
          <w:szCs w:val="22"/>
          <w:lang w:val="en-GB"/>
        </w:rPr>
        <w:t xml:space="preserve">Promote the culture of a smokefree organisation </w:t>
      </w:r>
    </w:p>
    <w:p w14:paraId="7A9675D6" w14:textId="77777777" w:rsidR="00230E27" w:rsidRPr="00CC7B34" w:rsidRDefault="00777B2A" w:rsidP="00230E27">
      <w:pPr>
        <w:pStyle w:val="Default"/>
        <w:ind w:right="799"/>
        <w:rPr>
          <w:rFonts w:ascii="Flareserif821 Lt BT" w:hAnsi="Flareserif821 Lt BT"/>
          <w:sz w:val="22"/>
          <w:szCs w:val="22"/>
          <w:lang w:val="en-GB"/>
        </w:rPr>
      </w:pPr>
      <w:r w:rsidRPr="00CC7B34">
        <w:rPr>
          <w:rFonts w:ascii="Flareserif821 Lt BT" w:hAnsi="Flareserif821 Lt BT"/>
          <w:sz w:val="22"/>
          <w:szCs w:val="22"/>
          <w:lang w:val="en-GB"/>
        </w:rPr>
        <w:t xml:space="preserve">This Policy will apply to all staff, visitors, contractors and other persons who enter the premises of this workplace/public place. </w:t>
      </w:r>
    </w:p>
    <w:p w14:paraId="7A9675D7" w14:textId="77777777" w:rsidR="00230E27" w:rsidRPr="00CC7B34" w:rsidRDefault="00230E27" w:rsidP="00230E27">
      <w:pPr>
        <w:pStyle w:val="Default"/>
        <w:ind w:right="799"/>
        <w:rPr>
          <w:rFonts w:ascii="Flareserif821 Lt BT" w:hAnsi="Flareserif821 Lt BT"/>
          <w:b/>
          <w:bCs/>
          <w:sz w:val="22"/>
          <w:szCs w:val="22"/>
          <w:lang w:val="en-GB"/>
        </w:rPr>
      </w:pPr>
    </w:p>
    <w:p w14:paraId="7A9675D8" w14:textId="77777777" w:rsidR="00777B2A" w:rsidRPr="00CC7B34" w:rsidRDefault="009B6652" w:rsidP="002E5F50">
      <w:pPr>
        <w:jc w:val="both"/>
        <w:rPr>
          <w:b/>
          <w:szCs w:val="22"/>
        </w:rPr>
      </w:pPr>
      <w:r w:rsidRPr="00CC7B34">
        <w:rPr>
          <w:b/>
          <w:szCs w:val="22"/>
        </w:rPr>
        <w:t>2.1 Restrictions on Smoking</w:t>
      </w:r>
    </w:p>
    <w:p w14:paraId="7A9675D9" w14:textId="77777777" w:rsidR="009B6652" w:rsidRPr="00CC7B34" w:rsidRDefault="009B6652" w:rsidP="002E5F50">
      <w:pPr>
        <w:jc w:val="both"/>
        <w:rPr>
          <w:b/>
          <w:szCs w:val="22"/>
        </w:rPr>
      </w:pPr>
    </w:p>
    <w:p w14:paraId="7A9675DA" w14:textId="25E500D7" w:rsidR="00777B2A" w:rsidRPr="00CC7B34" w:rsidRDefault="00777B2A"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 xml:space="preserve">Smoking is not permitted in any part of the premises or at entrances managed, leased or owned by the organisation at any time, by any person regardless of their status or business with the organisation. By premises is meant any building or substantially enclosed public or private area occupied by one or more members of the general public or a workspace whether used by one or more members of staff. Such spaces include lifts, corridors, stairways, lavatories, rest rooms, reception areas or entrances. (An enclosed area is one which has a permanent or </w:t>
      </w:r>
      <w:r w:rsidR="00CC7B34" w:rsidRPr="00CC7B34">
        <w:rPr>
          <w:rFonts w:ascii="Flareserif821 Lt BT" w:hAnsi="Flareserif821 Lt BT"/>
          <w:sz w:val="22"/>
          <w:szCs w:val="22"/>
          <w:lang w:val="en-GB"/>
        </w:rPr>
        <w:t>semi-permanent</w:t>
      </w:r>
      <w:r w:rsidRPr="00CC7B34">
        <w:rPr>
          <w:rFonts w:ascii="Flareserif821 Lt BT" w:hAnsi="Flareserif821 Lt BT"/>
          <w:sz w:val="22"/>
          <w:szCs w:val="22"/>
          <w:lang w:val="en-GB"/>
        </w:rPr>
        <w:t xml:space="preserve"> roof and has walls (including windows and doors) enclosing more than 50% of its perimeter.) </w:t>
      </w:r>
    </w:p>
    <w:p w14:paraId="7A9675DB" w14:textId="77777777" w:rsidR="00777B2A" w:rsidRPr="00CC7B34" w:rsidRDefault="009B6652" w:rsidP="002E5F50">
      <w:pPr>
        <w:jc w:val="both"/>
        <w:rPr>
          <w:b/>
          <w:szCs w:val="22"/>
        </w:rPr>
      </w:pPr>
      <w:r w:rsidRPr="00CC7B34">
        <w:rPr>
          <w:b/>
          <w:szCs w:val="22"/>
        </w:rPr>
        <w:t>2.2 Visitors</w:t>
      </w:r>
    </w:p>
    <w:p w14:paraId="7A9675DC" w14:textId="77777777" w:rsidR="009B6652" w:rsidRPr="00CC7B34" w:rsidRDefault="009B6652" w:rsidP="002E5F50">
      <w:pPr>
        <w:jc w:val="both"/>
        <w:rPr>
          <w:b/>
          <w:szCs w:val="22"/>
        </w:rPr>
      </w:pPr>
    </w:p>
    <w:p w14:paraId="7A9675DD" w14:textId="14EAEE96" w:rsidR="00777B2A" w:rsidRPr="00CC7B34" w:rsidRDefault="00777B2A" w:rsidP="00777B2A">
      <w:pPr>
        <w:pStyle w:val="Default"/>
        <w:spacing w:after="240"/>
        <w:ind w:right="360"/>
        <w:rPr>
          <w:rFonts w:ascii="Flareserif821 Lt BT" w:hAnsi="Flareserif821 Lt BT"/>
          <w:sz w:val="22"/>
          <w:szCs w:val="22"/>
          <w:lang w:val="en-GB"/>
        </w:rPr>
      </w:pPr>
      <w:r w:rsidRPr="00CC7B34">
        <w:rPr>
          <w:rFonts w:ascii="Flareserif821 Lt BT" w:hAnsi="Flareserif821 Lt BT"/>
          <w:sz w:val="22"/>
          <w:szCs w:val="22"/>
          <w:lang w:val="en-GB"/>
        </w:rPr>
        <w:t xml:space="preserve">All visitors, contractors and deliverers are required to abide by the smokefree policy. Staff members are expected to inform visitors of the policy. </w:t>
      </w:r>
      <w:r w:rsidR="00CC7B34" w:rsidRPr="00CC7B34">
        <w:rPr>
          <w:rFonts w:ascii="Flareserif821 Lt BT" w:hAnsi="Flareserif821 Lt BT"/>
          <w:sz w:val="22"/>
          <w:szCs w:val="22"/>
          <w:lang w:val="en-GB"/>
        </w:rPr>
        <w:t>However,</w:t>
      </w:r>
      <w:r w:rsidRPr="00CC7B34">
        <w:rPr>
          <w:rFonts w:ascii="Flareserif821 Lt BT" w:hAnsi="Flareserif821 Lt BT"/>
          <w:sz w:val="22"/>
          <w:szCs w:val="22"/>
          <w:lang w:val="en-GB"/>
        </w:rPr>
        <w:t xml:space="preserve"> they are not expected to enter into any confrontation that may put their personal safety at risk. </w:t>
      </w:r>
    </w:p>
    <w:p w14:paraId="7A9675DE" w14:textId="77777777" w:rsidR="00777B2A" w:rsidRPr="00CC7B34" w:rsidRDefault="00777B2A" w:rsidP="002E5F50">
      <w:pPr>
        <w:jc w:val="both"/>
        <w:rPr>
          <w:b/>
          <w:szCs w:val="22"/>
        </w:rPr>
      </w:pPr>
      <w:r w:rsidRPr="00CC7B34">
        <w:rPr>
          <w:b/>
          <w:szCs w:val="22"/>
        </w:rPr>
        <w:t>2.3 St</w:t>
      </w:r>
      <w:r w:rsidR="009B6652" w:rsidRPr="00CC7B34">
        <w:rPr>
          <w:b/>
          <w:szCs w:val="22"/>
        </w:rPr>
        <w:t>aff</w:t>
      </w:r>
    </w:p>
    <w:p w14:paraId="7A9675DF" w14:textId="77777777" w:rsidR="009B6652" w:rsidRPr="00CC7B34" w:rsidRDefault="009B6652" w:rsidP="002E5F50">
      <w:pPr>
        <w:jc w:val="both"/>
        <w:rPr>
          <w:b/>
          <w:szCs w:val="22"/>
        </w:rPr>
      </w:pPr>
    </w:p>
    <w:p w14:paraId="7A9675E0" w14:textId="77777777" w:rsidR="00777B2A" w:rsidRPr="00CC7B34" w:rsidRDefault="00777B2A" w:rsidP="00777B2A">
      <w:pPr>
        <w:pStyle w:val="Default"/>
        <w:spacing w:after="240"/>
        <w:ind w:right="440"/>
        <w:rPr>
          <w:rFonts w:ascii="Flareserif821 Lt BT" w:hAnsi="Flareserif821 Lt BT"/>
          <w:sz w:val="22"/>
          <w:szCs w:val="22"/>
          <w:lang w:val="en-GB"/>
        </w:rPr>
      </w:pPr>
      <w:r w:rsidRPr="00CC7B34">
        <w:rPr>
          <w:rFonts w:ascii="Flareserif821 Lt BT" w:hAnsi="Flareserif821 Lt BT"/>
          <w:sz w:val="22"/>
          <w:szCs w:val="22"/>
          <w:lang w:val="en-GB"/>
        </w:rPr>
        <w:t xml:space="preserve">Staff are only permitted to smoke whilst off duty (in official break times only) and are only permitted to smoke in unenclosed designated areas. </w:t>
      </w:r>
    </w:p>
    <w:p w14:paraId="7A9675E1" w14:textId="77777777" w:rsidR="00777B2A" w:rsidRPr="00CC7B34" w:rsidRDefault="009B6652" w:rsidP="002E5F50">
      <w:pPr>
        <w:jc w:val="both"/>
        <w:rPr>
          <w:b/>
          <w:szCs w:val="22"/>
        </w:rPr>
      </w:pPr>
      <w:r w:rsidRPr="00CC7B34">
        <w:rPr>
          <w:b/>
          <w:szCs w:val="22"/>
        </w:rPr>
        <w:t>2.4 Vehicles</w:t>
      </w:r>
    </w:p>
    <w:p w14:paraId="7A9675E2" w14:textId="77777777" w:rsidR="009B6652" w:rsidRPr="00CC7B34" w:rsidRDefault="009B6652" w:rsidP="002E5F50">
      <w:pPr>
        <w:jc w:val="both"/>
        <w:rPr>
          <w:b/>
          <w:szCs w:val="22"/>
        </w:rPr>
      </w:pPr>
    </w:p>
    <w:p w14:paraId="7A9675E3" w14:textId="77777777" w:rsidR="00777B2A" w:rsidRPr="00CC7B34" w:rsidRDefault="00777B2A" w:rsidP="00777B2A">
      <w:pPr>
        <w:pStyle w:val="Default"/>
        <w:spacing w:after="240"/>
        <w:ind w:right="100"/>
        <w:rPr>
          <w:rFonts w:ascii="Flareserif821 Lt BT" w:hAnsi="Flareserif821 Lt BT"/>
          <w:sz w:val="22"/>
          <w:szCs w:val="22"/>
          <w:lang w:val="en-GB"/>
        </w:rPr>
      </w:pPr>
      <w:r w:rsidRPr="00CC7B34">
        <w:rPr>
          <w:rFonts w:ascii="Flareserif821 Lt BT" w:hAnsi="Flareserif821 Lt BT"/>
          <w:sz w:val="22"/>
          <w:szCs w:val="22"/>
          <w:lang w:val="en-GB"/>
        </w:rPr>
        <w:t xml:space="preserve">Smoking is not permitted in vehicles belonging to or leased by the employer nor staff private vehicles if ever used to carry members of staff or members of the public whilst carrying out the duties of an employee. </w:t>
      </w:r>
    </w:p>
    <w:p w14:paraId="7A9675E4" w14:textId="77777777" w:rsidR="00777B2A" w:rsidRPr="00CC7B34" w:rsidRDefault="009B6652" w:rsidP="002E5F50">
      <w:pPr>
        <w:jc w:val="both"/>
        <w:rPr>
          <w:b/>
          <w:szCs w:val="22"/>
        </w:rPr>
      </w:pPr>
      <w:r w:rsidRPr="00CC7B34">
        <w:rPr>
          <w:b/>
          <w:szCs w:val="22"/>
        </w:rPr>
        <w:t>2.5 Support for Smokers</w:t>
      </w:r>
    </w:p>
    <w:p w14:paraId="7A9675E5" w14:textId="77777777" w:rsidR="009B6652" w:rsidRPr="00CC7B34" w:rsidRDefault="009B6652" w:rsidP="002E5F50">
      <w:pPr>
        <w:jc w:val="both"/>
        <w:rPr>
          <w:b/>
          <w:szCs w:val="22"/>
        </w:rPr>
      </w:pPr>
    </w:p>
    <w:p w14:paraId="7A9675E6" w14:textId="0DC57DBF" w:rsidR="00777B2A" w:rsidRPr="00CC7B34" w:rsidRDefault="00777B2A" w:rsidP="00777B2A">
      <w:pPr>
        <w:pStyle w:val="Default"/>
        <w:spacing w:after="240"/>
        <w:ind w:right="100"/>
        <w:rPr>
          <w:rFonts w:ascii="Flareserif821 Lt BT" w:hAnsi="Flareserif821 Lt BT"/>
          <w:sz w:val="22"/>
          <w:szCs w:val="22"/>
          <w:lang w:val="en-GB"/>
        </w:rPr>
      </w:pPr>
      <w:r w:rsidRPr="00CC7B34">
        <w:rPr>
          <w:rFonts w:ascii="Flareserif821 Lt BT" w:hAnsi="Flareserif821 Lt BT"/>
          <w:sz w:val="22"/>
          <w:szCs w:val="22"/>
          <w:lang w:val="en-GB"/>
        </w:rPr>
        <w:t>Information on stopping smoking with support from local cessation services will be provided for smokers. The NHS Smoking Helpline number is</w:t>
      </w:r>
      <w:r w:rsidR="001556DB" w:rsidRPr="00CC7B34">
        <w:rPr>
          <w:rFonts w:ascii="Flareserif821 Lt BT" w:hAnsi="Flareserif821 Lt BT"/>
          <w:b/>
          <w:bCs/>
          <w:sz w:val="22"/>
          <w:szCs w:val="22"/>
          <w:lang w:val="en-GB"/>
        </w:rPr>
        <w:t xml:space="preserve"> 03001231044</w:t>
      </w:r>
      <w:r w:rsidRPr="00CC7B34">
        <w:rPr>
          <w:rFonts w:ascii="Flareserif821 Lt BT" w:hAnsi="Flareserif821 Lt BT"/>
          <w:sz w:val="22"/>
          <w:szCs w:val="22"/>
          <w:lang w:val="en-GB"/>
        </w:rPr>
        <w:t>. The helpline can offer advice and support on stopping smoking along with a website at</w:t>
      </w:r>
      <w:r w:rsidR="00124075" w:rsidRPr="00CC7B34">
        <w:rPr>
          <w:rFonts w:ascii="Flareserif821 Lt BT" w:hAnsi="Flareserif821 Lt BT"/>
          <w:sz w:val="22"/>
          <w:szCs w:val="22"/>
          <w:lang w:val="en-GB"/>
        </w:rPr>
        <w:t xml:space="preserve"> </w:t>
      </w:r>
      <w:hyperlink r:id="rId27" w:history="1">
        <w:r w:rsidR="00124075" w:rsidRPr="00CC7B34">
          <w:rPr>
            <w:rFonts w:ascii="Flareserif821 Lt BT" w:hAnsi="Flareserif821 Lt BT" w:cs="Times New Roman"/>
            <w:bCs/>
            <w:color w:val="0000FF"/>
            <w:sz w:val="22"/>
            <w:u w:val="single"/>
            <w:lang w:val="en-GB"/>
          </w:rPr>
          <w:t>NHS stop smoking services help you quit - NHS (www.nhs.uk)</w:t>
        </w:r>
      </w:hyperlink>
      <w:r w:rsidRPr="00CC7B34">
        <w:rPr>
          <w:rFonts w:ascii="Flareserif821 Lt BT" w:hAnsi="Flareserif821 Lt BT"/>
          <w:sz w:val="22"/>
          <w:szCs w:val="22"/>
          <w:lang w:val="en-GB"/>
        </w:rPr>
        <w:t xml:space="preserve">. </w:t>
      </w:r>
    </w:p>
    <w:p w14:paraId="7A9675E7" w14:textId="77777777" w:rsidR="00777B2A" w:rsidRPr="00CC7B34" w:rsidRDefault="009B6652" w:rsidP="002E5F50">
      <w:pPr>
        <w:jc w:val="both"/>
        <w:rPr>
          <w:b/>
          <w:szCs w:val="22"/>
        </w:rPr>
      </w:pPr>
      <w:r w:rsidRPr="00CC7B34">
        <w:rPr>
          <w:b/>
          <w:szCs w:val="22"/>
        </w:rPr>
        <w:t>2.6 Sales of Tobacco Products</w:t>
      </w:r>
    </w:p>
    <w:p w14:paraId="7A9675E8" w14:textId="77777777" w:rsidR="009B6652" w:rsidRPr="00CC7B34" w:rsidRDefault="009B6652" w:rsidP="002E5F50">
      <w:pPr>
        <w:jc w:val="both"/>
        <w:rPr>
          <w:b/>
          <w:szCs w:val="22"/>
        </w:rPr>
      </w:pPr>
    </w:p>
    <w:p w14:paraId="7A9675E9" w14:textId="77777777" w:rsidR="00777B2A" w:rsidRPr="00CC7B34" w:rsidRDefault="00777B2A" w:rsidP="00777B2A">
      <w:pPr>
        <w:pStyle w:val="Default"/>
        <w:spacing w:after="240"/>
        <w:ind w:right="360"/>
        <w:rPr>
          <w:rFonts w:ascii="Flareserif821 Lt BT" w:hAnsi="Flareserif821 Lt BT"/>
          <w:sz w:val="22"/>
          <w:szCs w:val="22"/>
          <w:lang w:val="en-GB"/>
        </w:rPr>
      </w:pPr>
      <w:r w:rsidRPr="00CC7B34">
        <w:rPr>
          <w:rFonts w:ascii="Flareserif821 Lt BT" w:hAnsi="Flareserif821 Lt BT"/>
          <w:sz w:val="22"/>
          <w:szCs w:val="22"/>
          <w:lang w:val="en-GB"/>
        </w:rPr>
        <w:t xml:space="preserve">It is a criminal offence for anyone to sell, transport or possess illegal tobacco products. Penalties for such offences may include imprisonment and/or fines including fines of up to £5,000 for any Manager allowing their premises to be used for such activities. </w:t>
      </w:r>
    </w:p>
    <w:p w14:paraId="7A9675EA" w14:textId="77777777" w:rsidR="00777B2A" w:rsidRPr="00CC7B34" w:rsidRDefault="00777B2A"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 xml:space="preserve">The selling/storing and dealing in any way of illegal cigarettes and tobacco on the employer’s premises will not be tolerated. </w:t>
      </w:r>
    </w:p>
    <w:p w14:paraId="7A9675EB" w14:textId="77777777" w:rsidR="00F958FE" w:rsidRPr="00CC7B34" w:rsidRDefault="00777B2A" w:rsidP="00F958FE">
      <w:pPr>
        <w:rPr>
          <w:szCs w:val="22"/>
        </w:rPr>
      </w:pPr>
      <w:r w:rsidRPr="00CC7B34">
        <w:rPr>
          <w:szCs w:val="22"/>
        </w:rPr>
        <w:t xml:space="preserve">We will fully co-operate with Law Enforcement agencies, such as HM Revenue and Customs, in their investigations. Any such illegal activity will be considered as Gross Misconduct and will result in appropriate disciplinary action.  </w:t>
      </w:r>
    </w:p>
    <w:p w14:paraId="7A9675EC" w14:textId="77777777" w:rsidR="00F958FE" w:rsidRPr="00CC7B34" w:rsidRDefault="00F958FE" w:rsidP="00F958FE">
      <w:pPr>
        <w:rPr>
          <w:szCs w:val="22"/>
        </w:rPr>
      </w:pPr>
    </w:p>
    <w:p w14:paraId="7A9675ED" w14:textId="77777777" w:rsidR="00777B2A" w:rsidRPr="00CC7B34" w:rsidRDefault="00F958FE" w:rsidP="002E5F50">
      <w:pPr>
        <w:jc w:val="both"/>
        <w:rPr>
          <w:b/>
          <w:szCs w:val="22"/>
        </w:rPr>
      </w:pPr>
      <w:r w:rsidRPr="00CC7B34">
        <w:rPr>
          <w:b/>
          <w:szCs w:val="22"/>
        </w:rPr>
        <w:t xml:space="preserve">3. </w:t>
      </w:r>
      <w:r w:rsidR="00777B2A" w:rsidRPr="00CC7B34">
        <w:rPr>
          <w:b/>
          <w:szCs w:val="22"/>
        </w:rPr>
        <w:t>Introduction a</w:t>
      </w:r>
      <w:r w:rsidR="009B6652" w:rsidRPr="00CC7B34">
        <w:rPr>
          <w:b/>
          <w:szCs w:val="22"/>
        </w:rPr>
        <w:t>nd Implementation of the Policy</w:t>
      </w:r>
    </w:p>
    <w:p w14:paraId="7A9675EE" w14:textId="77777777" w:rsidR="009B6652" w:rsidRPr="00CC7B34" w:rsidRDefault="009B6652" w:rsidP="002E5F50">
      <w:pPr>
        <w:jc w:val="both"/>
        <w:rPr>
          <w:b/>
          <w:szCs w:val="22"/>
        </w:rPr>
      </w:pPr>
    </w:p>
    <w:p w14:paraId="7A9675EF" w14:textId="77777777" w:rsidR="00777B2A" w:rsidRPr="00CC7B34" w:rsidRDefault="00777B2A" w:rsidP="00777B2A">
      <w:pPr>
        <w:pStyle w:val="Default"/>
        <w:spacing w:after="240"/>
        <w:ind w:right="180"/>
        <w:rPr>
          <w:rFonts w:ascii="Flareserif821 Lt BT" w:hAnsi="Flareserif821 Lt BT"/>
          <w:sz w:val="22"/>
          <w:szCs w:val="22"/>
          <w:lang w:val="en-GB"/>
        </w:rPr>
      </w:pPr>
      <w:r w:rsidRPr="00CC7B34">
        <w:rPr>
          <w:rFonts w:ascii="Flareserif821 Lt BT" w:hAnsi="Flareserif821 Lt BT"/>
          <w:sz w:val="22"/>
          <w:szCs w:val="22"/>
          <w:lang w:val="en-GB"/>
        </w:rPr>
        <w:t xml:space="preserve">Staff, whether employed or voluntary, are personally responsible for complying with this Policy. Responsibility for implementing this Policy rests with the management. Day-to-day responsibility for implementation lies with managers. To ensure that everyone understands that smoking is only allowed in designated areas away from buildings, clear signs will be displayed. </w:t>
      </w:r>
    </w:p>
    <w:p w14:paraId="7A9675F0" w14:textId="77777777" w:rsidR="00777B2A" w:rsidRPr="00CC7B34" w:rsidRDefault="00777B2A" w:rsidP="00777B2A">
      <w:pPr>
        <w:pStyle w:val="Default"/>
        <w:spacing w:after="240"/>
        <w:ind w:right="520"/>
        <w:rPr>
          <w:rFonts w:ascii="Flareserif821 Lt BT" w:hAnsi="Flareserif821 Lt BT"/>
          <w:sz w:val="22"/>
          <w:szCs w:val="22"/>
          <w:lang w:val="en-GB"/>
        </w:rPr>
      </w:pPr>
      <w:r w:rsidRPr="00CC7B34">
        <w:rPr>
          <w:rFonts w:ascii="Flareserif821 Lt BT" w:hAnsi="Flareserif821 Lt BT"/>
          <w:sz w:val="22"/>
          <w:szCs w:val="22"/>
          <w:lang w:val="en-GB"/>
        </w:rPr>
        <w:t xml:space="preserve">Tenders and contracts will stipulate adherence to this Policy as a contractual condition. Existing contracts will be modified as soon as possible. </w:t>
      </w:r>
    </w:p>
    <w:p w14:paraId="7A9675F1" w14:textId="77777777" w:rsidR="00777B2A" w:rsidRPr="00CC7B34" w:rsidRDefault="00777B2A" w:rsidP="00777B2A">
      <w:pPr>
        <w:pStyle w:val="Default"/>
        <w:spacing w:after="240"/>
        <w:ind w:right="960"/>
        <w:rPr>
          <w:rFonts w:ascii="Flareserif821 Lt BT" w:hAnsi="Flareserif821 Lt BT"/>
          <w:sz w:val="22"/>
          <w:szCs w:val="22"/>
          <w:lang w:val="en-GB"/>
        </w:rPr>
      </w:pPr>
      <w:r w:rsidRPr="00CC7B34">
        <w:rPr>
          <w:rFonts w:ascii="Flareserif821 Lt BT" w:hAnsi="Flareserif821 Lt BT"/>
          <w:sz w:val="22"/>
          <w:szCs w:val="22"/>
          <w:lang w:val="en-GB"/>
        </w:rPr>
        <w:t xml:space="preserve">Job advertisements will include reference to the smokefree policy and indicate that adherence to it will form part of the contract of employment. </w:t>
      </w:r>
    </w:p>
    <w:p w14:paraId="7A9675F2" w14:textId="77777777" w:rsidR="00777B2A" w:rsidRPr="00CC7B34" w:rsidRDefault="00777B2A" w:rsidP="002E5F50">
      <w:pPr>
        <w:jc w:val="both"/>
        <w:rPr>
          <w:b/>
          <w:szCs w:val="22"/>
        </w:rPr>
      </w:pPr>
      <w:r w:rsidRPr="00CC7B34">
        <w:rPr>
          <w:b/>
          <w:szCs w:val="22"/>
        </w:rPr>
        <w:t xml:space="preserve">3.1 </w:t>
      </w:r>
      <w:r w:rsidR="009B6652" w:rsidRPr="00CC7B34">
        <w:rPr>
          <w:b/>
          <w:szCs w:val="22"/>
        </w:rPr>
        <w:t>Disciplinary Action</w:t>
      </w:r>
    </w:p>
    <w:p w14:paraId="7A9675F3" w14:textId="77777777" w:rsidR="009B6652" w:rsidRPr="00CC7B34" w:rsidRDefault="009B6652" w:rsidP="002E5F50">
      <w:pPr>
        <w:jc w:val="both"/>
        <w:rPr>
          <w:b/>
          <w:szCs w:val="22"/>
        </w:rPr>
      </w:pPr>
    </w:p>
    <w:p w14:paraId="7A9675F4" w14:textId="77777777" w:rsidR="00777B2A" w:rsidRPr="00CC7B34" w:rsidRDefault="00777B2A" w:rsidP="00777B2A">
      <w:pPr>
        <w:pStyle w:val="Default"/>
        <w:spacing w:after="240"/>
        <w:ind w:right="100"/>
        <w:rPr>
          <w:rFonts w:ascii="Flareserif821 Lt BT" w:hAnsi="Flareserif821 Lt BT"/>
          <w:sz w:val="22"/>
          <w:szCs w:val="22"/>
          <w:lang w:val="en-GB"/>
        </w:rPr>
      </w:pPr>
      <w:r w:rsidRPr="00CC7B34">
        <w:rPr>
          <w:rFonts w:ascii="Flareserif821 Lt BT" w:hAnsi="Flareserif821 Lt BT"/>
          <w:sz w:val="22"/>
          <w:szCs w:val="22"/>
          <w:lang w:val="en-GB"/>
        </w:rPr>
        <w:t xml:space="preserve">Any member of staff refusing to observe the policy by smoking in unauthorised areas will be liable to Disciplinary Action in accordance with the organisation’s Disciplinary Policy. </w:t>
      </w:r>
    </w:p>
    <w:p w14:paraId="7A9675F5" w14:textId="77777777" w:rsidR="00777B2A" w:rsidRPr="00CC7B34" w:rsidRDefault="00777B2A"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 xml:space="preserve">All staff have a role to play in enforcing the policy and are required to deal with any observed or reported breaches. If managers or staff feel apprehensive about their own safety in regard to addressing any breach they should seek management support. It is important to note that primary emphasis should be placed on prevention of such situations arising. </w:t>
      </w:r>
    </w:p>
    <w:p w14:paraId="7A9675F6" w14:textId="77777777" w:rsidR="00777B2A" w:rsidRPr="00CC7B34" w:rsidRDefault="00777B2A" w:rsidP="00777B2A">
      <w:pPr>
        <w:pStyle w:val="Default"/>
        <w:spacing w:after="240"/>
        <w:rPr>
          <w:rFonts w:ascii="Flareserif821 Lt BT" w:hAnsi="Flareserif821 Lt BT"/>
          <w:sz w:val="22"/>
          <w:szCs w:val="22"/>
          <w:lang w:val="en-GB"/>
        </w:rPr>
      </w:pPr>
      <w:r w:rsidRPr="00CC7B34">
        <w:rPr>
          <w:rFonts w:ascii="Flareserif821 Lt BT" w:hAnsi="Flareserif821 Lt BT"/>
          <w:sz w:val="22"/>
          <w:szCs w:val="22"/>
          <w:lang w:val="en-GB"/>
        </w:rPr>
        <w:t xml:space="preserve">In the event of a breach of the policy by a visitor or staff member of other organisations, they should be asked to extinguish all smoking materials and be informed of the availability of external smoking areas. If they continue to smoke the matter should be referred to the appropriate manager or to security staff as appropriate. In the event that staff of other organisations continue to breach the Policy, the appropriate organisation should be advised in writing of the consequences of breaching these requirements. </w:t>
      </w:r>
    </w:p>
    <w:p w14:paraId="7A9675F7" w14:textId="77777777" w:rsidR="00777B2A" w:rsidRPr="00CC7B34" w:rsidRDefault="00777B2A" w:rsidP="00DB5378">
      <w:pPr>
        <w:rPr>
          <w:szCs w:val="22"/>
        </w:rPr>
      </w:pPr>
    </w:p>
    <w:p w14:paraId="7A9675F8" w14:textId="77777777" w:rsidR="00F7464C" w:rsidRPr="00CC7B34" w:rsidRDefault="00F7464C">
      <w:pPr>
        <w:rPr>
          <w:rFonts w:cs="Arial"/>
          <w:b/>
          <w:kern w:val="32"/>
          <w:szCs w:val="22"/>
        </w:rPr>
      </w:pPr>
      <w:r w:rsidRPr="00CC7B34">
        <w:rPr>
          <w:szCs w:val="22"/>
        </w:rPr>
        <w:br w:type="page"/>
      </w:r>
    </w:p>
    <w:p w14:paraId="7A9675F9" w14:textId="77777777" w:rsidR="00EC5355" w:rsidRPr="00CC7B34" w:rsidRDefault="00AC6371" w:rsidP="00AC6371">
      <w:pPr>
        <w:pStyle w:val="Default"/>
        <w:spacing w:after="240"/>
        <w:jc w:val="center"/>
        <w:rPr>
          <w:rFonts w:ascii="Flareserif821 Lt BT" w:hAnsi="Flareserif821 Lt BT"/>
          <w:b/>
          <w:bCs/>
          <w:lang w:val="en-GB"/>
        </w:rPr>
      </w:pPr>
      <w:r w:rsidRPr="00CC7B34">
        <w:rPr>
          <w:rFonts w:ascii="Flareserif821 Lt BT" w:hAnsi="Flareserif821 Lt BT"/>
          <w:b/>
          <w:bCs/>
          <w:lang w:val="en-GB"/>
        </w:rPr>
        <w:t xml:space="preserve">ACCIDENT &amp; INCIDENT INVESTIGATION </w:t>
      </w:r>
      <w:commentRangeStart w:id="8"/>
      <w:commentRangeStart w:id="9"/>
      <w:r w:rsidRPr="00CC7B34">
        <w:rPr>
          <w:rFonts w:ascii="Flareserif821 Lt BT" w:hAnsi="Flareserif821 Lt BT"/>
          <w:b/>
          <w:bCs/>
          <w:lang w:val="en-GB"/>
        </w:rPr>
        <w:t>POLICY</w:t>
      </w:r>
      <w:commentRangeEnd w:id="8"/>
      <w:r w:rsidR="00281687" w:rsidRPr="00CC7B34">
        <w:rPr>
          <w:rStyle w:val="CommentReference"/>
          <w:rFonts w:ascii="Flareserif821 Lt BT" w:hAnsi="Flareserif821 Lt BT"/>
          <w:b/>
          <w:bCs/>
          <w:sz w:val="24"/>
          <w:szCs w:val="24"/>
          <w:lang w:val="en-GB"/>
        </w:rPr>
        <w:commentReference w:id="8"/>
      </w:r>
      <w:commentRangeEnd w:id="9"/>
      <w:r w:rsidR="009F06B2" w:rsidRPr="00CC7B34">
        <w:rPr>
          <w:rStyle w:val="CommentReference"/>
          <w:rFonts w:ascii="Flareserif821 Lt BT" w:hAnsi="Flareserif821 Lt BT"/>
          <w:b/>
          <w:bCs/>
          <w:sz w:val="24"/>
          <w:szCs w:val="24"/>
          <w:lang w:val="en-GB"/>
        </w:rPr>
        <w:commentReference w:id="9"/>
      </w:r>
    </w:p>
    <w:p w14:paraId="7A9675FA" w14:textId="77777777" w:rsidR="00EC5355" w:rsidRPr="00CC7B34" w:rsidRDefault="00EC5355" w:rsidP="00EC5355">
      <w:pPr>
        <w:rPr>
          <w:szCs w:val="22"/>
        </w:rPr>
      </w:pPr>
      <w:r w:rsidRPr="00CC7B34">
        <w:rPr>
          <w:szCs w:val="22"/>
        </w:rPr>
        <w:t>This policy outlines the procedures that are to be adopted when any employee, visitor or contractor experiences an accident, near-miss or dangerous occurrence on the company's premises.</w:t>
      </w:r>
    </w:p>
    <w:p w14:paraId="7A9675FB" w14:textId="77777777" w:rsidR="00EC5355" w:rsidRPr="00CC7B34" w:rsidRDefault="00EC5355" w:rsidP="00EC5355">
      <w:pPr>
        <w:rPr>
          <w:szCs w:val="22"/>
        </w:rPr>
      </w:pPr>
    </w:p>
    <w:p w14:paraId="7A9675FC" w14:textId="77777777" w:rsidR="00EC5355" w:rsidRPr="00CC7B34" w:rsidRDefault="00EC5355" w:rsidP="00EC5355">
      <w:pPr>
        <w:rPr>
          <w:szCs w:val="22"/>
        </w:rPr>
      </w:pPr>
      <w:r w:rsidRPr="00CC7B34">
        <w:rPr>
          <w:szCs w:val="22"/>
        </w:rPr>
        <w:t>It is the policy of the company to identify and investigate unplanned losses (accidents), their source and hence their underlying causes.</w:t>
      </w:r>
    </w:p>
    <w:p w14:paraId="7A9675FD" w14:textId="77777777" w:rsidR="00EC5355" w:rsidRPr="00CC7B34" w:rsidRDefault="00EC5355" w:rsidP="00EC5355">
      <w:pPr>
        <w:rPr>
          <w:szCs w:val="22"/>
        </w:rPr>
      </w:pPr>
    </w:p>
    <w:p w14:paraId="7A9675FE" w14:textId="77777777" w:rsidR="00EC5355" w:rsidRPr="00CC7B34" w:rsidRDefault="00EC5355" w:rsidP="00EC5355">
      <w:pPr>
        <w:rPr>
          <w:szCs w:val="22"/>
        </w:rPr>
      </w:pPr>
      <w:r w:rsidRPr="00CC7B34">
        <w:rPr>
          <w:szCs w:val="22"/>
        </w:rPr>
        <w:t>To enable this objective to be achieved it is imperative that all accidents, irrespective of the resulting injury or damage, be reported according to the laid down procedures.</w:t>
      </w:r>
    </w:p>
    <w:p w14:paraId="7A9675FF" w14:textId="77777777" w:rsidR="00EC5355" w:rsidRPr="00CC7B34" w:rsidRDefault="00EC5355" w:rsidP="00EC5355">
      <w:pPr>
        <w:rPr>
          <w:szCs w:val="22"/>
        </w:rPr>
      </w:pPr>
    </w:p>
    <w:p w14:paraId="7A967600" w14:textId="77777777" w:rsidR="00EC5355" w:rsidRPr="00CC7B34" w:rsidRDefault="00EC5355" w:rsidP="00EC5355">
      <w:pPr>
        <w:rPr>
          <w:szCs w:val="22"/>
        </w:rPr>
      </w:pPr>
      <w:r w:rsidRPr="00CC7B34">
        <w:rPr>
          <w:szCs w:val="22"/>
        </w:rPr>
        <w:t>In order to avoid misunderstanding, the company deem</w:t>
      </w:r>
      <w:r w:rsidR="00001E69" w:rsidRPr="00CC7B34">
        <w:rPr>
          <w:szCs w:val="22"/>
        </w:rPr>
        <w:t>s</w:t>
      </w:r>
      <w:r w:rsidRPr="00CC7B34">
        <w:rPr>
          <w:szCs w:val="22"/>
        </w:rPr>
        <w:t xml:space="preserve"> an accident and near-miss to be defined thus:-</w:t>
      </w:r>
    </w:p>
    <w:p w14:paraId="7A967601" w14:textId="77777777" w:rsidR="00EC5355" w:rsidRPr="00CC7B34" w:rsidRDefault="00EC5355" w:rsidP="00EC5355">
      <w:pPr>
        <w:rPr>
          <w:szCs w:val="22"/>
        </w:rPr>
      </w:pPr>
    </w:p>
    <w:p w14:paraId="7A967602" w14:textId="77777777" w:rsidR="00EC5355" w:rsidRPr="00CC7B34" w:rsidRDefault="00EC5355" w:rsidP="00EC5355">
      <w:pPr>
        <w:rPr>
          <w:szCs w:val="22"/>
        </w:rPr>
      </w:pPr>
      <w:r w:rsidRPr="00CC7B34">
        <w:rPr>
          <w:b/>
          <w:szCs w:val="22"/>
        </w:rPr>
        <w:t xml:space="preserve">Accident:- </w:t>
      </w:r>
      <w:r w:rsidRPr="00CC7B34">
        <w:rPr>
          <w:szCs w:val="22"/>
        </w:rPr>
        <w:t>"any unplanned event that results in personnel injury or damage to property, plant or equipment.</w:t>
      </w:r>
    </w:p>
    <w:p w14:paraId="7A967603" w14:textId="77777777" w:rsidR="00EC5355" w:rsidRPr="00CC7B34" w:rsidRDefault="00EC5355" w:rsidP="00EC5355">
      <w:pPr>
        <w:rPr>
          <w:szCs w:val="22"/>
        </w:rPr>
      </w:pPr>
    </w:p>
    <w:p w14:paraId="7A967604" w14:textId="298BEEA2" w:rsidR="00EC5355" w:rsidRPr="00CC7B34" w:rsidRDefault="00EC5355" w:rsidP="00EC5355">
      <w:pPr>
        <w:rPr>
          <w:szCs w:val="22"/>
        </w:rPr>
      </w:pPr>
      <w:r w:rsidRPr="00CC7B34">
        <w:rPr>
          <w:b/>
          <w:szCs w:val="22"/>
        </w:rPr>
        <w:t xml:space="preserve">Near-miss:- </w:t>
      </w:r>
      <w:r w:rsidRPr="00CC7B34">
        <w:rPr>
          <w:szCs w:val="22"/>
        </w:rPr>
        <w:t xml:space="preserve">"an unplanned event which does not cause injury or </w:t>
      </w:r>
      <w:r w:rsidR="00CC7B34" w:rsidRPr="00CC7B34">
        <w:rPr>
          <w:szCs w:val="22"/>
        </w:rPr>
        <w:t>damage but</w:t>
      </w:r>
      <w:r w:rsidRPr="00CC7B34">
        <w:rPr>
          <w:szCs w:val="22"/>
        </w:rPr>
        <w:t xml:space="preserve"> could have done so." Examples </w:t>
      </w:r>
      <w:r w:rsidR="00CC7B34" w:rsidRPr="00CC7B34">
        <w:rPr>
          <w:szCs w:val="22"/>
        </w:rPr>
        <w:t>include</w:t>
      </w:r>
      <w:r w:rsidRPr="00CC7B34">
        <w:rPr>
          <w:szCs w:val="22"/>
        </w:rPr>
        <w:t xml:space="preserve"> items falling near to personnel, incidents involving vehicles and electrical short-circuits.</w:t>
      </w:r>
    </w:p>
    <w:p w14:paraId="7A967605" w14:textId="77777777" w:rsidR="00001E69" w:rsidRPr="00CC7B34" w:rsidRDefault="00001E69" w:rsidP="00EC5355">
      <w:pPr>
        <w:rPr>
          <w:szCs w:val="22"/>
        </w:rPr>
      </w:pPr>
    </w:p>
    <w:p w14:paraId="7A967606" w14:textId="77777777" w:rsidR="00EC5355" w:rsidRPr="00CC7B34" w:rsidRDefault="00EC5355" w:rsidP="002E5F50">
      <w:pPr>
        <w:jc w:val="both"/>
        <w:rPr>
          <w:b/>
          <w:szCs w:val="22"/>
        </w:rPr>
      </w:pPr>
      <w:r w:rsidRPr="00CC7B34">
        <w:rPr>
          <w:b/>
          <w:szCs w:val="22"/>
        </w:rPr>
        <w:t>Accident Books</w:t>
      </w:r>
    </w:p>
    <w:p w14:paraId="7A967607" w14:textId="77777777" w:rsidR="00EC5355" w:rsidRPr="00CC7B34" w:rsidRDefault="00EC5355" w:rsidP="00EC5355">
      <w:pPr>
        <w:rPr>
          <w:szCs w:val="22"/>
        </w:rPr>
      </w:pPr>
      <w:r w:rsidRPr="00CC7B34">
        <w:rPr>
          <w:szCs w:val="22"/>
        </w:rPr>
        <w:t>All accidents must be recorded in the company's accident books.</w:t>
      </w:r>
    </w:p>
    <w:p w14:paraId="7A967608" w14:textId="77777777" w:rsidR="00EC5355" w:rsidRPr="00CC7B34" w:rsidRDefault="00EC5355" w:rsidP="00EC5355">
      <w:pPr>
        <w:tabs>
          <w:tab w:val="left" w:pos="432"/>
        </w:tabs>
        <w:rPr>
          <w:szCs w:val="22"/>
        </w:rPr>
      </w:pPr>
    </w:p>
    <w:p w14:paraId="7A967609" w14:textId="77777777" w:rsidR="00EC5355" w:rsidRPr="00CC7B34" w:rsidRDefault="00EC5355" w:rsidP="00EC5355">
      <w:pPr>
        <w:rPr>
          <w:szCs w:val="22"/>
        </w:rPr>
      </w:pPr>
      <w:r w:rsidRPr="00CC7B34">
        <w:rPr>
          <w:szCs w:val="22"/>
        </w:rPr>
        <w:t>These accident books will be reviewed regularly by senior management to ascertain the nature of incidents which have occurred in the workplace.  This review will be in addition to an individual investigation of the circumstances surrounding each incident.</w:t>
      </w:r>
    </w:p>
    <w:p w14:paraId="7A96760A" w14:textId="77777777" w:rsidR="00EC5355" w:rsidRPr="00CC7B34" w:rsidRDefault="00EC5355" w:rsidP="00EC5355">
      <w:pPr>
        <w:rPr>
          <w:szCs w:val="22"/>
        </w:rPr>
      </w:pPr>
    </w:p>
    <w:p w14:paraId="7A96760B" w14:textId="79F7D5F8" w:rsidR="00EC5355" w:rsidRPr="00CC7B34" w:rsidRDefault="00EC5355" w:rsidP="00EC5355">
      <w:pPr>
        <w:rPr>
          <w:szCs w:val="22"/>
        </w:rPr>
      </w:pPr>
      <w:r w:rsidRPr="00CC7B34">
        <w:rPr>
          <w:szCs w:val="22"/>
        </w:rPr>
        <w:t xml:space="preserve">All </w:t>
      </w:r>
      <w:r w:rsidR="00CC7B34" w:rsidRPr="00CC7B34">
        <w:rPr>
          <w:szCs w:val="22"/>
        </w:rPr>
        <w:t>near misses</w:t>
      </w:r>
      <w:r w:rsidRPr="00CC7B34">
        <w:rPr>
          <w:szCs w:val="22"/>
        </w:rPr>
        <w:t xml:space="preserve"> must be reported to the Safety Manager, as soon as possible so that action can be taken to investigate the causes and to prevent recurrence.</w:t>
      </w:r>
    </w:p>
    <w:p w14:paraId="7A96760C" w14:textId="77777777" w:rsidR="009B6652" w:rsidRPr="00CC7B34" w:rsidRDefault="009B6652" w:rsidP="00EC5355">
      <w:pPr>
        <w:rPr>
          <w:szCs w:val="22"/>
        </w:rPr>
      </w:pPr>
    </w:p>
    <w:p w14:paraId="7A96760D" w14:textId="77777777" w:rsidR="00EC5355" w:rsidRPr="00CC7B34" w:rsidRDefault="00EC5355" w:rsidP="002E5F50">
      <w:pPr>
        <w:jc w:val="both"/>
        <w:rPr>
          <w:b/>
          <w:szCs w:val="22"/>
        </w:rPr>
      </w:pPr>
      <w:r w:rsidRPr="00CC7B34">
        <w:rPr>
          <w:b/>
          <w:szCs w:val="22"/>
        </w:rPr>
        <w:t>Reporting Procedure:- Employees</w:t>
      </w:r>
    </w:p>
    <w:p w14:paraId="7A96760E" w14:textId="77777777" w:rsidR="009B6652" w:rsidRPr="00CC7B34" w:rsidRDefault="009B6652" w:rsidP="002E5F50">
      <w:pPr>
        <w:jc w:val="both"/>
        <w:rPr>
          <w:b/>
          <w:szCs w:val="22"/>
        </w:rPr>
      </w:pPr>
    </w:p>
    <w:p w14:paraId="7A96760F" w14:textId="77777777" w:rsidR="00EC5355" w:rsidRPr="00CC7B34" w:rsidRDefault="00EC5355" w:rsidP="00EC5355">
      <w:pPr>
        <w:tabs>
          <w:tab w:val="left" w:pos="432"/>
        </w:tabs>
        <w:ind w:left="432" w:hanging="432"/>
        <w:jc w:val="both"/>
        <w:rPr>
          <w:szCs w:val="22"/>
        </w:rPr>
      </w:pPr>
      <w:r w:rsidRPr="00CC7B34">
        <w:rPr>
          <w:szCs w:val="22"/>
        </w:rPr>
        <w:t>1.</w:t>
      </w:r>
      <w:r w:rsidRPr="00CC7B34">
        <w:rPr>
          <w:szCs w:val="22"/>
        </w:rPr>
        <w:tab/>
        <w:t>All accidents must be entered in the appropriate Accident Book either by the injured person or, if this is not practical, someone else present at the time.</w:t>
      </w:r>
    </w:p>
    <w:p w14:paraId="7A967610" w14:textId="77777777" w:rsidR="00EC5355" w:rsidRPr="00CC7B34" w:rsidRDefault="00EC5355" w:rsidP="00EC5355">
      <w:pPr>
        <w:tabs>
          <w:tab w:val="left" w:pos="432"/>
        </w:tabs>
        <w:jc w:val="both"/>
        <w:rPr>
          <w:szCs w:val="22"/>
        </w:rPr>
      </w:pPr>
    </w:p>
    <w:p w14:paraId="7A967611" w14:textId="7B394484" w:rsidR="00EC5355" w:rsidRPr="00CC7B34" w:rsidRDefault="00EC5355" w:rsidP="00EC5355">
      <w:pPr>
        <w:tabs>
          <w:tab w:val="left" w:pos="432"/>
        </w:tabs>
        <w:ind w:left="432" w:hanging="432"/>
        <w:jc w:val="both"/>
        <w:rPr>
          <w:szCs w:val="22"/>
        </w:rPr>
      </w:pPr>
      <w:r w:rsidRPr="00CC7B34">
        <w:rPr>
          <w:szCs w:val="22"/>
        </w:rPr>
        <w:t>2.</w:t>
      </w:r>
      <w:r w:rsidRPr="00CC7B34">
        <w:rPr>
          <w:szCs w:val="22"/>
        </w:rPr>
        <w:tab/>
        <w:t xml:space="preserve">An accident Report form (Part 1 only) is also to be completed by the same person who should then give the form to the </w:t>
      </w:r>
      <w:r w:rsidR="000F4FE7" w:rsidRPr="00CC7B34">
        <w:rPr>
          <w:szCs w:val="22"/>
        </w:rPr>
        <w:t xml:space="preserve"> Centre Manager</w:t>
      </w:r>
      <w:r w:rsidRPr="00CC7B34">
        <w:rPr>
          <w:szCs w:val="22"/>
        </w:rPr>
        <w:t>.</w:t>
      </w:r>
    </w:p>
    <w:p w14:paraId="7A967612" w14:textId="77777777" w:rsidR="00EC5355" w:rsidRPr="00CC7B34" w:rsidRDefault="00EC5355" w:rsidP="00EC5355">
      <w:pPr>
        <w:tabs>
          <w:tab w:val="left" w:pos="432"/>
        </w:tabs>
        <w:jc w:val="both"/>
        <w:rPr>
          <w:szCs w:val="22"/>
        </w:rPr>
      </w:pPr>
    </w:p>
    <w:p w14:paraId="7A967613" w14:textId="5F066D2B" w:rsidR="00EC5355" w:rsidRPr="00CC7B34" w:rsidRDefault="00F7464C" w:rsidP="009B6652">
      <w:pPr>
        <w:tabs>
          <w:tab w:val="left" w:pos="426"/>
        </w:tabs>
        <w:jc w:val="both"/>
        <w:rPr>
          <w:szCs w:val="22"/>
        </w:rPr>
      </w:pPr>
      <w:r w:rsidRPr="00CC7B34">
        <w:rPr>
          <w:szCs w:val="22"/>
        </w:rPr>
        <w:t>3.</w:t>
      </w:r>
      <w:r w:rsidRPr="00CC7B34">
        <w:rPr>
          <w:szCs w:val="22"/>
        </w:rPr>
        <w:tab/>
      </w:r>
      <w:r w:rsidR="00EC5355" w:rsidRPr="00CC7B34">
        <w:rPr>
          <w:szCs w:val="22"/>
        </w:rPr>
        <w:t xml:space="preserve">The </w:t>
      </w:r>
      <w:r w:rsidR="000F4FE7" w:rsidRPr="00CC7B34">
        <w:rPr>
          <w:szCs w:val="22"/>
        </w:rPr>
        <w:t xml:space="preserve">Centre Manager </w:t>
      </w:r>
      <w:r w:rsidR="00EC5355" w:rsidRPr="00CC7B34">
        <w:rPr>
          <w:szCs w:val="22"/>
        </w:rPr>
        <w:t>must then:-</w:t>
      </w:r>
    </w:p>
    <w:p w14:paraId="7A967614" w14:textId="77777777" w:rsidR="00EC5355" w:rsidRPr="00CC7B34" w:rsidRDefault="00EC5355" w:rsidP="00EC5355">
      <w:pPr>
        <w:jc w:val="both"/>
        <w:rPr>
          <w:szCs w:val="22"/>
        </w:rPr>
      </w:pPr>
    </w:p>
    <w:p w14:paraId="7A967615" w14:textId="77777777" w:rsidR="00EC5355" w:rsidRPr="00CC7B34" w:rsidRDefault="00EC5355" w:rsidP="00001E69">
      <w:pPr>
        <w:ind w:left="426"/>
        <w:jc w:val="both"/>
        <w:rPr>
          <w:szCs w:val="22"/>
        </w:rPr>
      </w:pPr>
      <w:r w:rsidRPr="00CC7B34">
        <w:rPr>
          <w:szCs w:val="22"/>
        </w:rPr>
        <w:t>Note that the accident has occurred.</w:t>
      </w:r>
    </w:p>
    <w:p w14:paraId="7A967616" w14:textId="77777777" w:rsidR="00EC5355" w:rsidRPr="00CC7B34" w:rsidRDefault="00EC5355" w:rsidP="00001E69">
      <w:pPr>
        <w:ind w:left="426"/>
        <w:jc w:val="both"/>
        <w:rPr>
          <w:szCs w:val="22"/>
        </w:rPr>
      </w:pPr>
      <w:r w:rsidRPr="00CC7B34">
        <w:rPr>
          <w:szCs w:val="22"/>
        </w:rPr>
        <w:t>Ensure that the Accident Book has been correctly and fully completed.</w:t>
      </w:r>
    </w:p>
    <w:p w14:paraId="7A967617" w14:textId="1496F625" w:rsidR="00EC5355" w:rsidRPr="00CC7B34" w:rsidRDefault="00EC5355" w:rsidP="00001E69">
      <w:pPr>
        <w:ind w:left="426"/>
        <w:rPr>
          <w:szCs w:val="22"/>
        </w:rPr>
      </w:pPr>
      <w:r w:rsidRPr="00CC7B34">
        <w:rPr>
          <w:szCs w:val="22"/>
        </w:rPr>
        <w:t xml:space="preserve">Immediately pass the Accident Report form to the </w:t>
      </w:r>
      <w:r w:rsidR="000F4FE7" w:rsidRPr="00CC7B34">
        <w:rPr>
          <w:szCs w:val="22"/>
        </w:rPr>
        <w:t>Managing Director</w:t>
      </w:r>
      <w:r w:rsidRPr="00CC7B34">
        <w:rPr>
          <w:szCs w:val="22"/>
        </w:rPr>
        <w:t>.</w:t>
      </w:r>
    </w:p>
    <w:p w14:paraId="7A967618" w14:textId="51ECA9B8" w:rsidR="00EC5355" w:rsidRPr="00CC7B34" w:rsidRDefault="000F4FE7" w:rsidP="00001E69">
      <w:pPr>
        <w:ind w:left="426"/>
        <w:rPr>
          <w:szCs w:val="22"/>
        </w:rPr>
      </w:pPr>
      <w:r w:rsidRPr="00CC7B34">
        <w:rPr>
          <w:szCs w:val="22"/>
        </w:rPr>
        <w:t xml:space="preserve"> Notify HR </w:t>
      </w:r>
      <w:r w:rsidR="00EC5355" w:rsidRPr="00CC7B34">
        <w:rPr>
          <w:szCs w:val="22"/>
        </w:rPr>
        <w:t xml:space="preserve">, </w:t>
      </w:r>
      <w:r w:rsidR="002352C8" w:rsidRPr="00CC7B34">
        <w:rPr>
          <w:szCs w:val="22"/>
        </w:rPr>
        <w:t xml:space="preserve">with </w:t>
      </w:r>
      <w:r w:rsidR="00EC5355" w:rsidRPr="00CC7B34">
        <w:rPr>
          <w:szCs w:val="22"/>
        </w:rPr>
        <w:t>the words</w:t>
      </w:r>
    </w:p>
    <w:p w14:paraId="7A967619" w14:textId="7F37D1D4" w:rsidR="00EC5355" w:rsidRPr="00CC7B34" w:rsidRDefault="00EC5355" w:rsidP="00001E69">
      <w:pPr>
        <w:ind w:left="426"/>
        <w:rPr>
          <w:szCs w:val="22"/>
        </w:rPr>
      </w:pPr>
      <w:r w:rsidRPr="00CC7B34">
        <w:rPr>
          <w:szCs w:val="22"/>
        </w:rPr>
        <w:t>"Injured at Work"</w:t>
      </w:r>
      <w:r w:rsidR="002352C8" w:rsidRPr="00CC7B34">
        <w:rPr>
          <w:szCs w:val="22"/>
        </w:rPr>
        <w:t xml:space="preserve"> in the subject bar of the notification email </w:t>
      </w:r>
    </w:p>
    <w:p w14:paraId="7A96761A" w14:textId="77777777" w:rsidR="00EC5355" w:rsidRPr="00CC7B34" w:rsidRDefault="00EC5355" w:rsidP="00EC5355">
      <w:pPr>
        <w:tabs>
          <w:tab w:val="left" w:pos="1008"/>
        </w:tabs>
        <w:rPr>
          <w:szCs w:val="22"/>
        </w:rPr>
      </w:pPr>
    </w:p>
    <w:p w14:paraId="7A96761B" w14:textId="1B79B7FD" w:rsidR="00EC5355" w:rsidRPr="00CC7B34" w:rsidRDefault="00EC5355" w:rsidP="00EC5355">
      <w:pPr>
        <w:tabs>
          <w:tab w:val="left" w:pos="432"/>
        </w:tabs>
        <w:ind w:left="432" w:hanging="432"/>
        <w:rPr>
          <w:szCs w:val="22"/>
        </w:rPr>
      </w:pPr>
      <w:r w:rsidRPr="00CC7B34">
        <w:rPr>
          <w:szCs w:val="22"/>
        </w:rPr>
        <w:t>4.</w:t>
      </w:r>
      <w:r w:rsidRPr="00CC7B34">
        <w:rPr>
          <w:szCs w:val="22"/>
        </w:rPr>
        <w:tab/>
        <w:t xml:space="preserve">The </w:t>
      </w:r>
      <w:r w:rsidR="002352C8" w:rsidRPr="00CC7B34">
        <w:rPr>
          <w:szCs w:val="22"/>
        </w:rPr>
        <w:t>Mana</w:t>
      </w:r>
      <w:r w:rsidR="00E26602" w:rsidRPr="00CC7B34">
        <w:rPr>
          <w:szCs w:val="22"/>
        </w:rPr>
        <w:t xml:space="preserve">ging Director </w:t>
      </w:r>
      <w:r w:rsidRPr="00CC7B34">
        <w:rPr>
          <w:szCs w:val="22"/>
        </w:rPr>
        <w:t xml:space="preserve"> will then:-</w:t>
      </w:r>
    </w:p>
    <w:p w14:paraId="7A96761C" w14:textId="77777777" w:rsidR="00EC5355" w:rsidRPr="00CC7B34" w:rsidRDefault="00EC5355" w:rsidP="00EC5355">
      <w:pPr>
        <w:tabs>
          <w:tab w:val="left" w:pos="432"/>
        </w:tabs>
        <w:rPr>
          <w:szCs w:val="22"/>
        </w:rPr>
      </w:pPr>
    </w:p>
    <w:p w14:paraId="7A96761D" w14:textId="77777777" w:rsidR="00EC5355" w:rsidRPr="00CC7B34" w:rsidRDefault="00EC5355" w:rsidP="00001E69">
      <w:pPr>
        <w:ind w:left="426"/>
        <w:rPr>
          <w:szCs w:val="22"/>
        </w:rPr>
      </w:pPr>
      <w:r w:rsidRPr="00CC7B34">
        <w:rPr>
          <w:szCs w:val="22"/>
        </w:rPr>
        <w:t>Ensure that, where applicable, the requirements of the Reporting of Injuries, Diseases and Dangerous Occurrences Regulations 1995 are met.</w:t>
      </w:r>
    </w:p>
    <w:p w14:paraId="7A96761E" w14:textId="77777777" w:rsidR="00EC5355" w:rsidRPr="00CC7B34" w:rsidRDefault="00EC5355" w:rsidP="00001E69">
      <w:pPr>
        <w:ind w:left="426"/>
        <w:rPr>
          <w:szCs w:val="22"/>
        </w:rPr>
      </w:pPr>
      <w:r w:rsidRPr="00CC7B34">
        <w:rPr>
          <w:szCs w:val="22"/>
        </w:rPr>
        <w:t>Complete Part II of the Company Accident Report form, recording the findings of the subsequent investigation.</w:t>
      </w:r>
    </w:p>
    <w:p w14:paraId="7A96761F" w14:textId="77777777" w:rsidR="00EC5355" w:rsidRPr="00CC7B34" w:rsidRDefault="00EC5355" w:rsidP="00001E69">
      <w:pPr>
        <w:ind w:left="426"/>
        <w:rPr>
          <w:szCs w:val="22"/>
        </w:rPr>
      </w:pPr>
      <w:r w:rsidRPr="00CC7B34">
        <w:rPr>
          <w:szCs w:val="22"/>
        </w:rPr>
        <w:t xml:space="preserve">Discuss the accident and the contributory factors with the Departmental head </w:t>
      </w:r>
    </w:p>
    <w:p w14:paraId="7A967620" w14:textId="77777777" w:rsidR="00EC5355" w:rsidRPr="00CC7B34" w:rsidRDefault="00EC5355" w:rsidP="00001E69">
      <w:pPr>
        <w:ind w:left="426"/>
        <w:rPr>
          <w:szCs w:val="22"/>
        </w:rPr>
      </w:pPr>
      <w:r w:rsidRPr="00CC7B34">
        <w:rPr>
          <w:szCs w:val="22"/>
        </w:rPr>
        <w:t>Report findings to the Director responsible for Health &amp; Safety and, if necessary, instigate any disciplinary proceedings.</w:t>
      </w:r>
    </w:p>
    <w:p w14:paraId="7A967621" w14:textId="77777777" w:rsidR="00EC5355" w:rsidRPr="00CC7B34" w:rsidRDefault="00EC5355" w:rsidP="00001E69">
      <w:pPr>
        <w:ind w:left="426"/>
        <w:rPr>
          <w:szCs w:val="22"/>
        </w:rPr>
      </w:pPr>
      <w:r w:rsidRPr="00CC7B34">
        <w:rPr>
          <w:szCs w:val="22"/>
        </w:rPr>
        <w:t>Ensure the Accounts Department have been informed that the accident occurred to enable their procedures to be implemented.</w:t>
      </w:r>
    </w:p>
    <w:p w14:paraId="7A967622" w14:textId="77777777" w:rsidR="00EC5355" w:rsidRPr="00CC7B34" w:rsidRDefault="00EC5355" w:rsidP="00EC5355">
      <w:pPr>
        <w:tabs>
          <w:tab w:val="left" w:pos="432"/>
        </w:tabs>
        <w:ind w:left="432" w:hanging="432"/>
        <w:rPr>
          <w:szCs w:val="22"/>
        </w:rPr>
      </w:pPr>
    </w:p>
    <w:p w14:paraId="7A967623" w14:textId="411BC287" w:rsidR="00EC5355" w:rsidRPr="00CC7B34" w:rsidRDefault="00EC5355" w:rsidP="00EC5355">
      <w:pPr>
        <w:tabs>
          <w:tab w:val="left" w:pos="432"/>
        </w:tabs>
        <w:ind w:left="432" w:hanging="432"/>
        <w:rPr>
          <w:szCs w:val="22"/>
        </w:rPr>
      </w:pPr>
      <w:r w:rsidRPr="00CC7B34">
        <w:rPr>
          <w:szCs w:val="22"/>
        </w:rPr>
        <w:t>5.</w:t>
      </w:r>
      <w:r w:rsidRPr="00CC7B34">
        <w:rPr>
          <w:szCs w:val="22"/>
        </w:rPr>
        <w:tab/>
        <w:t xml:space="preserve">The </w:t>
      </w:r>
      <w:r w:rsidR="00E26602" w:rsidRPr="00CC7B34">
        <w:rPr>
          <w:szCs w:val="22"/>
        </w:rPr>
        <w:t xml:space="preserve">Managing </w:t>
      </w:r>
      <w:r w:rsidRPr="00CC7B34">
        <w:rPr>
          <w:szCs w:val="22"/>
        </w:rPr>
        <w:t>Director</w:t>
      </w:r>
      <w:r w:rsidR="00E26602" w:rsidRPr="00CC7B34">
        <w:rPr>
          <w:szCs w:val="22"/>
        </w:rPr>
        <w:t xml:space="preserve"> who is </w:t>
      </w:r>
      <w:r w:rsidRPr="00CC7B34">
        <w:rPr>
          <w:szCs w:val="22"/>
        </w:rPr>
        <w:t xml:space="preserve"> responsible for Health &amp; Safety will then:-</w:t>
      </w:r>
    </w:p>
    <w:p w14:paraId="7A967624" w14:textId="77777777" w:rsidR="00EC5355" w:rsidRPr="00CC7B34" w:rsidRDefault="00EC5355" w:rsidP="00EC5355">
      <w:pPr>
        <w:tabs>
          <w:tab w:val="left" w:pos="432"/>
        </w:tabs>
        <w:rPr>
          <w:szCs w:val="22"/>
        </w:rPr>
      </w:pPr>
    </w:p>
    <w:p w14:paraId="7A967625" w14:textId="77777777" w:rsidR="00EC5355" w:rsidRPr="00CC7B34" w:rsidRDefault="00EC5355" w:rsidP="00001E69">
      <w:pPr>
        <w:ind w:left="426"/>
        <w:rPr>
          <w:szCs w:val="22"/>
        </w:rPr>
      </w:pPr>
      <w:r w:rsidRPr="00CC7B34">
        <w:rPr>
          <w:szCs w:val="22"/>
        </w:rPr>
        <w:t>Ensure, so far as reasonably practical, that proper action is taken to help prevent the accident being repeated.</w:t>
      </w:r>
    </w:p>
    <w:p w14:paraId="7A967626" w14:textId="77777777" w:rsidR="009B6652" w:rsidRPr="00CC7B34" w:rsidRDefault="009B6652" w:rsidP="00001E69">
      <w:pPr>
        <w:rPr>
          <w:szCs w:val="22"/>
        </w:rPr>
      </w:pPr>
    </w:p>
    <w:p w14:paraId="7A967627" w14:textId="77777777" w:rsidR="00EC5355" w:rsidRPr="00CC7B34" w:rsidRDefault="00EC5355" w:rsidP="002E5F50">
      <w:pPr>
        <w:jc w:val="both"/>
        <w:rPr>
          <w:b/>
          <w:szCs w:val="22"/>
        </w:rPr>
      </w:pPr>
      <w:r w:rsidRPr="00CC7B34">
        <w:rPr>
          <w:b/>
          <w:szCs w:val="22"/>
        </w:rPr>
        <w:t>N.B.</w:t>
      </w:r>
    </w:p>
    <w:p w14:paraId="7A967628" w14:textId="77777777" w:rsidR="009B6652" w:rsidRPr="00CC7B34" w:rsidRDefault="009B6652" w:rsidP="002E5F50">
      <w:pPr>
        <w:jc w:val="both"/>
        <w:rPr>
          <w:b/>
          <w:szCs w:val="22"/>
        </w:rPr>
      </w:pPr>
    </w:p>
    <w:p w14:paraId="7A967629" w14:textId="77777777" w:rsidR="00EC5355" w:rsidRPr="00CC7B34" w:rsidRDefault="00EC5355" w:rsidP="00EC5355">
      <w:pPr>
        <w:tabs>
          <w:tab w:val="left" w:pos="432"/>
        </w:tabs>
        <w:ind w:left="432" w:hanging="432"/>
        <w:jc w:val="both"/>
        <w:rPr>
          <w:szCs w:val="22"/>
        </w:rPr>
      </w:pPr>
      <w:r w:rsidRPr="00CC7B34">
        <w:rPr>
          <w:szCs w:val="22"/>
        </w:rPr>
        <w:t>1.</w:t>
      </w:r>
      <w:r w:rsidRPr="00CC7B34">
        <w:rPr>
          <w:szCs w:val="22"/>
        </w:rPr>
        <w:tab/>
        <w:t>Investigation of an alleged accident does not necessarily imply that sick pay will be paid.  This will depend on the result of the investigation.</w:t>
      </w:r>
    </w:p>
    <w:p w14:paraId="7A96762A" w14:textId="77777777" w:rsidR="00EC5355" w:rsidRPr="00CC7B34" w:rsidRDefault="00EC5355" w:rsidP="00EC5355">
      <w:pPr>
        <w:tabs>
          <w:tab w:val="left" w:pos="432"/>
        </w:tabs>
        <w:ind w:left="432" w:hanging="432"/>
        <w:jc w:val="both"/>
        <w:rPr>
          <w:szCs w:val="22"/>
        </w:rPr>
      </w:pPr>
      <w:r w:rsidRPr="00CC7B34">
        <w:rPr>
          <w:szCs w:val="22"/>
        </w:rPr>
        <w:t>2.</w:t>
      </w:r>
      <w:r w:rsidRPr="00CC7B34">
        <w:rPr>
          <w:szCs w:val="22"/>
        </w:rPr>
        <w:tab/>
        <w:t>The above is simply the administrative procedure.  Clearly it is essential for all concerned to give priority to the safety and welfare of any injured person and anyone else involved.</w:t>
      </w:r>
    </w:p>
    <w:p w14:paraId="7A96762B" w14:textId="77777777" w:rsidR="009B6652" w:rsidRPr="00CC7B34" w:rsidRDefault="009B6652" w:rsidP="00EC5355">
      <w:pPr>
        <w:tabs>
          <w:tab w:val="left" w:pos="432"/>
        </w:tabs>
        <w:ind w:left="432" w:hanging="432"/>
        <w:jc w:val="both"/>
        <w:rPr>
          <w:szCs w:val="22"/>
        </w:rPr>
      </w:pPr>
    </w:p>
    <w:p w14:paraId="7A96762C" w14:textId="77777777" w:rsidR="00EC5355" w:rsidRPr="00CC7B34" w:rsidRDefault="00EC5355" w:rsidP="002E5F50">
      <w:pPr>
        <w:jc w:val="both"/>
        <w:rPr>
          <w:b/>
          <w:szCs w:val="22"/>
        </w:rPr>
      </w:pPr>
      <w:r w:rsidRPr="00CC7B34">
        <w:rPr>
          <w:b/>
          <w:szCs w:val="22"/>
        </w:rPr>
        <w:t>Reporting Procedure - Visitors / Contractors</w:t>
      </w:r>
    </w:p>
    <w:p w14:paraId="7A96762D" w14:textId="77777777" w:rsidR="009B6652" w:rsidRPr="00CC7B34" w:rsidRDefault="009B6652" w:rsidP="002E5F50">
      <w:pPr>
        <w:jc w:val="both"/>
        <w:rPr>
          <w:b/>
          <w:szCs w:val="22"/>
        </w:rPr>
      </w:pPr>
    </w:p>
    <w:p w14:paraId="7A96762E" w14:textId="77777777" w:rsidR="00EC5355" w:rsidRPr="00CC7B34" w:rsidRDefault="00EC5355" w:rsidP="00EC5355">
      <w:pPr>
        <w:rPr>
          <w:szCs w:val="22"/>
        </w:rPr>
      </w:pPr>
      <w:r w:rsidRPr="00CC7B34">
        <w:rPr>
          <w:szCs w:val="22"/>
        </w:rPr>
        <w:t>Any non-employee who experiences an accident or near-miss incident whilst on the premises must report the incident immediately to the person responsible for his or her premises on site.  If the person responsible is not available, the visitor / contractor must obtain the assistance of a responsible person to ensure that the company procedure is adhered to.</w:t>
      </w:r>
    </w:p>
    <w:p w14:paraId="7A96762F" w14:textId="77777777" w:rsidR="00EC5355" w:rsidRPr="00CC7B34" w:rsidRDefault="00EC5355" w:rsidP="00EC5355">
      <w:pPr>
        <w:rPr>
          <w:szCs w:val="22"/>
        </w:rPr>
      </w:pPr>
    </w:p>
    <w:p w14:paraId="7A967630" w14:textId="77777777" w:rsidR="00EC5355" w:rsidRPr="00CC7B34" w:rsidRDefault="00EC5355" w:rsidP="00EC5355">
      <w:pPr>
        <w:rPr>
          <w:szCs w:val="22"/>
        </w:rPr>
      </w:pPr>
      <w:r w:rsidRPr="00CC7B34">
        <w:rPr>
          <w:szCs w:val="22"/>
        </w:rPr>
        <w:t>All injuries must be reported in the accident book, however minor.  Visitors and contractors who are unable to enter their account into the book must arrange for another person to make an entry on their behalf. Visitors and contractors should also notify their own employer where applicable.</w:t>
      </w:r>
    </w:p>
    <w:p w14:paraId="7A967631" w14:textId="77777777" w:rsidR="00001E69" w:rsidRPr="00CC7B34" w:rsidRDefault="00001E69" w:rsidP="00EC5355">
      <w:pPr>
        <w:rPr>
          <w:szCs w:val="22"/>
        </w:rPr>
      </w:pPr>
    </w:p>
    <w:p w14:paraId="7A967632" w14:textId="0DE714A6" w:rsidR="00001E69" w:rsidRPr="00CC7B34" w:rsidRDefault="00001E69" w:rsidP="00EC5355">
      <w:pPr>
        <w:rPr>
          <w:szCs w:val="22"/>
        </w:rPr>
      </w:pPr>
      <w:r w:rsidRPr="00CC7B34">
        <w:rPr>
          <w:szCs w:val="22"/>
        </w:rPr>
        <w:t xml:space="preserve">The Company takes the responsibility for notifying reportable accidents under the Reporting of Injuries, Diseases and Dangerous Occurrences Regulations </w:t>
      </w:r>
      <w:r w:rsidR="00CC7B34" w:rsidRPr="00CC7B34">
        <w:rPr>
          <w:szCs w:val="22"/>
        </w:rPr>
        <w:t>1995;</w:t>
      </w:r>
      <w:r w:rsidRPr="00CC7B34">
        <w:rPr>
          <w:szCs w:val="22"/>
        </w:rPr>
        <w:t xml:space="preserve"> </w:t>
      </w:r>
      <w:r w:rsidR="00CC7B34" w:rsidRPr="00CC7B34">
        <w:rPr>
          <w:szCs w:val="22"/>
        </w:rPr>
        <w:t>therefore,</w:t>
      </w:r>
      <w:r w:rsidRPr="00CC7B34">
        <w:rPr>
          <w:szCs w:val="22"/>
        </w:rPr>
        <w:t xml:space="preserve"> the Company’s Safety Manager must be informed immediately.</w:t>
      </w:r>
    </w:p>
    <w:p w14:paraId="7A967633" w14:textId="77777777" w:rsidR="00001E69" w:rsidRPr="00CC7B34" w:rsidRDefault="00001E69" w:rsidP="00EC5355">
      <w:pPr>
        <w:rPr>
          <w:szCs w:val="22"/>
        </w:rPr>
      </w:pPr>
    </w:p>
    <w:p w14:paraId="7A967634" w14:textId="2794360F" w:rsidR="00913910" w:rsidRPr="00CC7B34" w:rsidRDefault="00913910" w:rsidP="002E5F50">
      <w:pPr>
        <w:jc w:val="both"/>
        <w:rPr>
          <w:b/>
          <w:szCs w:val="22"/>
        </w:rPr>
      </w:pPr>
      <w:r w:rsidRPr="00CC7B34">
        <w:rPr>
          <w:b/>
          <w:szCs w:val="22"/>
        </w:rPr>
        <w:t xml:space="preserve">Accidents involving </w:t>
      </w:r>
      <w:r w:rsidR="00C73F49" w:rsidRPr="00CC7B34">
        <w:rPr>
          <w:b/>
          <w:szCs w:val="22"/>
        </w:rPr>
        <w:t>Students</w:t>
      </w:r>
    </w:p>
    <w:p w14:paraId="7A967635" w14:textId="77777777" w:rsidR="009B6652" w:rsidRPr="00CC7B34" w:rsidRDefault="009B6652" w:rsidP="002E5F50">
      <w:pPr>
        <w:jc w:val="both"/>
        <w:rPr>
          <w:b/>
          <w:szCs w:val="22"/>
        </w:rPr>
      </w:pPr>
    </w:p>
    <w:p w14:paraId="7A967636" w14:textId="74E5964E" w:rsidR="00913910" w:rsidRPr="00CC7B34" w:rsidRDefault="00764E07" w:rsidP="00EC5355">
      <w:pPr>
        <w:rPr>
          <w:szCs w:val="22"/>
        </w:rPr>
      </w:pPr>
      <w:r w:rsidRPr="00CC7B34">
        <w:rPr>
          <w:szCs w:val="22"/>
        </w:rPr>
        <w:t>Any accidents or inci</w:t>
      </w:r>
      <w:r w:rsidR="008206E0" w:rsidRPr="00CC7B34">
        <w:rPr>
          <w:szCs w:val="22"/>
        </w:rPr>
        <w:t xml:space="preserve">dents involving </w:t>
      </w:r>
      <w:r w:rsidR="00C73F49" w:rsidRPr="00CC7B34">
        <w:rPr>
          <w:szCs w:val="22"/>
        </w:rPr>
        <w:t>students</w:t>
      </w:r>
      <w:r w:rsidR="008206E0" w:rsidRPr="00CC7B34">
        <w:rPr>
          <w:szCs w:val="22"/>
        </w:rPr>
        <w:t xml:space="preserve"> occurring during actual learning, training or assessment shall be immediately reported to </w:t>
      </w:r>
      <w:r w:rsidR="0021051A" w:rsidRPr="00CC7B34">
        <w:rPr>
          <w:szCs w:val="22"/>
        </w:rPr>
        <w:t>SWRAC</w:t>
      </w:r>
      <w:r w:rsidR="009B6652" w:rsidRPr="00CC7B34">
        <w:rPr>
          <w:szCs w:val="22"/>
        </w:rPr>
        <w:t xml:space="preserve"> </w:t>
      </w:r>
      <w:r w:rsidR="008206E0" w:rsidRPr="00CC7B34">
        <w:rPr>
          <w:szCs w:val="22"/>
        </w:rPr>
        <w:t xml:space="preserve">by the </w:t>
      </w:r>
      <w:r w:rsidR="00E97FD8" w:rsidRPr="00CC7B34">
        <w:rPr>
          <w:szCs w:val="22"/>
        </w:rPr>
        <w:t>Tutor,  LSA or Job coach, Work Experience Coordinator</w:t>
      </w:r>
      <w:r w:rsidR="008206E0" w:rsidRPr="00CC7B34">
        <w:rPr>
          <w:szCs w:val="22"/>
        </w:rPr>
        <w:t xml:space="preserve"> present and shall be investigated in accordance with the accident and incident investigation part of the Health &amp; Safety Policy. </w:t>
      </w:r>
    </w:p>
    <w:p w14:paraId="7A967637" w14:textId="77777777" w:rsidR="008206E0" w:rsidRPr="00CC7B34" w:rsidRDefault="008206E0" w:rsidP="00EC5355">
      <w:pPr>
        <w:rPr>
          <w:szCs w:val="22"/>
        </w:rPr>
      </w:pPr>
    </w:p>
    <w:p w14:paraId="7A967639" w14:textId="2C728E79" w:rsidR="00AA29F9" w:rsidRPr="00CC7B34" w:rsidRDefault="008206E0" w:rsidP="00EC5355">
      <w:pPr>
        <w:rPr>
          <w:szCs w:val="22"/>
        </w:rPr>
      </w:pPr>
      <w:bookmarkStart w:id="10" w:name="_Hlk161837341"/>
      <w:r w:rsidRPr="00CC7B34">
        <w:rPr>
          <w:szCs w:val="22"/>
        </w:rPr>
        <w:t xml:space="preserve">Any RIDDOR reportable accidents, occurring at any time during the </w:t>
      </w:r>
      <w:r w:rsidR="00CC7B34" w:rsidRPr="00CC7B34">
        <w:rPr>
          <w:szCs w:val="22"/>
        </w:rPr>
        <w:t>student’s</w:t>
      </w:r>
      <w:r w:rsidRPr="00CC7B34">
        <w:rPr>
          <w:szCs w:val="22"/>
        </w:rPr>
        <w:t xml:space="preserve"> period of learning (whether whilst within actual learning or training or whilst undertaking normal working activities) shall be notified to </w:t>
      </w:r>
      <w:r w:rsidR="0021051A" w:rsidRPr="00CC7B34">
        <w:rPr>
          <w:szCs w:val="22"/>
        </w:rPr>
        <w:t>SWRAC</w:t>
      </w:r>
      <w:r w:rsidR="00FE11C5" w:rsidRPr="00CC7B34">
        <w:rPr>
          <w:szCs w:val="22"/>
        </w:rPr>
        <w:t xml:space="preserve"> </w:t>
      </w:r>
      <w:r w:rsidRPr="00CC7B34">
        <w:rPr>
          <w:szCs w:val="22"/>
        </w:rPr>
        <w:t xml:space="preserve">as soon as is reasonably practical. Notification of these incidents shall be made by SWRAC to the </w:t>
      </w:r>
      <w:r w:rsidR="00E97FD8" w:rsidRPr="00CC7B34">
        <w:rPr>
          <w:szCs w:val="22"/>
        </w:rPr>
        <w:t xml:space="preserve"> ESFA</w:t>
      </w:r>
      <w:r w:rsidR="00CC7B34">
        <w:rPr>
          <w:szCs w:val="22"/>
        </w:rPr>
        <w:t>.</w:t>
      </w:r>
    </w:p>
    <w:bookmarkEnd w:id="10"/>
    <w:p w14:paraId="7A96763A" w14:textId="77777777" w:rsidR="00AA29F9" w:rsidRPr="00CC7B34" w:rsidRDefault="00AA29F9" w:rsidP="00EC5355">
      <w:pPr>
        <w:rPr>
          <w:szCs w:val="22"/>
        </w:rPr>
      </w:pPr>
      <w:r w:rsidRPr="00CC7B34">
        <w:rPr>
          <w:szCs w:val="22"/>
        </w:rPr>
        <w:t>All accidents and/or incidents will be investigated in accordance with HSE document HSG245 ‘Investigating Incidents and Accidents’ (copy attached hereto).</w:t>
      </w:r>
    </w:p>
    <w:p w14:paraId="7A96763B" w14:textId="77777777" w:rsidR="00734258" w:rsidRPr="00CC7B34" w:rsidRDefault="00734258" w:rsidP="00EC5355">
      <w:pPr>
        <w:rPr>
          <w:szCs w:val="22"/>
        </w:rPr>
      </w:pPr>
    </w:p>
    <w:p w14:paraId="7A96763C" w14:textId="77777777" w:rsidR="00EC5355" w:rsidRPr="00CC7B34" w:rsidRDefault="00EC5355" w:rsidP="00EC5355">
      <w:pPr>
        <w:rPr>
          <w:b/>
          <w:bCs w:val="0"/>
          <w:szCs w:val="22"/>
        </w:rPr>
      </w:pPr>
      <w:r w:rsidRPr="00CC7B34">
        <w:rPr>
          <w:b/>
          <w:bCs w:val="0"/>
          <w:szCs w:val="22"/>
        </w:rPr>
        <w:t>CHILDREN OR YOUNG PEOPLE AND YOUNG PERSONS ON COMPANY PREMISES</w:t>
      </w:r>
    </w:p>
    <w:p w14:paraId="7A96763D" w14:textId="77777777" w:rsidR="00EC5355" w:rsidRPr="00CC7B34" w:rsidRDefault="00EC5355" w:rsidP="00EC5355">
      <w:pPr>
        <w:jc w:val="center"/>
        <w:rPr>
          <w:b/>
          <w:bCs w:val="0"/>
          <w:szCs w:val="22"/>
        </w:rPr>
      </w:pPr>
    </w:p>
    <w:p w14:paraId="7A96763E" w14:textId="77777777" w:rsidR="00EC5355" w:rsidRPr="00CC7B34" w:rsidRDefault="00EC5355" w:rsidP="002E5F50">
      <w:pPr>
        <w:jc w:val="both"/>
        <w:rPr>
          <w:b/>
          <w:szCs w:val="22"/>
        </w:rPr>
      </w:pPr>
      <w:r w:rsidRPr="00CC7B34">
        <w:rPr>
          <w:b/>
          <w:szCs w:val="22"/>
        </w:rPr>
        <w:t>POLICY AND PROCEDURE</w:t>
      </w:r>
    </w:p>
    <w:p w14:paraId="7A96763F" w14:textId="77777777" w:rsidR="00EC5355" w:rsidRPr="00CC7B34" w:rsidRDefault="00EC5355" w:rsidP="00EC5355">
      <w:pPr>
        <w:jc w:val="both"/>
        <w:rPr>
          <w:szCs w:val="22"/>
        </w:rPr>
      </w:pPr>
    </w:p>
    <w:p w14:paraId="7A967640" w14:textId="77777777" w:rsidR="00EC5355" w:rsidRPr="00CC7B34" w:rsidRDefault="00EC5355" w:rsidP="002E5F50">
      <w:pPr>
        <w:jc w:val="both"/>
        <w:rPr>
          <w:b/>
          <w:szCs w:val="22"/>
        </w:rPr>
      </w:pPr>
      <w:r w:rsidRPr="00CC7B34">
        <w:rPr>
          <w:b/>
          <w:szCs w:val="22"/>
        </w:rPr>
        <w:t>INTRODUCTION</w:t>
      </w:r>
    </w:p>
    <w:p w14:paraId="7A967641" w14:textId="77777777" w:rsidR="009B6652" w:rsidRPr="00CC7B34" w:rsidRDefault="009B6652" w:rsidP="002E5F50">
      <w:pPr>
        <w:jc w:val="both"/>
        <w:rPr>
          <w:b/>
          <w:szCs w:val="22"/>
        </w:rPr>
      </w:pPr>
    </w:p>
    <w:p w14:paraId="7A967642" w14:textId="537148E9" w:rsidR="00EC5355" w:rsidRPr="00CC7B34" w:rsidRDefault="00EC5355" w:rsidP="00EC5355">
      <w:pPr>
        <w:jc w:val="both"/>
        <w:rPr>
          <w:szCs w:val="22"/>
        </w:rPr>
      </w:pPr>
      <w:r w:rsidRPr="00CC7B34">
        <w:rPr>
          <w:szCs w:val="22"/>
        </w:rPr>
        <w:t xml:space="preserve">This Policy identifies the arrangements required to ensure that children or young people and young persons (defined as young persons under the age of eighteen but excluding Company </w:t>
      </w:r>
      <w:r w:rsidR="00C73F49" w:rsidRPr="00CC7B34">
        <w:rPr>
          <w:szCs w:val="22"/>
        </w:rPr>
        <w:t>Students</w:t>
      </w:r>
      <w:r w:rsidRPr="00CC7B34">
        <w:rPr>
          <w:szCs w:val="22"/>
        </w:rPr>
        <w:t xml:space="preserve">) may be permitted on Company premises, together with the standards of supervision required and conduct to be observed. </w:t>
      </w:r>
    </w:p>
    <w:p w14:paraId="7A967643" w14:textId="77777777" w:rsidR="00EC5355" w:rsidRPr="00CC7B34" w:rsidRDefault="00EC5355" w:rsidP="00EC5355">
      <w:pPr>
        <w:jc w:val="both"/>
        <w:rPr>
          <w:szCs w:val="22"/>
        </w:rPr>
      </w:pPr>
    </w:p>
    <w:p w14:paraId="7A967644" w14:textId="3C06E285" w:rsidR="00EC5355" w:rsidRPr="00CC7B34" w:rsidRDefault="00EC5355" w:rsidP="00EC5355">
      <w:pPr>
        <w:jc w:val="both"/>
        <w:rPr>
          <w:szCs w:val="22"/>
        </w:rPr>
      </w:pPr>
      <w:r w:rsidRPr="00CC7B34">
        <w:rPr>
          <w:szCs w:val="22"/>
        </w:rPr>
        <w:t xml:space="preserve">Where their attendance is not adequately managed, the presence of children or young people presents potential risks to themselves as well as to staff, </w:t>
      </w:r>
      <w:r w:rsidR="00C73F49" w:rsidRPr="00CC7B34">
        <w:rPr>
          <w:szCs w:val="22"/>
        </w:rPr>
        <w:t>Students</w:t>
      </w:r>
      <w:r w:rsidRPr="00CC7B34">
        <w:rPr>
          <w:szCs w:val="22"/>
        </w:rPr>
        <w:t xml:space="preserve"> and visitors; it may also be detrimental to the proper conduct of work or study. Occupiers’ liability legislation and the Health and Safety at Work Act 1974, together with subordinate health and safety legislation, identify the legal responsibility to protect personnel against risks to their health and safety, normally so far as is ‘reasonably practicable’. The requirements of this document are, therefore, consistent with the Company meeting its obligations with respect to negating the possibility of personal injury, injury to others and damage to property and equipment.</w:t>
      </w:r>
    </w:p>
    <w:p w14:paraId="7A967645" w14:textId="77777777" w:rsidR="00EC5355" w:rsidRPr="00CC7B34" w:rsidRDefault="00EC5355" w:rsidP="00EC5355">
      <w:pPr>
        <w:jc w:val="both"/>
        <w:rPr>
          <w:szCs w:val="22"/>
        </w:rPr>
      </w:pPr>
    </w:p>
    <w:p w14:paraId="7A967646" w14:textId="77777777" w:rsidR="00EC5355" w:rsidRPr="00CC7B34" w:rsidRDefault="00EC5355" w:rsidP="00EC5355">
      <w:pPr>
        <w:jc w:val="both"/>
        <w:rPr>
          <w:szCs w:val="22"/>
        </w:rPr>
      </w:pPr>
      <w:r w:rsidRPr="00CC7B34">
        <w:rPr>
          <w:szCs w:val="22"/>
        </w:rPr>
        <w:t>It is anticipated that the circumstances under which children or young people may attend Company premises will, in most cases, be such that generic risk assessments will establish essential safeguards. Such generic assessments shall be brought to the attention of personnel and attendance falling within their scope may proceed.</w:t>
      </w:r>
    </w:p>
    <w:p w14:paraId="7A967647" w14:textId="77777777" w:rsidR="00EC5355" w:rsidRPr="00CC7B34" w:rsidRDefault="00EC5355" w:rsidP="00EC5355">
      <w:pPr>
        <w:jc w:val="both"/>
        <w:rPr>
          <w:szCs w:val="22"/>
        </w:rPr>
      </w:pPr>
    </w:p>
    <w:p w14:paraId="7A967648" w14:textId="71FA5ADB" w:rsidR="00EC5355" w:rsidRPr="00CC7B34" w:rsidRDefault="00EC5355" w:rsidP="00EC5355">
      <w:pPr>
        <w:jc w:val="both"/>
        <w:rPr>
          <w:szCs w:val="22"/>
        </w:rPr>
      </w:pPr>
      <w:r w:rsidRPr="00CC7B34">
        <w:rPr>
          <w:szCs w:val="22"/>
        </w:rPr>
        <w:t xml:space="preserve">In the event that a visit falls outside of the scope of a generic risk assessment, then the adult responsible for the young people will liaise with the Health and </w:t>
      </w:r>
      <w:r w:rsidR="00FE11C5" w:rsidRPr="00CC7B34">
        <w:rPr>
          <w:szCs w:val="22"/>
        </w:rPr>
        <w:t>S</w:t>
      </w:r>
      <w:r w:rsidRPr="00CC7B34">
        <w:rPr>
          <w:szCs w:val="22"/>
        </w:rPr>
        <w:t>afety Advisor who will establish from the formal</w:t>
      </w:r>
      <w:r w:rsidR="009B6652" w:rsidRPr="00CC7B34">
        <w:rPr>
          <w:szCs w:val="22"/>
        </w:rPr>
        <w:t xml:space="preserve"> risk assessment process, such </w:t>
      </w:r>
      <w:r w:rsidRPr="00CC7B34">
        <w:rPr>
          <w:szCs w:val="22"/>
        </w:rPr>
        <w:t xml:space="preserve">controls as are identified to be necessary.  </w:t>
      </w:r>
    </w:p>
    <w:p w14:paraId="7A967649" w14:textId="77777777" w:rsidR="00EC5355" w:rsidRPr="00CC7B34" w:rsidRDefault="00EC5355" w:rsidP="00EC5355">
      <w:pPr>
        <w:jc w:val="both"/>
        <w:rPr>
          <w:szCs w:val="22"/>
        </w:rPr>
      </w:pPr>
    </w:p>
    <w:p w14:paraId="7A96764A" w14:textId="77777777" w:rsidR="00EC5355" w:rsidRPr="00CC7B34" w:rsidRDefault="00EC5355" w:rsidP="00EC5355">
      <w:pPr>
        <w:jc w:val="both"/>
        <w:rPr>
          <w:szCs w:val="22"/>
        </w:rPr>
      </w:pPr>
      <w:r w:rsidRPr="00CC7B34">
        <w:rPr>
          <w:szCs w:val="22"/>
        </w:rPr>
        <w:t xml:space="preserve">The Company requires that children or young people shall, at all times, be the responsibility of, and under the supervision of, an adult. </w:t>
      </w:r>
    </w:p>
    <w:p w14:paraId="7A96764B" w14:textId="77777777" w:rsidR="00EC5355" w:rsidRPr="00CC7B34" w:rsidRDefault="00EC5355" w:rsidP="00EC5355">
      <w:pPr>
        <w:jc w:val="both"/>
        <w:rPr>
          <w:szCs w:val="22"/>
        </w:rPr>
      </w:pPr>
    </w:p>
    <w:p w14:paraId="7A96764C" w14:textId="77777777" w:rsidR="009B6652" w:rsidRPr="00CC7B34" w:rsidRDefault="00EC5355" w:rsidP="009B6652">
      <w:pPr>
        <w:jc w:val="both"/>
        <w:rPr>
          <w:szCs w:val="22"/>
        </w:rPr>
      </w:pPr>
      <w:r w:rsidRPr="00CC7B34">
        <w:rPr>
          <w:szCs w:val="22"/>
        </w:rPr>
        <w:t>“Company premises” referred to throughout this document means all buildings and land either on a permanent, leased or rented basis, constituting the South West Regional Assessment Centre.</w:t>
      </w:r>
    </w:p>
    <w:p w14:paraId="7A96764D" w14:textId="77777777" w:rsidR="009B6652" w:rsidRPr="00CC7B34" w:rsidRDefault="009B6652" w:rsidP="009B6652">
      <w:pPr>
        <w:jc w:val="both"/>
        <w:rPr>
          <w:szCs w:val="22"/>
        </w:rPr>
      </w:pPr>
    </w:p>
    <w:p w14:paraId="7A96764E" w14:textId="77777777" w:rsidR="00EC5355" w:rsidRPr="00CC7B34" w:rsidRDefault="00EC5355" w:rsidP="009B6652">
      <w:pPr>
        <w:jc w:val="both"/>
        <w:rPr>
          <w:b/>
          <w:szCs w:val="22"/>
        </w:rPr>
      </w:pPr>
      <w:r w:rsidRPr="00CC7B34">
        <w:rPr>
          <w:b/>
          <w:szCs w:val="22"/>
        </w:rPr>
        <w:t>SECTION 1 – CHILDREN OR YOUNG PEOPLE ON COMPANY PREMISES</w:t>
      </w:r>
    </w:p>
    <w:p w14:paraId="7A96764F" w14:textId="77777777" w:rsidR="009B6652" w:rsidRPr="00CC7B34" w:rsidRDefault="009B6652" w:rsidP="009B6652">
      <w:pPr>
        <w:jc w:val="both"/>
        <w:rPr>
          <w:b/>
          <w:szCs w:val="22"/>
        </w:rPr>
      </w:pPr>
    </w:p>
    <w:p w14:paraId="7A967650" w14:textId="77777777" w:rsidR="00EC5355" w:rsidRPr="00CC7B34" w:rsidRDefault="00EC5355" w:rsidP="00EC5355">
      <w:pPr>
        <w:jc w:val="both"/>
        <w:rPr>
          <w:szCs w:val="22"/>
        </w:rPr>
      </w:pPr>
      <w:r w:rsidRPr="00CC7B34">
        <w:rPr>
          <w:szCs w:val="22"/>
        </w:rPr>
        <w:t>Children or young people may be in attendance as:</w:t>
      </w:r>
    </w:p>
    <w:p w14:paraId="7A967651" w14:textId="77777777" w:rsidR="00EC5355" w:rsidRPr="00CC7B34" w:rsidRDefault="00EC5355" w:rsidP="00EC5355">
      <w:pPr>
        <w:numPr>
          <w:ilvl w:val="0"/>
          <w:numId w:val="34"/>
        </w:numPr>
        <w:jc w:val="both"/>
        <w:rPr>
          <w:szCs w:val="22"/>
        </w:rPr>
      </w:pPr>
      <w:r w:rsidRPr="00CC7B34">
        <w:rPr>
          <w:szCs w:val="22"/>
        </w:rPr>
        <w:t>official visitors</w:t>
      </w:r>
    </w:p>
    <w:p w14:paraId="7A967652" w14:textId="77777777" w:rsidR="00EC5355" w:rsidRPr="00CC7B34" w:rsidRDefault="00EC5355" w:rsidP="00EC5355">
      <w:pPr>
        <w:numPr>
          <w:ilvl w:val="0"/>
          <w:numId w:val="34"/>
        </w:numPr>
        <w:jc w:val="both"/>
        <w:rPr>
          <w:szCs w:val="22"/>
        </w:rPr>
      </w:pPr>
      <w:r w:rsidRPr="00CC7B34">
        <w:rPr>
          <w:szCs w:val="22"/>
        </w:rPr>
        <w:t>unauthorised visitors</w:t>
      </w:r>
    </w:p>
    <w:p w14:paraId="7A967653" w14:textId="77777777" w:rsidR="00EC5355" w:rsidRPr="00CC7B34" w:rsidRDefault="00EC5355" w:rsidP="00EC5355">
      <w:pPr>
        <w:jc w:val="both"/>
        <w:rPr>
          <w:szCs w:val="22"/>
        </w:rPr>
      </w:pPr>
    </w:p>
    <w:p w14:paraId="7A967654" w14:textId="77777777" w:rsidR="009F5630" w:rsidRPr="00CC7B34" w:rsidRDefault="009F5630">
      <w:pPr>
        <w:rPr>
          <w:szCs w:val="22"/>
        </w:rPr>
      </w:pPr>
      <w:r w:rsidRPr="00CC7B34">
        <w:rPr>
          <w:szCs w:val="22"/>
        </w:rPr>
        <w:br w:type="page"/>
      </w:r>
    </w:p>
    <w:p w14:paraId="7A967655" w14:textId="77777777" w:rsidR="00EC5355" w:rsidRPr="00CC7B34" w:rsidRDefault="00EC5355" w:rsidP="00EC5355">
      <w:pPr>
        <w:jc w:val="both"/>
        <w:rPr>
          <w:szCs w:val="22"/>
          <w:u w:val="single"/>
        </w:rPr>
      </w:pPr>
      <w:r w:rsidRPr="00CC7B34">
        <w:rPr>
          <w:szCs w:val="22"/>
        </w:rPr>
        <w:t>a)</w:t>
      </w:r>
      <w:r w:rsidRPr="00CC7B34">
        <w:rPr>
          <w:szCs w:val="22"/>
        </w:rPr>
        <w:tab/>
      </w:r>
      <w:r w:rsidRPr="00CC7B34">
        <w:rPr>
          <w:szCs w:val="22"/>
          <w:u w:val="single"/>
        </w:rPr>
        <w:t>Official Visitors</w:t>
      </w:r>
    </w:p>
    <w:p w14:paraId="7A967656" w14:textId="77777777" w:rsidR="00EC5355" w:rsidRPr="00CC7B34" w:rsidRDefault="00EC5355" w:rsidP="00EC5355">
      <w:pPr>
        <w:pStyle w:val="BodyText"/>
        <w:rPr>
          <w:szCs w:val="22"/>
        </w:rPr>
      </w:pPr>
      <w:r w:rsidRPr="00CC7B34">
        <w:rPr>
          <w:szCs w:val="22"/>
        </w:rPr>
        <w:t xml:space="preserve">These will be officially invited either as a group or as individuals e.g. on school visits or work experience placements, or who enter the campus to enquire about the Company or specific activities. An official visitor may also be a child who wishes to make contact with, or </w:t>
      </w:r>
      <w:r w:rsidR="009B6652" w:rsidRPr="00CC7B34">
        <w:rPr>
          <w:szCs w:val="22"/>
        </w:rPr>
        <w:t>accompanies</w:t>
      </w:r>
      <w:r w:rsidRPr="00CC7B34">
        <w:rPr>
          <w:szCs w:val="22"/>
        </w:rPr>
        <w:t xml:space="preserve"> a parent, relative or friend. Such attendance will normally be with the prior knowledge of the member of staff or Learner. Where the visit falls within the remit of a previously conducted generic risk assessment, the adult responsible will ensure that throughout the visit, adequate supervision and control is provided. Where the circumstances have not been risk assessed and an identifiable risk(s) exists, then the departmental health and safety co-ordinator shall establish from the risk assessment process, such controls as are necessary. </w:t>
      </w:r>
    </w:p>
    <w:p w14:paraId="7A967657" w14:textId="77777777" w:rsidR="00EC5355" w:rsidRPr="00CC7B34" w:rsidRDefault="00EC5355" w:rsidP="00EC5355">
      <w:pPr>
        <w:jc w:val="both"/>
        <w:rPr>
          <w:szCs w:val="22"/>
        </w:rPr>
      </w:pPr>
    </w:p>
    <w:p w14:paraId="7A967658" w14:textId="77777777" w:rsidR="00EC5355" w:rsidRPr="00CC7B34" w:rsidRDefault="00EC5355" w:rsidP="00EC5355">
      <w:pPr>
        <w:jc w:val="both"/>
        <w:rPr>
          <w:szCs w:val="22"/>
        </w:rPr>
      </w:pPr>
      <w:r w:rsidRPr="00CC7B34">
        <w:rPr>
          <w:szCs w:val="22"/>
        </w:rPr>
        <w:t>b)</w:t>
      </w:r>
      <w:r w:rsidRPr="00CC7B34">
        <w:rPr>
          <w:szCs w:val="22"/>
        </w:rPr>
        <w:tab/>
      </w:r>
      <w:r w:rsidRPr="00CC7B34">
        <w:rPr>
          <w:szCs w:val="22"/>
          <w:u w:val="single"/>
        </w:rPr>
        <w:t>Unauthorised Visitors</w:t>
      </w:r>
    </w:p>
    <w:p w14:paraId="7A967659" w14:textId="0E861B1B" w:rsidR="00EC5355" w:rsidRPr="00CC7B34" w:rsidRDefault="00EC5355" w:rsidP="00EC5355">
      <w:pPr>
        <w:jc w:val="both"/>
        <w:rPr>
          <w:szCs w:val="22"/>
        </w:rPr>
      </w:pPr>
      <w:r w:rsidRPr="00CC7B34">
        <w:rPr>
          <w:szCs w:val="22"/>
        </w:rPr>
        <w:t xml:space="preserve">Being neither officially invited </w:t>
      </w:r>
      <w:r w:rsidR="00CC7B34" w:rsidRPr="00CC7B34">
        <w:rPr>
          <w:szCs w:val="22"/>
        </w:rPr>
        <w:t>nor</w:t>
      </w:r>
      <w:r w:rsidRPr="00CC7B34">
        <w:rPr>
          <w:szCs w:val="22"/>
        </w:rPr>
        <w:t xml:space="preserve"> having a proper reason for being in attendance, they may be engaged in seemingly innocuous activities such as football on sports grounds. Company staff or the Police should be called immediately such activities are detected and will require the children or young people to leave.</w:t>
      </w:r>
    </w:p>
    <w:p w14:paraId="7A96765A" w14:textId="77777777" w:rsidR="00EC5355" w:rsidRPr="00CC7B34" w:rsidRDefault="00EC5355" w:rsidP="00EC5355">
      <w:pPr>
        <w:jc w:val="both"/>
        <w:rPr>
          <w:szCs w:val="22"/>
        </w:rPr>
      </w:pPr>
    </w:p>
    <w:p w14:paraId="7A96765B" w14:textId="77777777" w:rsidR="00EC5355" w:rsidRPr="00CC7B34" w:rsidRDefault="00EC5355" w:rsidP="002E5F50">
      <w:pPr>
        <w:jc w:val="both"/>
        <w:rPr>
          <w:b/>
          <w:szCs w:val="22"/>
        </w:rPr>
      </w:pPr>
      <w:r w:rsidRPr="00CC7B34">
        <w:rPr>
          <w:b/>
          <w:szCs w:val="22"/>
        </w:rPr>
        <w:t>SECTION 2 – GUIDANCE RELAT</w:t>
      </w:r>
      <w:r w:rsidR="009B6652" w:rsidRPr="00CC7B34">
        <w:rPr>
          <w:b/>
          <w:szCs w:val="22"/>
        </w:rPr>
        <w:t>ING TO ACCESS TO SPECIFIC AREAS</w:t>
      </w:r>
    </w:p>
    <w:p w14:paraId="7A96765C" w14:textId="77777777" w:rsidR="009B6652" w:rsidRPr="00CC7B34" w:rsidRDefault="009B6652" w:rsidP="002E5F50">
      <w:pPr>
        <w:jc w:val="both"/>
        <w:rPr>
          <w:b/>
          <w:szCs w:val="22"/>
        </w:rPr>
      </w:pPr>
    </w:p>
    <w:p w14:paraId="7A96765D" w14:textId="77777777" w:rsidR="00EC5355" w:rsidRPr="00CC7B34" w:rsidRDefault="009B6652" w:rsidP="00EC5355">
      <w:pPr>
        <w:jc w:val="both"/>
        <w:rPr>
          <w:szCs w:val="22"/>
        </w:rPr>
      </w:pPr>
      <w:r w:rsidRPr="00CC7B34">
        <w:rPr>
          <w:szCs w:val="22"/>
        </w:rPr>
        <w:t xml:space="preserve">KITCHEN:  </w:t>
      </w:r>
      <w:r w:rsidR="00EC5355" w:rsidRPr="00CC7B34">
        <w:rPr>
          <w:szCs w:val="22"/>
        </w:rPr>
        <w:t xml:space="preserve">access will be permitted when the children or young people are on a visit organised by or on behalf of the relevant line manager, are under an adequate level of supervision, given appropriate safety instruction and provided with relevant personal protective equipment. A member of staff of the area being visited must be in attendance at all times. </w:t>
      </w:r>
    </w:p>
    <w:p w14:paraId="7A96765E" w14:textId="77777777" w:rsidR="00EC5355" w:rsidRPr="00CC7B34" w:rsidRDefault="00EC5355" w:rsidP="00EC5355">
      <w:pPr>
        <w:jc w:val="both"/>
        <w:rPr>
          <w:szCs w:val="22"/>
        </w:rPr>
      </w:pPr>
    </w:p>
    <w:p w14:paraId="7A96765F" w14:textId="77777777" w:rsidR="00EC5355" w:rsidRPr="00CC7B34" w:rsidRDefault="00EC5355" w:rsidP="00EC5355">
      <w:pPr>
        <w:jc w:val="both"/>
        <w:rPr>
          <w:szCs w:val="22"/>
        </w:rPr>
      </w:pPr>
      <w:r w:rsidRPr="00CC7B34">
        <w:rPr>
          <w:szCs w:val="22"/>
        </w:rPr>
        <w:t xml:space="preserve">OFFICES: </w:t>
      </w:r>
      <w:r w:rsidR="009B6652" w:rsidRPr="00CC7B34">
        <w:rPr>
          <w:szCs w:val="22"/>
        </w:rPr>
        <w:t xml:space="preserve"> </w:t>
      </w:r>
      <w:r w:rsidRPr="00CC7B34">
        <w:rPr>
          <w:szCs w:val="22"/>
        </w:rPr>
        <w:t xml:space="preserve">attendance will be permitted subject to the requirements of the risk assessment being met and the child or children or young people being the responsibility of, and under the direct supervision of, an adult. </w:t>
      </w:r>
    </w:p>
    <w:p w14:paraId="7A967660" w14:textId="77777777" w:rsidR="00EC5355" w:rsidRPr="00CC7B34" w:rsidRDefault="00EC5355" w:rsidP="00EC5355">
      <w:pPr>
        <w:jc w:val="both"/>
        <w:rPr>
          <w:szCs w:val="22"/>
        </w:rPr>
      </w:pPr>
    </w:p>
    <w:p w14:paraId="7A967661" w14:textId="77777777" w:rsidR="00EC5355" w:rsidRPr="00CC7B34" w:rsidRDefault="00EC5355" w:rsidP="002E5F50">
      <w:pPr>
        <w:jc w:val="both"/>
        <w:rPr>
          <w:b/>
          <w:szCs w:val="22"/>
        </w:rPr>
      </w:pPr>
      <w:r w:rsidRPr="00CC7B34">
        <w:rPr>
          <w:b/>
          <w:szCs w:val="22"/>
        </w:rPr>
        <w:t>SECTION 3 – GENERAL SAFETY REQUIREMENTS TO BE OBSERVED</w:t>
      </w:r>
    </w:p>
    <w:p w14:paraId="7A967662" w14:textId="77777777" w:rsidR="009B6652" w:rsidRPr="00CC7B34" w:rsidRDefault="009B6652" w:rsidP="002E5F50">
      <w:pPr>
        <w:jc w:val="both"/>
        <w:rPr>
          <w:b/>
          <w:szCs w:val="22"/>
        </w:rPr>
      </w:pPr>
    </w:p>
    <w:p w14:paraId="7A967663" w14:textId="77777777" w:rsidR="00EC5355" w:rsidRPr="00CC7B34" w:rsidRDefault="00EC5355" w:rsidP="00EC5355">
      <w:pPr>
        <w:numPr>
          <w:ilvl w:val="0"/>
          <w:numId w:val="35"/>
        </w:numPr>
        <w:jc w:val="both"/>
        <w:rPr>
          <w:szCs w:val="22"/>
        </w:rPr>
      </w:pPr>
      <w:r w:rsidRPr="00CC7B34">
        <w:rPr>
          <w:szCs w:val="22"/>
        </w:rPr>
        <w:t xml:space="preserve">Children or young people authorised to be on Company premises shall be supervised by an adult at all times. </w:t>
      </w:r>
    </w:p>
    <w:p w14:paraId="7A967664" w14:textId="77777777" w:rsidR="00EC5355" w:rsidRPr="00CC7B34" w:rsidRDefault="00EC5355" w:rsidP="00EC5355">
      <w:pPr>
        <w:numPr>
          <w:ilvl w:val="0"/>
          <w:numId w:val="35"/>
        </w:numPr>
        <w:jc w:val="both"/>
        <w:rPr>
          <w:szCs w:val="22"/>
        </w:rPr>
      </w:pPr>
      <w:r w:rsidRPr="00CC7B34">
        <w:rPr>
          <w:szCs w:val="22"/>
        </w:rPr>
        <w:t>No children or young people shall be brought onto Company premises by the staff of any contractor.</w:t>
      </w:r>
    </w:p>
    <w:p w14:paraId="7A967665" w14:textId="77777777" w:rsidR="00EC5355" w:rsidRPr="00CC7B34" w:rsidRDefault="00EC5355" w:rsidP="00EC5355">
      <w:pPr>
        <w:numPr>
          <w:ilvl w:val="0"/>
          <w:numId w:val="35"/>
        </w:numPr>
        <w:jc w:val="both"/>
        <w:rPr>
          <w:szCs w:val="22"/>
        </w:rPr>
      </w:pPr>
      <w:r w:rsidRPr="00CC7B34">
        <w:rPr>
          <w:szCs w:val="22"/>
        </w:rPr>
        <w:t>The Company reserves the right to exclude children or young people, at any time, from any part of its premises.</w:t>
      </w:r>
    </w:p>
    <w:p w14:paraId="7A967666" w14:textId="77777777" w:rsidR="00EC5355" w:rsidRPr="00CC7B34" w:rsidRDefault="00EC5355" w:rsidP="00EC5355">
      <w:pPr>
        <w:jc w:val="both"/>
        <w:rPr>
          <w:szCs w:val="22"/>
        </w:rPr>
      </w:pPr>
    </w:p>
    <w:p w14:paraId="7A9676AD" w14:textId="463EEA7C" w:rsidR="00C86FBA" w:rsidRPr="00017FEA" w:rsidRDefault="00F7464C" w:rsidP="00017FEA">
      <w:pPr>
        <w:rPr>
          <w:b/>
          <w:color w:val="000000"/>
          <w:szCs w:val="22"/>
        </w:rPr>
      </w:pPr>
      <w:r w:rsidRPr="00CC7B34">
        <w:rPr>
          <w:szCs w:val="22"/>
        </w:rPr>
        <w:br w:type="page"/>
      </w:r>
    </w:p>
    <w:sectPr w:rsidR="00C86FBA" w:rsidRPr="00017FEA" w:rsidSect="00AF0EE5">
      <w:pgSz w:w="11906" w:h="16838" w:code="9"/>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v Gowman" w:date="2024-02-13T16:27:00Z" w:initials="BG">
    <w:p w14:paraId="7FC36E13" w14:textId="77777777" w:rsidR="00D14BC0" w:rsidRPr="00CC7B34" w:rsidRDefault="00D14BC0" w:rsidP="00D14BC0">
      <w:pPr>
        <w:pStyle w:val="CommentText"/>
      </w:pPr>
      <w:r w:rsidRPr="00CC7B34">
        <w:rPr>
          <w:rStyle w:val="CommentReference"/>
        </w:rPr>
        <w:annotationRef/>
      </w:r>
      <w:r w:rsidRPr="00CC7B34">
        <w:t xml:space="preserve">Do we have this? Should we? </w:t>
      </w:r>
    </w:p>
  </w:comment>
  <w:comment w:id="1" w:author="Adrian Gunner" w:date="2024-02-14T17:40:00Z" w:initials="AG">
    <w:p w14:paraId="434C92BB" w14:textId="77777777" w:rsidR="00CD4D9F" w:rsidRPr="00CC7B34" w:rsidRDefault="00CD4D9F" w:rsidP="00CD4D9F">
      <w:pPr>
        <w:pStyle w:val="CommentText"/>
      </w:pPr>
      <w:r w:rsidRPr="00CC7B34">
        <w:rPr>
          <w:rStyle w:val="CommentReference"/>
        </w:rPr>
        <w:annotationRef/>
      </w:r>
      <w:r w:rsidRPr="00CC7B34">
        <w:t>This is the guidance Manual</w:t>
      </w:r>
    </w:p>
  </w:comment>
  <w:comment w:id="2" w:author="Bev Gowman" w:date="2024-02-13T16:28:00Z" w:initials="BG">
    <w:p w14:paraId="56AAA3BD" w14:textId="6CBD79B5" w:rsidR="000B28A4" w:rsidRPr="00CC7B34" w:rsidRDefault="000B28A4" w:rsidP="000B28A4">
      <w:pPr>
        <w:pStyle w:val="CommentText"/>
      </w:pPr>
      <w:r w:rsidRPr="00CC7B34">
        <w:rPr>
          <w:rStyle w:val="CommentReference"/>
        </w:rPr>
        <w:annotationRef/>
      </w:r>
      <w:r w:rsidRPr="00CC7B34">
        <w:t xml:space="preserve">We have accident books and risk assessment but not use of VDU or manual handling </w:t>
      </w:r>
    </w:p>
  </w:comment>
  <w:comment w:id="3" w:author="Adrian Gunner" w:date="2024-02-14T17:40:00Z" w:initials="AG">
    <w:p w14:paraId="04826835" w14:textId="77777777" w:rsidR="00CD4D9F" w:rsidRPr="00CC7B34" w:rsidRDefault="00CD4D9F" w:rsidP="00CD4D9F">
      <w:pPr>
        <w:pStyle w:val="CommentText"/>
      </w:pPr>
      <w:r w:rsidRPr="00CC7B34">
        <w:rPr>
          <w:rStyle w:val="CommentReference"/>
        </w:rPr>
        <w:annotationRef/>
      </w:r>
      <w:r w:rsidRPr="00CC7B34">
        <w:t>VDU guidance is contained in this document</w:t>
      </w:r>
    </w:p>
  </w:comment>
  <w:comment w:id="4" w:author="Bev Gowman" w:date="2024-02-13T16:36:00Z" w:initials="BG">
    <w:p w14:paraId="7B93FED4" w14:textId="3B65741A" w:rsidR="00EB19C4" w:rsidRPr="00CC7B34" w:rsidRDefault="00EB19C4" w:rsidP="00EB19C4">
      <w:pPr>
        <w:pStyle w:val="CommentText"/>
      </w:pPr>
      <w:r w:rsidRPr="00CC7B34">
        <w:rPr>
          <w:rStyle w:val="CommentReference"/>
        </w:rPr>
        <w:annotationRef/>
      </w:r>
      <w:r w:rsidRPr="00CC7B34">
        <w:t>Are we using this?  I cant remember the last time this was completed</w:t>
      </w:r>
    </w:p>
  </w:comment>
  <w:comment w:id="5" w:author="Adrian Gunner" w:date="2024-02-14T17:48:00Z" w:initials="AG">
    <w:p w14:paraId="0699631C" w14:textId="77777777" w:rsidR="009F06B2" w:rsidRPr="00CC7B34" w:rsidRDefault="009F06B2" w:rsidP="009F06B2">
      <w:pPr>
        <w:pStyle w:val="CommentText"/>
      </w:pPr>
      <w:r w:rsidRPr="00CC7B34">
        <w:rPr>
          <w:rStyle w:val="CommentReference"/>
        </w:rPr>
        <w:annotationRef/>
      </w:r>
      <w:r w:rsidRPr="00CC7B34">
        <w:t>This should be the one we use and it doesn’t really matter if we use a different one/ But we do need to get people to actually do it !</w:t>
      </w:r>
    </w:p>
  </w:comment>
  <w:comment w:id="6" w:author="Bev Gowman" w:date="2024-02-13T16:39:00Z" w:initials="BG">
    <w:p w14:paraId="5237272A" w14:textId="77777777" w:rsidR="00186206" w:rsidRPr="00CC7B34" w:rsidRDefault="00186206" w:rsidP="00186206">
      <w:pPr>
        <w:pStyle w:val="CommentText"/>
      </w:pPr>
      <w:r w:rsidRPr="00CC7B34">
        <w:rPr>
          <w:rStyle w:val="CommentReference"/>
        </w:rPr>
        <w:annotationRef/>
      </w:r>
      <w:r w:rsidRPr="00CC7B34">
        <w:t xml:space="preserve">Should vaping be added here </w:t>
      </w:r>
    </w:p>
  </w:comment>
  <w:comment w:id="7" w:author="Adrian Gunner" w:date="2024-02-14T17:50:00Z" w:initials="AG">
    <w:p w14:paraId="3E86C304" w14:textId="77777777" w:rsidR="009F06B2" w:rsidRPr="00CC7B34" w:rsidRDefault="009F06B2" w:rsidP="009F06B2">
      <w:pPr>
        <w:pStyle w:val="CommentText"/>
      </w:pPr>
      <w:r w:rsidRPr="00CC7B34">
        <w:rPr>
          <w:rStyle w:val="CommentReference"/>
        </w:rPr>
        <w:annotationRef/>
      </w:r>
      <w:r w:rsidRPr="00CC7B34">
        <w:t>As we have a smoking &amp; drugs policy, we can delete this section?</w:t>
      </w:r>
    </w:p>
  </w:comment>
  <w:comment w:id="8" w:author="Bev Gowman" w:date="2024-02-13T16:49:00Z" w:initials="BG">
    <w:p w14:paraId="2FC97CF9" w14:textId="1622CD8E" w:rsidR="00281687" w:rsidRPr="00CC7B34" w:rsidRDefault="00281687" w:rsidP="00281687">
      <w:pPr>
        <w:pStyle w:val="CommentText"/>
      </w:pPr>
      <w:r w:rsidRPr="00CC7B34">
        <w:rPr>
          <w:rStyle w:val="CommentReference"/>
        </w:rPr>
        <w:annotationRef/>
      </w:r>
      <w:r w:rsidRPr="00CC7B34">
        <w:t xml:space="preserve">Are we confident that managers are reporting near misses? </w:t>
      </w:r>
    </w:p>
  </w:comment>
  <w:comment w:id="9" w:author="Adrian Gunner" w:date="2024-02-14T17:51:00Z" w:initials="AG">
    <w:p w14:paraId="2DB52983" w14:textId="77777777" w:rsidR="009F06B2" w:rsidRDefault="009F06B2" w:rsidP="009F06B2">
      <w:pPr>
        <w:pStyle w:val="CommentText"/>
      </w:pPr>
      <w:r w:rsidRPr="00CC7B34">
        <w:rPr>
          <w:rStyle w:val="CommentReference"/>
        </w:rPr>
        <w:annotationRef/>
      </w:r>
      <w:r w:rsidRPr="00CC7B34">
        <w:t>Not sure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C36E13" w15:done="1"/>
  <w15:commentEx w15:paraId="434C92BB" w15:paraIdParent="7FC36E13" w15:done="1"/>
  <w15:commentEx w15:paraId="56AAA3BD" w15:done="1"/>
  <w15:commentEx w15:paraId="04826835" w15:paraIdParent="56AAA3BD" w15:done="1"/>
  <w15:commentEx w15:paraId="7B93FED4" w15:done="0"/>
  <w15:commentEx w15:paraId="0699631C" w15:paraIdParent="7B93FED4" w15:done="0"/>
  <w15:commentEx w15:paraId="5237272A" w15:done="0"/>
  <w15:commentEx w15:paraId="3E86C304" w15:paraIdParent="5237272A" w15:done="0"/>
  <w15:commentEx w15:paraId="2FC97CF9" w15:done="0"/>
  <w15:commentEx w15:paraId="2DB52983" w15:paraIdParent="2FC97CF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9C7CE4" w16cex:dateUtc="2024-02-13T16:27:00Z"/>
  <w16cex:commentExtensible w16cex:durableId="57932533" w16cex:dateUtc="2024-02-14T17:40:00Z"/>
  <w16cex:commentExtensible w16cex:durableId="41EC4D36" w16cex:dateUtc="2024-02-13T16:28:00Z"/>
  <w16cex:commentExtensible w16cex:durableId="23D24EA7" w16cex:dateUtc="2024-02-14T17:40:00Z"/>
  <w16cex:commentExtensible w16cex:durableId="7DC543EB" w16cex:dateUtc="2024-02-13T16:36:00Z"/>
  <w16cex:commentExtensible w16cex:durableId="1AB46576" w16cex:dateUtc="2024-02-14T17:48:00Z"/>
  <w16cex:commentExtensible w16cex:durableId="646FD0E1" w16cex:dateUtc="2024-02-13T16:39:00Z"/>
  <w16cex:commentExtensible w16cex:durableId="12C8D937" w16cex:dateUtc="2024-02-14T17:50:00Z"/>
  <w16cex:commentExtensible w16cex:durableId="45E72513" w16cex:dateUtc="2024-02-13T16:49:00Z"/>
  <w16cex:commentExtensible w16cex:durableId="2321E225" w16cex:dateUtc="2024-02-14T1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C36E13" w16cid:durableId="339C7CE4"/>
  <w16cid:commentId w16cid:paraId="434C92BB" w16cid:durableId="57932533"/>
  <w16cid:commentId w16cid:paraId="56AAA3BD" w16cid:durableId="41EC4D36"/>
  <w16cid:commentId w16cid:paraId="04826835" w16cid:durableId="23D24EA7"/>
  <w16cid:commentId w16cid:paraId="7B93FED4" w16cid:durableId="7DC543EB"/>
  <w16cid:commentId w16cid:paraId="0699631C" w16cid:durableId="1AB46576"/>
  <w16cid:commentId w16cid:paraId="5237272A" w16cid:durableId="646FD0E1"/>
  <w16cid:commentId w16cid:paraId="3E86C304" w16cid:durableId="12C8D937"/>
  <w16cid:commentId w16cid:paraId="2FC97CF9" w16cid:durableId="45E72513"/>
  <w16cid:commentId w16cid:paraId="2DB52983" w16cid:durableId="2321E2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B833E" w14:textId="77777777" w:rsidR="0098599E" w:rsidRPr="00CC7B34" w:rsidRDefault="0098599E">
      <w:r w:rsidRPr="00CC7B34">
        <w:separator/>
      </w:r>
    </w:p>
  </w:endnote>
  <w:endnote w:type="continuationSeparator" w:id="0">
    <w:p w14:paraId="79147659" w14:textId="77777777" w:rsidR="0098599E" w:rsidRPr="00CC7B34" w:rsidRDefault="0098599E">
      <w:r w:rsidRPr="00CC7B34">
        <w:continuationSeparator/>
      </w:r>
    </w:p>
  </w:endnote>
  <w:endnote w:type="continuationNotice" w:id="1">
    <w:p w14:paraId="0F8EC102" w14:textId="77777777" w:rsidR="0098599E" w:rsidRDefault="00985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reserif821 Lt BT">
    <w:altName w:val="Calibri"/>
    <w:panose1 w:val="020E05020303040209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lareserif 821 Light">
    <w:altName w:val="Calibri"/>
    <w:panose1 w:val="00000000000000000000"/>
    <w:charset w:val="00"/>
    <w:family w:val="modern"/>
    <w:notTrueType/>
    <w:pitch w:val="variable"/>
    <w:sig w:usb0="A000002F" w:usb1="4000004A" w:usb2="00000000" w:usb3="00000000" w:csb0="00000111" w:csb1="00000000"/>
  </w:font>
  <w:font w:name="Monotype Sorts">
    <w:altName w:val="Segoe UI 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C8" w14:textId="77777777" w:rsidR="009F5630" w:rsidRPr="00CC7B34" w:rsidRDefault="00C36296">
    <w:pPr>
      <w:pStyle w:val="Footer"/>
      <w:framePr w:wrap="around" w:vAnchor="text" w:hAnchor="margin" w:xAlign="center" w:y="1"/>
      <w:rPr>
        <w:rStyle w:val="PageNumber"/>
      </w:rPr>
    </w:pPr>
    <w:r w:rsidRPr="00CC7B34">
      <w:rPr>
        <w:rStyle w:val="PageNumber"/>
      </w:rPr>
      <w:fldChar w:fldCharType="begin"/>
    </w:r>
    <w:r w:rsidR="009F5630" w:rsidRPr="00CC7B34">
      <w:rPr>
        <w:rStyle w:val="PageNumber"/>
      </w:rPr>
      <w:instrText xml:space="preserve">PAGE  </w:instrText>
    </w:r>
    <w:r w:rsidRPr="00CC7B34">
      <w:rPr>
        <w:rStyle w:val="PageNumber"/>
      </w:rPr>
      <w:fldChar w:fldCharType="end"/>
    </w:r>
  </w:p>
  <w:p w14:paraId="7A9676C9" w14:textId="77777777" w:rsidR="009F5630" w:rsidRPr="00CC7B34" w:rsidRDefault="009F5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CA" w14:textId="77777777" w:rsidR="009F5630" w:rsidRPr="00CC7B34" w:rsidRDefault="009F5630" w:rsidP="009F5630">
    <w:pPr>
      <w:pStyle w:val="Footer"/>
      <w:ind w:right="-1"/>
      <w:jc w:val="center"/>
      <w:rPr>
        <w:sz w:val="16"/>
        <w:szCs w:val="16"/>
      </w:rPr>
    </w:pPr>
    <w:r w:rsidRPr="00CC7B34">
      <w:rPr>
        <w:sz w:val="16"/>
        <w:szCs w:val="16"/>
      </w:rPr>
      <w:t>Merley House  Merley House Lane  Wimborne  Dorset  BH21 3AA</w:t>
    </w:r>
  </w:p>
  <w:p w14:paraId="7A9676CC" w14:textId="27792FC3" w:rsidR="009F5630" w:rsidRPr="00CC7B34" w:rsidRDefault="00D62076" w:rsidP="009F5630">
    <w:pPr>
      <w:jc w:val="center"/>
    </w:pPr>
    <w:r w:rsidRPr="00CC7B34">
      <w:rPr>
        <w:sz w:val="16"/>
        <w:szCs w:val="16"/>
      </w:rPr>
      <w:t>SWRAC0</w:t>
    </w:r>
    <w:r w:rsidR="009F5630" w:rsidRPr="00CC7B34">
      <w:rPr>
        <w:sz w:val="16"/>
        <w:szCs w:val="16"/>
      </w:rPr>
      <w:t>5 - Health and Safety Policy – Rev</w:t>
    </w:r>
    <w:r w:rsidR="00F255AF">
      <w:rPr>
        <w:sz w:val="16"/>
        <w:szCs w:val="16"/>
      </w:rPr>
      <w:t xml:space="preserve"> </w:t>
    </w:r>
    <w:r w:rsidR="00C500F6">
      <w:rPr>
        <w:sz w:val="16"/>
        <w:szCs w:val="16"/>
      </w:rPr>
      <w:t>10</w:t>
    </w:r>
    <w:r w:rsidR="00F255AF">
      <w:rPr>
        <w:sz w:val="16"/>
        <w:szCs w:val="16"/>
      </w:rPr>
      <w:t xml:space="preserve"> – </w:t>
    </w:r>
    <w:r w:rsidR="00C556D3">
      <w:rPr>
        <w:sz w:val="16"/>
        <w:szCs w:val="16"/>
      </w:rPr>
      <w:t>May 2026</w:t>
    </w:r>
    <w:r w:rsidR="009F5630" w:rsidRPr="00CC7B34">
      <w:rPr>
        <w:sz w:val="16"/>
        <w:szCs w:val="16"/>
      </w:rPr>
      <w:t xml:space="preserve">      Page </w:t>
    </w:r>
    <w:r w:rsidR="00C36296" w:rsidRPr="00CC7B34">
      <w:rPr>
        <w:sz w:val="16"/>
        <w:szCs w:val="16"/>
      </w:rPr>
      <w:fldChar w:fldCharType="begin"/>
    </w:r>
    <w:r w:rsidR="009F5630" w:rsidRPr="00CC7B34">
      <w:rPr>
        <w:sz w:val="16"/>
        <w:szCs w:val="16"/>
      </w:rPr>
      <w:instrText xml:space="preserve"> PAGE </w:instrText>
    </w:r>
    <w:r w:rsidR="00C36296" w:rsidRPr="00CC7B34">
      <w:rPr>
        <w:sz w:val="16"/>
        <w:szCs w:val="16"/>
      </w:rPr>
      <w:fldChar w:fldCharType="separate"/>
    </w:r>
    <w:r w:rsidR="00D424B3" w:rsidRPr="00CC7B34">
      <w:rPr>
        <w:sz w:val="16"/>
        <w:szCs w:val="16"/>
      </w:rPr>
      <w:t>2</w:t>
    </w:r>
    <w:r w:rsidR="00C36296" w:rsidRPr="00CC7B34">
      <w:rPr>
        <w:sz w:val="16"/>
        <w:szCs w:val="16"/>
      </w:rPr>
      <w:fldChar w:fldCharType="end"/>
    </w:r>
    <w:r w:rsidR="009F5630" w:rsidRPr="00CC7B34">
      <w:rPr>
        <w:sz w:val="16"/>
        <w:szCs w:val="16"/>
      </w:rPr>
      <w:t xml:space="preserve"> of </w:t>
    </w:r>
    <w:r w:rsidR="00C36296" w:rsidRPr="00CC7B34">
      <w:rPr>
        <w:sz w:val="16"/>
        <w:szCs w:val="16"/>
      </w:rPr>
      <w:fldChar w:fldCharType="begin"/>
    </w:r>
    <w:r w:rsidR="009F5630" w:rsidRPr="00CC7B34">
      <w:rPr>
        <w:sz w:val="16"/>
        <w:szCs w:val="16"/>
      </w:rPr>
      <w:instrText xml:space="preserve"> NUMPAGES  </w:instrText>
    </w:r>
    <w:r w:rsidR="00C36296" w:rsidRPr="00CC7B34">
      <w:rPr>
        <w:sz w:val="16"/>
        <w:szCs w:val="16"/>
      </w:rPr>
      <w:fldChar w:fldCharType="separate"/>
    </w:r>
    <w:r w:rsidR="00D424B3" w:rsidRPr="00CC7B34">
      <w:rPr>
        <w:sz w:val="16"/>
        <w:szCs w:val="16"/>
      </w:rPr>
      <w:t>45</w:t>
    </w:r>
    <w:r w:rsidR="00C36296" w:rsidRPr="00CC7B34">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CD" w14:textId="77777777" w:rsidR="009F5630" w:rsidRPr="00CC7B34" w:rsidRDefault="009F5630" w:rsidP="00DF3908">
    <w:pPr>
      <w:tabs>
        <w:tab w:val="right" w:pos="9639"/>
      </w:tabs>
      <w:rPr>
        <w:b/>
        <w:sz w:val="16"/>
        <w:szCs w:val="16"/>
      </w:rPr>
    </w:pPr>
    <w:r w:rsidRPr="00CC7B34">
      <w:rPr>
        <w:b/>
        <w:sz w:val="16"/>
        <w:szCs w:val="16"/>
      </w:rPr>
      <w:t xml:space="preserve">POL5 –Health and Safety Policy – Rev 1 – September 2008 </w:t>
    </w:r>
    <w:r w:rsidRPr="00CC7B34">
      <w:rPr>
        <w:b/>
        <w:sz w:val="16"/>
        <w:szCs w:val="16"/>
      </w:rPr>
      <w:tab/>
      <w:t xml:space="preserve">Page </w:t>
    </w:r>
    <w:r w:rsidR="00C36296" w:rsidRPr="00CC7B34">
      <w:rPr>
        <w:b/>
        <w:sz w:val="16"/>
        <w:szCs w:val="16"/>
      </w:rPr>
      <w:fldChar w:fldCharType="begin"/>
    </w:r>
    <w:r w:rsidRPr="00CC7B34">
      <w:rPr>
        <w:b/>
        <w:sz w:val="16"/>
        <w:szCs w:val="16"/>
      </w:rPr>
      <w:instrText xml:space="preserve"> PAGE </w:instrText>
    </w:r>
    <w:r w:rsidR="00C36296" w:rsidRPr="00CC7B34">
      <w:rPr>
        <w:b/>
        <w:sz w:val="16"/>
        <w:szCs w:val="16"/>
      </w:rPr>
      <w:fldChar w:fldCharType="separate"/>
    </w:r>
    <w:r w:rsidRPr="00CC7B34">
      <w:rPr>
        <w:b/>
        <w:sz w:val="16"/>
        <w:szCs w:val="16"/>
      </w:rPr>
      <w:t>1</w:t>
    </w:r>
    <w:r w:rsidR="00C36296" w:rsidRPr="00CC7B34">
      <w:rPr>
        <w:b/>
        <w:sz w:val="16"/>
        <w:szCs w:val="16"/>
      </w:rPr>
      <w:fldChar w:fldCharType="end"/>
    </w:r>
    <w:r w:rsidRPr="00CC7B34">
      <w:rPr>
        <w:b/>
        <w:sz w:val="16"/>
        <w:szCs w:val="16"/>
      </w:rPr>
      <w:t xml:space="preserve"> of </w:t>
    </w:r>
    <w:r w:rsidR="00C36296" w:rsidRPr="00CC7B34">
      <w:rPr>
        <w:b/>
        <w:sz w:val="16"/>
        <w:szCs w:val="16"/>
      </w:rPr>
      <w:fldChar w:fldCharType="begin"/>
    </w:r>
    <w:r w:rsidRPr="00CC7B34">
      <w:rPr>
        <w:b/>
        <w:sz w:val="16"/>
        <w:szCs w:val="16"/>
      </w:rPr>
      <w:instrText xml:space="preserve"> NUMPAGES  </w:instrText>
    </w:r>
    <w:r w:rsidR="00C36296" w:rsidRPr="00CC7B34">
      <w:rPr>
        <w:b/>
        <w:sz w:val="16"/>
        <w:szCs w:val="16"/>
      </w:rPr>
      <w:fldChar w:fldCharType="separate"/>
    </w:r>
    <w:r w:rsidR="00AA7DB3" w:rsidRPr="00CC7B34">
      <w:rPr>
        <w:b/>
        <w:sz w:val="16"/>
        <w:szCs w:val="16"/>
      </w:rPr>
      <w:t>45</w:t>
    </w:r>
    <w:r w:rsidR="00C36296" w:rsidRPr="00CC7B34">
      <w:rPr>
        <w:b/>
        <w:sz w:val="16"/>
        <w:szCs w:val="16"/>
      </w:rPr>
      <w:fldChar w:fldCharType="end"/>
    </w:r>
  </w:p>
  <w:p w14:paraId="7A9676CE" w14:textId="77777777" w:rsidR="009F5630" w:rsidRPr="00CC7B34" w:rsidRDefault="009F56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CF" w14:textId="77777777" w:rsidR="009F5630" w:rsidRPr="00CC7B34" w:rsidRDefault="00C36296">
    <w:pPr>
      <w:pStyle w:val="Footer"/>
      <w:framePr w:wrap="around" w:vAnchor="text" w:hAnchor="margin" w:xAlign="center" w:y="1"/>
      <w:rPr>
        <w:rStyle w:val="PageNumber"/>
      </w:rPr>
    </w:pPr>
    <w:r w:rsidRPr="00CC7B34">
      <w:rPr>
        <w:rStyle w:val="PageNumber"/>
      </w:rPr>
      <w:fldChar w:fldCharType="begin"/>
    </w:r>
    <w:r w:rsidR="009F5630" w:rsidRPr="00CC7B34">
      <w:rPr>
        <w:rStyle w:val="PageNumber"/>
      </w:rPr>
      <w:instrText xml:space="preserve">PAGE  </w:instrText>
    </w:r>
    <w:r w:rsidRPr="00CC7B34">
      <w:rPr>
        <w:rStyle w:val="PageNumber"/>
      </w:rPr>
      <w:fldChar w:fldCharType="end"/>
    </w:r>
  </w:p>
  <w:p w14:paraId="7A9676D0" w14:textId="77777777" w:rsidR="009F5630" w:rsidRPr="00CC7B34" w:rsidRDefault="009F56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D1" w14:textId="77777777" w:rsidR="009F5630" w:rsidRPr="00CC7B34" w:rsidRDefault="00C36296" w:rsidP="00F15688">
    <w:pPr>
      <w:pStyle w:val="Footer"/>
      <w:framePr w:wrap="around" w:vAnchor="text" w:hAnchor="margin" w:xAlign="right" w:y="1"/>
      <w:rPr>
        <w:rStyle w:val="PageNumber"/>
      </w:rPr>
    </w:pPr>
    <w:r w:rsidRPr="00CC7B34">
      <w:rPr>
        <w:rStyle w:val="PageNumber"/>
      </w:rPr>
      <w:fldChar w:fldCharType="begin"/>
    </w:r>
    <w:r w:rsidR="009F5630" w:rsidRPr="00CC7B34">
      <w:rPr>
        <w:rStyle w:val="PageNumber"/>
      </w:rPr>
      <w:instrText xml:space="preserve">PAGE  </w:instrText>
    </w:r>
    <w:r w:rsidRPr="00CC7B34">
      <w:rPr>
        <w:rStyle w:val="PageNumber"/>
      </w:rPr>
      <w:fldChar w:fldCharType="separate"/>
    </w:r>
    <w:r w:rsidR="009F5630" w:rsidRPr="00CC7B34">
      <w:rPr>
        <w:rStyle w:val="PageNumber"/>
      </w:rPr>
      <w:t>1</w:t>
    </w:r>
    <w:r w:rsidRPr="00CC7B34">
      <w:rPr>
        <w:rStyle w:val="PageNumber"/>
      </w:rPr>
      <w:fldChar w:fldCharType="end"/>
    </w:r>
  </w:p>
  <w:p w14:paraId="7A9676D2" w14:textId="77777777" w:rsidR="009F5630" w:rsidRPr="00CC7B34" w:rsidRDefault="009F5630" w:rsidP="00F1568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6D3" w14:textId="77777777" w:rsidR="009F5630" w:rsidRPr="00CC7B34" w:rsidRDefault="009F5630" w:rsidP="00DF3908">
    <w:pPr>
      <w:tabs>
        <w:tab w:val="right" w:pos="9639"/>
      </w:tabs>
      <w:rPr>
        <w:b/>
        <w:sz w:val="16"/>
        <w:szCs w:val="16"/>
      </w:rPr>
    </w:pPr>
    <w:r w:rsidRPr="00CC7B34">
      <w:rPr>
        <w:b/>
        <w:sz w:val="16"/>
        <w:szCs w:val="16"/>
      </w:rPr>
      <w:t xml:space="preserve">POL5 –Health and Safety Policy – Rev 1 – September 2008 </w:t>
    </w:r>
    <w:r w:rsidRPr="00CC7B34">
      <w:rPr>
        <w:b/>
        <w:sz w:val="16"/>
        <w:szCs w:val="16"/>
      </w:rPr>
      <w:tab/>
      <w:t xml:space="preserve">Page </w:t>
    </w:r>
    <w:r w:rsidR="00C36296" w:rsidRPr="00CC7B34">
      <w:rPr>
        <w:b/>
        <w:sz w:val="16"/>
        <w:szCs w:val="16"/>
      </w:rPr>
      <w:fldChar w:fldCharType="begin"/>
    </w:r>
    <w:r w:rsidRPr="00CC7B34">
      <w:rPr>
        <w:b/>
        <w:sz w:val="16"/>
        <w:szCs w:val="16"/>
      </w:rPr>
      <w:instrText xml:space="preserve"> PAGE </w:instrText>
    </w:r>
    <w:r w:rsidR="00C36296" w:rsidRPr="00CC7B34">
      <w:rPr>
        <w:b/>
        <w:sz w:val="16"/>
        <w:szCs w:val="16"/>
      </w:rPr>
      <w:fldChar w:fldCharType="separate"/>
    </w:r>
    <w:r w:rsidR="00D424B3" w:rsidRPr="00CC7B34">
      <w:rPr>
        <w:b/>
        <w:sz w:val="16"/>
        <w:szCs w:val="16"/>
      </w:rPr>
      <w:t>14</w:t>
    </w:r>
    <w:r w:rsidR="00C36296" w:rsidRPr="00CC7B34">
      <w:rPr>
        <w:b/>
        <w:sz w:val="16"/>
        <w:szCs w:val="16"/>
      </w:rPr>
      <w:fldChar w:fldCharType="end"/>
    </w:r>
    <w:r w:rsidRPr="00CC7B34">
      <w:rPr>
        <w:b/>
        <w:sz w:val="16"/>
        <w:szCs w:val="16"/>
      </w:rPr>
      <w:t xml:space="preserve"> of </w:t>
    </w:r>
    <w:r w:rsidR="00C36296" w:rsidRPr="00CC7B34">
      <w:rPr>
        <w:b/>
        <w:sz w:val="16"/>
        <w:szCs w:val="16"/>
      </w:rPr>
      <w:fldChar w:fldCharType="begin"/>
    </w:r>
    <w:r w:rsidRPr="00CC7B34">
      <w:rPr>
        <w:b/>
        <w:sz w:val="16"/>
        <w:szCs w:val="16"/>
      </w:rPr>
      <w:instrText xml:space="preserve"> NUMPAGES  </w:instrText>
    </w:r>
    <w:r w:rsidR="00C36296" w:rsidRPr="00CC7B34">
      <w:rPr>
        <w:b/>
        <w:sz w:val="16"/>
        <w:szCs w:val="16"/>
      </w:rPr>
      <w:fldChar w:fldCharType="separate"/>
    </w:r>
    <w:r w:rsidR="00D424B3" w:rsidRPr="00CC7B34">
      <w:rPr>
        <w:b/>
        <w:sz w:val="16"/>
        <w:szCs w:val="16"/>
      </w:rPr>
      <w:t>45</w:t>
    </w:r>
    <w:r w:rsidR="00C36296" w:rsidRPr="00CC7B34">
      <w:rPr>
        <w:b/>
        <w:sz w:val="16"/>
        <w:szCs w:val="16"/>
      </w:rPr>
      <w:fldChar w:fldCharType="end"/>
    </w:r>
  </w:p>
  <w:p w14:paraId="7A9676D4" w14:textId="77777777" w:rsidR="009F5630" w:rsidRPr="00CC7B34" w:rsidRDefault="009F5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3910" w14:textId="77777777" w:rsidR="0098599E" w:rsidRPr="00CC7B34" w:rsidRDefault="0098599E">
      <w:r w:rsidRPr="00CC7B34">
        <w:separator/>
      </w:r>
    </w:p>
  </w:footnote>
  <w:footnote w:type="continuationSeparator" w:id="0">
    <w:p w14:paraId="685F14B5" w14:textId="77777777" w:rsidR="0098599E" w:rsidRPr="00CC7B34" w:rsidRDefault="0098599E">
      <w:r w:rsidRPr="00CC7B34">
        <w:continuationSeparator/>
      </w:r>
    </w:p>
  </w:footnote>
  <w:footnote w:type="continuationNotice" w:id="1">
    <w:p w14:paraId="7BC6F6D2" w14:textId="77777777" w:rsidR="0098599E" w:rsidRDefault="009859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CFCE" w14:textId="77777777" w:rsidR="00C500F6" w:rsidRDefault="00C50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11" w:type="dxa"/>
      <w:tblInd w:w="-34" w:type="dxa"/>
      <w:tblLook w:val="04A0" w:firstRow="1" w:lastRow="0" w:firstColumn="1" w:lastColumn="0" w:noHBand="0" w:noVBand="1"/>
    </w:tblPr>
    <w:tblGrid>
      <w:gridCol w:w="6946"/>
      <w:gridCol w:w="2765"/>
    </w:tblGrid>
    <w:tr w:rsidR="009F5630" w:rsidRPr="00CC7B34" w14:paraId="7A9676C6" w14:textId="77777777" w:rsidTr="009F5630">
      <w:tc>
        <w:tcPr>
          <w:tcW w:w="6946" w:type="dxa"/>
        </w:tcPr>
        <w:p w14:paraId="7A9676C2" w14:textId="77777777" w:rsidR="009F5630" w:rsidRPr="00CC7B34" w:rsidRDefault="00D62076" w:rsidP="009F5630">
          <w:pPr>
            <w:pStyle w:val="Title"/>
            <w:ind w:left="34"/>
            <w:jc w:val="left"/>
            <w:rPr>
              <w:sz w:val="32"/>
              <w:szCs w:val="32"/>
              <w:u w:val="none"/>
            </w:rPr>
          </w:pPr>
          <w:r w:rsidRPr="00CC7B34">
            <w:rPr>
              <w:sz w:val="32"/>
              <w:szCs w:val="32"/>
              <w:u w:val="none"/>
            </w:rPr>
            <w:t>SWRAC0</w:t>
          </w:r>
          <w:r w:rsidR="009F5630" w:rsidRPr="00CC7B34">
            <w:rPr>
              <w:sz w:val="32"/>
              <w:szCs w:val="32"/>
              <w:u w:val="none"/>
            </w:rPr>
            <w:t>5</w:t>
          </w:r>
        </w:p>
        <w:p w14:paraId="7A9676C3" w14:textId="77777777" w:rsidR="009F5630" w:rsidRPr="00CC7B34" w:rsidRDefault="009F5630" w:rsidP="009F5630">
          <w:pPr>
            <w:pStyle w:val="Title"/>
            <w:tabs>
              <w:tab w:val="left" w:pos="5520"/>
            </w:tabs>
            <w:jc w:val="left"/>
            <w:rPr>
              <w:sz w:val="32"/>
              <w:szCs w:val="32"/>
              <w:u w:val="none"/>
            </w:rPr>
          </w:pPr>
          <w:r w:rsidRPr="00CC7B34">
            <w:rPr>
              <w:sz w:val="32"/>
              <w:szCs w:val="32"/>
              <w:u w:val="none"/>
            </w:rPr>
            <w:t>HEALTH AND SAFETY POLICY</w:t>
          </w:r>
        </w:p>
        <w:p w14:paraId="7A9676C4" w14:textId="77777777" w:rsidR="009F5630" w:rsidRPr="00CC7B34" w:rsidRDefault="009F5630" w:rsidP="009F5630">
          <w:pPr>
            <w:tabs>
              <w:tab w:val="left" w:pos="2490"/>
            </w:tabs>
          </w:pPr>
        </w:p>
      </w:tc>
      <w:tc>
        <w:tcPr>
          <w:tcW w:w="2765" w:type="dxa"/>
        </w:tcPr>
        <w:p w14:paraId="7A9676C5" w14:textId="3788FCD5" w:rsidR="009F5630" w:rsidRPr="00CC7B34" w:rsidRDefault="001E7AD0" w:rsidP="009F5630">
          <w:pPr>
            <w:pStyle w:val="Title"/>
            <w:jc w:val="right"/>
            <w:rPr>
              <w:sz w:val="28"/>
              <w:u w:val="none"/>
            </w:rPr>
          </w:pPr>
          <w:r w:rsidRPr="00CC7B34">
            <w:rPr>
              <w:noProof/>
              <w:sz w:val="28"/>
              <w:u w:val="none"/>
              <w:lang w:eastAsia="en-GB"/>
            </w:rPr>
            <w:drawing>
              <wp:inline distT="0" distB="0" distL="0" distR="0" wp14:anchorId="76DC409C" wp14:editId="5F64C290">
                <wp:extent cx="1571625" cy="6953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695325"/>
                        </a:xfrm>
                        <a:prstGeom prst="rect">
                          <a:avLst/>
                        </a:prstGeom>
                        <a:noFill/>
                        <a:ln>
                          <a:noFill/>
                        </a:ln>
                      </pic:spPr>
                    </pic:pic>
                  </a:graphicData>
                </a:graphic>
              </wp:inline>
            </w:drawing>
          </w:r>
        </w:p>
      </w:tc>
    </w:tr>
  </w:tbl>
  <w:p w14:paraId="7A9676C7" w14:textId="77777777" w:rsidR="009F5630" w:rsidRPr="00CC7B34" w:rsidRDefault="009F5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CDAF" w14:textId="77777777" w:rsidR="00C500F6" w:rsidRDefault="00C50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D80"/>
    <w:multiLevelType w:val="multilevel"/>
    <w:tmpl w:val="D2A0D0DE"/>
    <w:lvl w:ilvl="0">
      <w:start w:val="1"/>
      <w:numFmt w:val="low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F810992"/>
    <w:multiLevelType w:val="hybridMultilevel"/>
    <w:tmpl w:val="C0308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067488"/>
    <w:multiLevelType w:val="hybridMultilevel"/>
    <w:tmpl w:val="39EC8F44"/>
    <w:lvl w:ilvl="0" w:tplc="04090019">
      <w:start w:val="1"/>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4F4184"/>
    <w:multiLevelType w:val="singleLevel"/>
    <w:tmpl w:val="6CB84524"/>
    <w:lvl w:ilvl="0">
      <w:start w:val="1"/>
      <w:numFmt w:val="decimal"/>
      <w:lvlText w:val="%1"/>
      <w:lvlJc w:val="left"/>
      <w:pPr>
        <w:tabs>
          <w:tab w:val="num" w:pos="720"/>
        </w:tabs>
        <w:ind w:left="720" w:hanging="720"/>
      </w:pPr>
      <w:rPr>
        <w:rFonts w:hint="default"/>
      </w:rPr>
    </w:lvl>
  </w:abstractNum>
  <w:abstractNum w:abstractNumId="4" w15:restartNumberingAfterBreak="0">
    <w:nsid w:val="187D35B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C65E2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CA1343"/>
    <w:multiLevelType w:val="hybridMultilevel"/>
    <w:tmpl w:val="2D0A1E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FF5CE1"/>
    <w:multiLevelType w:val="multilevel"/>
    <w:tmpl w:val="C1B84FB2"/>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F2F16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0571BB"/>
    <w:multiLevelType w:val="hybridMultilevel"/>
    <w:tmpl w:val="85660750"/>
    <w:lvl w:ilvl="0" w:tplc="442A6BEA">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8D4524"/>
    <w:multiLevelType w:val="hybridMultilevel"/>
    <w:tmpl w:val="0C1C04A4"/>
    <w:lvl w:ilvl="0" w:tplc="21F88ED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2A5803"/>
    <w:multiLevelType w:val="hybridMultilevel"/>
    <w:tmpl w:val="82240DE6"/>
    <w:lvl w:ilvl="0" w:tplc="08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230A6D"/>
    <w:multiLevelType w:val="multilevel"/>
    <w:tmpl w:val="511E6E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B092E00"/>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BD24D4D"/>
    <w:multiLevelType w:val="singleLevel"/>
    <w:tmpl w:val="6EEE11E8"/>
    <w:lvl w:ilvl="0">
      <w:start w:val="1"/>
      <w:numFmt w:val="bullet"/>
      <w:lvlText w:val="-"/>
      <w:lvlJc w:val="left"/>
      <w:pPr>
        <w:tabs>
          <w:tab w:val="num" w:pos="1440"/>
        </w:tabs>
        <w:ind w:left="1440" w:hanging="720"/>
      </w:pPr>
      <w:rPr>
        <w:rFonts w:hint="default"/>
      </w:rPr>
    </w:lvl>
  </w:abstractNum>
  <w:abstractNum w:abstractNumId="15" w15:restartNumberingAfterBreak="0">
    <w:nsid w:val="2D6837D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E3320B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ED72B9C"/>
    <w:multiLevelType w:val="hybridMultilevel"/>
    <w:tmpl w:val="AD065A4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4D6EC9"/>
    <w:multiLevelType w:val="hybridMultilevel"/>
    <w:tmpl w:val="E38E51C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A26D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6F4626B"/>
    <w:multiLevelType w:val="hybridMultilevel"/>
    <w:tmpl w:val="5096FD02"/>
    <w:lvl w:ilvl="0" w:tplc="24AC284C">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1" w15:restartNumberingAfterBreak="0">
    <w:nsid w:val="380848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EB44B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9B3F3A"/>
    <w:multiLevelType w:val="hybridMultilevel"/>
    <w:tmpl w:val="B358B7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52249E"/>
    <w:multiLevelType w:val="hybridMultilevel"/>
    <w:tmpl w:val="E19009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E25781"/>
    <w:multiLevelType w:val="multilevel"/>
    <w:tmpl w:val="842AA5D6"/>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28879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4975F0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95F662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96F39DF"/>
    <w:multiLevelType w:val="hybridMultilevel"/>
    <w:tmpl w:val="F9CA718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9A01E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B7016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C6D0CCF"/>
    <w:multiLevelType w:val="hybridMultilevel"/>
    <w:tmpl w:val="3326C4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1E4E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45B5587"/>
    <w:multiLevelType w:val="hybridMultilevel"/>
    <w:tmpl w:val="8C42320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D2BAB"/>
    <w:multiLevelType w:val="hybridMultilevel"/>
    <w:tmpl w:val="09289B6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832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8F5399F"/>
    <w:multiLevelType w:val="multilevel"/>
    <w:tmpl w:val="85BE2C08"/>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6DAA63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25A4697"/>
    <w:multiLevelType w:val="hybridMultilevel"/>
    <w:tmpl w:val="ABB6FA6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53B1CF2"/>
    <w:multiLevelType w:val="hybridMultilevel"/>
    <w:tmpl w:val="B880BC0A"/>
    <w:lvl w:ilvl="0" w:tplc="08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83175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95E688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95712726">
    <w:abstractNumId w:val="6"/>
  </w:num>
  <w:num w:numId="2" w16cid:durableId="364525915">
    <w:abstractNumId w:val="2"/>
  </w:num>
  <w:num w:numId="3" w16cid:durableId="588807089">
    <w:abstractNumId w:val="40"/>
  </w:num>
  <w:num w:numId="4" w16cid:durableId="1821580193">
    <w:abstractNumId w:val="18"/>
  </w:num>
  <w:num w:numId="5" w16cid:durableId="2049799685">
    <w:abstractNumId w:val="11"/>
  </w:num>
  <w:num w:numId="6" w16cid:durableId="237327044">
    <w:abstractNumId w:val="17"/>
  </w:num>
  <w:num w:numId="7" w16cid:durableId="1529684774">
    <w:abstractNumId w:val="1"/>
  </w:num>
  <w:num w:numId="8" w16cid:durableId="997080204">
    <w:abstractNumId w:val="34"/>
  </w:num>
  <w:num w:numId="9" w16cid:durableId="659623812">
    <w:abstractNumId w:val="30"/>
  </w:num>
  <w:num w:numId="10" w16cid:durableId="1588271855">
    <w:abstractNumId w:val="19"/>
  </w:num>
  <w:num w:numId="11" w16cid:durableId="1860467045">
    <w:abstractNumId w:val="4"/>
  </w:num>
  <w:num w:numId="12" w16cid:durableId="1065223526">
    <w:abstractNumId w:val="36"/>
  </w:num>
  <w:num w:numId="13" w16cid:durableId="1861357935">
    <w:abstractNumId w:val="31"/>
  </w:num>
  <w:num w:numId="14" w16cid:durableId="1465152564">
    <w:abstractNumId w:val="26"/>
  </w:num>
  <w:num w:numId="15" w16cid:durableId="1011445580">
    <w:abstractNumId w:val="21"/>
  </w:num>
  <w:num w:numId="16" w16cid:durableId="704065214">
    <w:abstractNumId w:val="42"/>
  </w:num>
  <w:num w:numId="17" w16cid:durableId="1117486101">
    <w:abstractNumId w:val="5"/>
  </w:num>
  <w:num w:numId="18" w16cid:durableId="1622566670">
    <w:abstractNumId w:val="37"/>
  </w:num>
  <w:num w:numId="19" w16cid:durableId="198472660">
    <w:abstractNumId w:val="14"/>
  </w:num>
  <w:num w:numId="20" w16cid:durableId="1710228628">
    <w:abstractNumId w:val="3"/>
  </w:num>
  <w:num w:numId="21" w16cid:durableId="1621112589">
    <w:abstractNumId w:val="7"/>
  </w:num>
  <w:num w:numId="22" w16cid:durableId="463933857">
    <w:abstractNumId w:val="0"/>
  </w:num>
  <w:num w:numId="23" w16cid:durableId="197931469">
    <w:abstractNumId w:val="41"/>
  </w:num>
  <w:num w:numId="24" w16cid:durableId="880360561">
    <w:abstractNumId w:val="22"/>
  </w:num>
  <w:num w:numId="25" w16cid:durableId="1852453375">
    <w:abstractNumId w:val="28"/>
  </w:num>
  <w:num w:numId="26" w16cid:durableId="423890028">
    <w:abstractNumId w:val="16"/>
  </w:num>
  <w:num w:numId="27" w16cid:durableId="1954435511">
    <w:abstractNumId w:val="27"/>
  </w:num>
  <w:num w:numId="28" w16cid:durableId="1077164380">
    <w:abstractNumId w:val="13"/>
  </w:num>
  <w:num w:numId="29" w16cid:durableId="1171677562">
    <w:abstractNumId w:val="15"/>
  </w:num>
  <w:num w:numId="30" w16cid:durableId="883446019">
    <w:abstractNumId w:val="8"/>
  </w:num>
  <w:num w:numId="31" w16cid:durableId="1211965958">
    <w:abstractNumId w:val="33"/>
  </w:num>
  <w:num w:numId="32" w16cid:durableId="960570330">
    <w:abstractNumId w:val="38"/>
  </w:num>
  <w:num w:numId="33" w16cid:durableId="1194460568">
    <w:abstractNumId w:val="29"/>
  </w:num>
  <w:num w:numId="34" w16cid:durableId="988439261">
    <w:abstractNumId w:val="20"/>
  </w:num>
  <w:num w:numId="35" w16cid:durableId="433475627">
    <w:abstractNumId w:val="10"/>
  </w:num>
  <w:num w:numId="36" w16cid:durableId="587350100">
    <w:abstractNumId w:val="9"/>
  </w:num>
  <w:num w:numId="37" w16cid:durableId="729497616">
    <w:abstractNumId w:val="35"/>
  </w:num>
  <w:num w:numId="38" w16cid:durableId="1196966488">
    <w:abstractNumId w:val="24"/>
  </w:num>
  <w:num w:numId="39" w16cid:durableId="2124960739">
    <w:abstractNumId w:val="32"/>
  </w:num>
  <w:num w:numId="40" w16cid:durableId="378749847">
    <w:abstractNumId w:val="39"/>
  </w:num>
  <w:num w:numId="41" w16cid:durableId="1432705092">
    <w:abstractNumId w:val="23"/>
  </w:num>
  <w:num w:numId="42" w16cid:durableId="1680541577">
    <w:abstractNumId w:val="25"/>
  </w:num>
  <w:num w:numId="43" w16cid:durableId="77335607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v Gowman">
    <w15:presenceInfo w15:providerId="AD" w15:userId="S::BevGowman@swrac.ac.uk::14669e3c-0873-40b0-a2e5-23e9942a26ce"/>
  </w15:person>
  <w15:person w15:author="Adrian Gunner">
    <w15:presenceInfo w15:providerId="AD" w15:userId="S::AdrianGunner@swrac.ac.uk::d4c300ab-8d13-4a96-998b-dc0b3e3881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F5A"/>
    <w:rsid w:val="00001E69"/>
    <w:rsid w:val="00017FEA"/>
    <w:rsid w:val="00025A31"/>
    <w:rsid w:val="000328F7"/>
    <w:rsid w:val="00060C9D"/>
    <w:rsid w:val="000649D1"/>
    <w:rsid w:val="00066FC0"/>
    <w:rsid w:val="00075526"/>
    <w:rsid w:val="000924CB"/>
    <w:rsid w:val="0009392C"/>
    <w:rsid w:val="000A12A8"/>
    <w:rsid w:val="000A4E98"/>
    <w:rsid w:val="000B28A4"/>
    <w:rsid w:val="000C5F32"/>
    <w:rsid w:val="000F4FE7"/>
    <w:rsid w:val="001156D3"/>
    <w:rsid w:val="00124075"/>
    <w:rsid w:val="00133F5A"/>
    <w:rsid w:val="00153E36"/>
    <w:rsid w:val="001556DB"/>
    <w:rsid w:val="001653BC"/>
    <w:rsid w:val="001722FA"/>
    <w:rsid w:val="00186206"/>
    <w:rsid w:val="001A6CB3"/>
    <w:rsid w:val="001D62A2"/>
    <w:rsid w:val="001E7562"/>
    <w:rsid w:val="001E7AD0"/>
    <w:rsid w:val="0021051A"/>
    <w:rsid w:val="002202C0"/>
    <w:rsid w:val="00230E27"/>
    <w:rsid w:val="002352C8"/>
    <w:rsid w:val="0026522A"/>
    <w:rsid w:val="00281687"/>
    <w:rsid w:val="002A2595"/>
    <w:rsid w:val="002E5F50"/>
    <w:rsid w:val="002E5F76"/>
    <w:rsid w:val="002E6B30"/>
    <w:rsid w:val="002F6EC7"/>
    <w:rsid w:val="00322EC4"/>
    <w:rsid w:val="0034151A"/>
    <w:rsid w:val="00362762"/>
    <w:rsid w:val="003B7A99"/>
    <w:rsid w:val="00403A91"/>
    <w:rsid w:val="00406A05"/>
    <w:rsid w:val="00413790"/>
    <w:rsid w:val="00430FC6"/>
    <w:rsid w:val="00435DBB"/>
    <w:rsid w:val="00465BEA"/>
    <w:rsid w:val="0048136F"/>
    <w:rsid w:val="00494204"/>
    <w:rsid w:val="004B5B13"/>
    <w:rsid w:val="004F505B"/>
    <w:rsid w:val="00531471"/>
    <w:rsid w:val="005624DC"/>
    <w:rsid w:val="005840CA"/>
    <w:rsid w:val="005A63B4"/>
    <w:rsid w:val="005C124E"/>
    <w:rsid w:val="005F55BF"/>
    <w:rsid w:val="00607576"/>
    <w:rsid w:val="0061233E"/>
    <w:rsid w:val="00617AEF"/>
    <w:rsid w:val="00647E38"/>
    <w:rsid w:val="00652279"/>
    <w:rsid w:val="006A3C83"/>
    <w:rsid w:val="006A6B43"/>
    <w:rsid w:val="006A7FE9"/>
    <w:rsid w:val="006B72E2"/>
    <w:rsid w:val="006C04B8"/>
    <w:rsid w:val="006D1A0F"/>
    <w:rsid w:val="006F11D8"/>
    <w:rsid w:val="00716A66"/>
    <w:rsid w:val="00724284"/>
    <w:rsid w:val="00730313"/>
    <w:rsid w:val="00734258"/>
    <w:rsid w:val="00760992"/>
    <w:rsid w:val="00762F06"/>
    <w:rsid w:val="00764E07"/>
    <w:rsid w:val="00777B2A"/>
    <w:rsid w:val="00786912"/>
    <w:rsid w:val="007C7A6E"/>
    <w:rsid w:val="007D09D7"/>
    <w:rsid w:val="007D5BE5"/>
    <w:rsid w:val="007F3B87"/>
    <w:rsid w:val="008206E0"/>
    <w:rsid w:val="008613AB"/>
    <w:rsid w:val="008A4BBF"/>
    <w:rsid w:val="008A6375"/>
    <w:rsid w:val="008B43BE"/>
    <w:rsid w:val="008D1AF9"/>
    <w:rsid w:val="008D783E"/>
    <w:rsid w:val="008E28DB"/>
    <w:rsid w:val="008E3854"/>
    <w:rsid w:val="00900740"/>
    <w:rsid w:val="00913910"/>
    <w:rsid w:val="00914CDA"/>
    <w:rsid w:val="00915B2B"/>
    <w:rsid w:val="00922195"/>
    <w:rsid w:val="00934DE3"/>
    <w:rsid w:val="009820A0"/>
    <w:rsid w:val="0098599E"/>
    <w:rsid w:val="009B424E"/>
    <w:rsid w:val="009B6652"/>
    <w:rsid w:val="009C454B"/>
    <w:rsid w:val="009F06B2"/>
    <w:rsid w:val="009F5630"/>
    <w:rsid w:val="00A00A83"/>
    <w:rsid w:val="00A17A78"/>
    <w:rsid w:val="00A25A5D"/>
    <w:rsid w:val="00A441D4"/>
    <w:rsid w:val="00A44B81"/>
    <w:rsid w:val="00AA1389"/>
    <w:rsid w:val="00AA29F9"/>
    <w:rsid w:val="00AA7DB3"/>
    <w:rsid w:val="00AC6371"/>
    <w:rsid w:val="00AD5A68"/>
    <w:rsid w:val="00AD6BDC"/>
    <w:rsid w:val="00AE4871"/>
    <w:rsid w:val="00AF0EE5"/>
    <w:rsid w:val="00B53211"/>
    <w:rsid w:val="00B8189E"/>
    <w:rsid w:val="00B838C7"/>
    <w:rsid w:val="00BA3621"/>
    <w:rsid w:val="00BC4A18"/>
    <w:rsid w:val="00BC5FF6"/>
    <w:rsid w:val="00BC6979"/>
    <w:rsid w:val="00BC70DA"/>
    <w:rsid w:val="00BD007E"/>
    <w:rsid w:val="00BD16AF"/>
    <w:rsid w:val="00BD7BC8"/>
    <w:rsid w:val="00BE04A6"/>
    <w:rsid w:val="00BE2B36"/>
    <w:rsid w:val="00BF2FB1"/>
    <w:rsid w:val="00C21DB0"/>
    <w:rsid w:val="00C23587"/>
    <w:rsid w:val="00C26BDD"/>
    <w:rsid w:val="00C36296"/>
    <w:rsid w:val="00C500F6"/>
    <w:rsid w:val="00C556D3"/>
    <w:rsid w:val="00C73F49"/>
    <w:rsid w:val="00C761F8"/>
    <w:rsid w:val="00C86FBA"/>
    <w:rsid w:val="00CA1B7C"/>
    <w:rsid w:val="00CC7B34"/>
    <w:rsid w:val="00CD4D9F"/>
    <w:rsid w:val="00CE6000"/>
    <w:rsid w:val="00CF4E74"/>
    <w:rsid w:val="00CF6124"/>
    <w:rsid w:val="00D14BC0"/>
    <w:rsid w:val="00D424B3"/>
    <w:rsid w:val="00D53EED"/>
    <w:rsid w:val="00D5439B"/>
    <w:rsid w:val="00D62076"/>
    <w:rsid w:val="00D819F7"/>
    <w:rsid w:val="00D91FBA"/>
    <w:rsid w:val="00DA5454"/>
    <w:rsid w:val="00DB3137"/>
    <w:rsid w:val="00DB5378"/>
    <w:rsid w:val="00DC33E9"/>
    <w:rsid w:val="00DD14B6"/>
    <w:rsid w:val="00DD4415"/>
    <w:rsid w:val="00DE23CF"/>
    <w:rsid w:val="00DF1923"/>
    <w:rsid w:val="00DF3908"/>
    <w:rsid w:val="00E045F2"/>
    <w:rsid w:val="00E07655"/>
    <w:rsid w:val="00E25BA5"/>
    <w:rsid w:val="00E26602"/>
    <w:rsid w:val="00E566F8"/>
    <w:rsid w:val="00E62A84"/>
    <w:rsid w:val="00E71740"/>
    <w:rsid w:val="00E97FD8"/>
    <w:rsid w:val="00EB19C4"/>
    <w:rsid w:val="00EB7DE3"/>
    <w:rsid w:val="00EC5355"/>
    <w:rsid w:val="00ED22B8"/>
    <w:rsid w:val="00F15688"/>
    <w:rsid w:val="00F202C9"/>
    <w:rsid w:val="00F255AF"/>
    <w:rsid w:val="00F30C46"/>
    <w:rsid w:val="00F34903"/>
    <w:rsid w:val="00F360D1"/>
    <w:rsid w:val="00F37618"/>
    <w:rsid w:val="00F465E3"/>
    <w:rsid w:val="00F63EDB"/>
    <w:rsid w:val="00F7464C"/>
    <w:rsid w:val="00F75F02"/>
    <w:rsid w:val="00F86B40"/>
    <w:rsid w:val="00F958FE"/>
    <w:rsid w:val="00FA2E09"/>
    <w:rsid w:val="00FB253A"/>
    <w:rsid w:val="00FC7D68"/>
    <w:rsid w:val="00FD2735"/>
    <w:rsid w:val="00FD4EAF"/>
    <w:rsid w:val="00FD73B8"/>
    <w:rsid w:val="00FE0CFA"/>
    <w:rsid w:val="00FE11C5"/>
    <w:rsid w:val="00FE50C8"/>
    <w:rsid w:val="00FE58AD"/>
    <w:rsid w:val="00FE6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66FE9"/>
  <w15:docId w15:val="{C75CD53A-2CD9-403F-8192-0EF16AAB3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02C0"/>
    <w:rPr>
      <w:rFonts w:ascii="Flareserif821 Lt BT" w:hAnsi="Flareserif821 Lt BT"/>
      <w:bCs/>
      <w:sz w:val="22"/>
      <w:szCs w:val="24"/>
      <w:lang w:eastAsia="en-US"/>
    </w:rPr>
  </w:style>
  <w:style w:type="paragraph" w:styleId="Heading1">
    <w:name w:val="heading 1"/>
    <w:basedOn w:val="Normal"/>
    <w:next w:val="Normal"/>
    <w:qFormat/>
    <w:rsid w:val="00403A91"/>
    <w:pPr>
      <w:keepNext/>
      <w:outlineLvl w:val="0"/>
    </w:pPr>
    <w:rPr>
      <w:b/>
      <w:caps/>
      <w:sz w:val="36"/>
    </w:rPr>
  </w:style>
  <w:style w:type="paragraph" w:styleId="Heading2">
    <w:name w:val="heading 2"/>
    <w:basedOn w:val="Normal"/>
    <w:next w:val="Normal"/>
    <w:uiPriority w:val="9"/>
    <w:unhideWhenUsed/>
    <w:qFormat/>
    <w:rsid w:val="00403A91"/>
    <w:pPr>
      <w:keepNext/>
      <w:keepLines/>
      <w:outlineLvl w:val="1"/>
    </w:pPr>
    <w:rPr>
      <w:rFonts w:eastAsiaTheme="majorEastAsia" w:cstheme="majorBidi"/>
      <w:b/>
      <w:caps/>
      <w:sz w:val="28"/>
      <w:szCs w:val="26"/>
    </w:rPr>
  </w:style>
  <w:style w:type="paragraph" w:styleId="Heading3">
    <w:name w:val="heading 3"/>
    <w:basedOn w:val="Normal"/>
    <w:next w:val="Normal"/>
    <w:uiPriority w:val="9"/>
    <w:unhideWhenUsed/>
    <w:qFormat/>
    <w:rsid w:val="00403A91"/>
    <w:pPr>
      <w:keepNext/>
      <w:keepLines/>
      <w:outlineLvl w:val="2"/>
    </w:pPr>
    <w:rPr>
      <w:rFonts w:eastAsiaTheme="majorEastAsia" w:cstheme="majorBidi"/>
      <w:b/>
      <w:sz w:val="24"/>
    </w:rPr>
  </w:style>
  <w:style w:type="paragraph" w:styleId="Heading4">
    <w:name w:val="heading 4"/>
    <w:basedOn w:val="Normal"/>
    <w:next w:val="Normal"/>
    <w:uiPriority w:val="9"/>
    <w:unhideWhenUsed/>
    <w:qFormat/>
    <w:rsid w:val="00403A91"/>
    <w:pPr>
      <w:keepNext/>
      <w:keepLines/>
      <w:outlineLvl w:val="3"/>
    </w:pPr>
    <w:rPr>
      <w:rFonts w:eastAsiaTheme="majorEastAsia" w:cstheme="majorBidi"/>
      <w:iCs/>
      <w:sz w:val="24"/>
      <w:u w:val="single"/>
    </w:rPr>
  </w:style>
  <w:style w:type="paragraph" w:styleId="Heading5">
    <w:name w:val="heading 5"/>
    <w:basedOn w:val="Normal"/>
    <w:next w:val="Normal"/>
    <w:qFormat/>
    <w:rsid w:val="00A25A5D"/>
    <w:pPr>
      <w:spacing w:before="240" w:after="60"/>
      <w:outlineLvl w:val="4"/>
    </w:pPr>
    <w:rPr>
      <w:b/>
      <w:i/>
      <w:iCs/>
      <w:sz w:val="26"/>
      <w:szCs w:val="26"/>
    </w:rPr>
  </w:style>
  <w:style w:type="paragraph" w:styleId="Heading6">
    <w:name w:val="heading 6"/>
    <w:basedOn w:val="Normal"/>
    <w:next w:val="Normal"/>
    <w:qFormat/>
    <w:rsid w:val="00CE6000"/>
    <w:pPr>
      <w:spacing w:before="240" w:after="60"/>
      <w:outlineLvl w:val="5"/>
    </w:pPr>
    <w:rPr>
      <w:b/>
      <w:bCs w:val="0"/>
      <w:szCs w:val="22"/>
    </w:rPr>
  </w:style>
  <w:style w:type="paragraph" w:styleId="Heading7">
    <w:name w:val="heading 7"/>
    <w:basedOn w:val="Normal"/>
    <w:next w:val="Normal"/>
    <w:qFormat/>
    <w:rsid w:val="00CE6000"/>
    <w:pPr>
      <w:spacing w:before="240" w:after="60"/>
      <w:outlineLvl w:val="6"/>
    </w:pPr>
  </w:style>
  <w:style w:type="paragraph" w:styleId="Heading8">
    <w:name w:val="heading 8"/>
    <w:basedOn w:val="Normal"/>
    <w:next w:val="Normal"/>
    <w:qFormat/>
    <w:rsid w:val="00CE6000"/>
    <w:pPr>
      <w:spacing w:before="240" w:after="60"/>
      <w:outlineLvl w:val="7"/>
    </w:pPr>
    <w:rPr>
      <w:i/>
      <w:iCs/>
    </w:rPr>
  </w:style>
  <w:style w:type="paragraph" w:styleId="Heading9">
    <w:name w:val="heading 9"/>
    <w:basedOn w:val="Normal"/>
    <w:next w:val="Normal"/>
    <w:qFormat/>
    <w:rsid w:val="00CE6000"/>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33F5A"/>
    <w:pPr>
      <w:spacing w:before="100" w:beforeAutospacing="1" w:after="100" w:afterAutospacing="1"/>
    </w:pPr>
    <w:rPr>
      <w:bCs w:val="0"/>
      <w:color w:val="000000"/>
    </w:rPr>
  </w:style>
  <w:style w:type="character" w:styleId="PageNumber">
    <w:name w:val="page number"/>
    <w:basedOn w:val="DefaultParagraphFont"/>
    <w:rsid w:val="00CE6000"/>
  </w:style>
  <w:style w:type="paragraph" w:styleId="Title">
    <w:name w:val="Title"/>
    <w:basedOn w:val="Normal"/>
    <w:link w:val="TitleChar"/>
    <w:uiPriority w:val="10"/>
    <w:qFormat/>
    <w:rsid w:val="00CE6000"/>
    <w:pPr>
      <w:jc w:val="center"/>
    </w:pPr>
    <w:rPr>
      <w:b/>
      <w:bCs w:val="0"/>
      <w:szCs w:val="20"/>
      <w:u w:val="single"/>
    </w:rPr>
  </w:style>
  <w:style w:type="paragraph" w:styleId="BodyTextIndent">
    <w:name w:val="Body Text Indent"/>
    <w:basedOn w:val="Normal"/>
    <w:rsid w:val="00CE6000"/>
    <w:pPr>
      <w:ind w:left="720"/>
    </w:pPr>
    <w:rPr>
      <w:bCs w:val="0"/>
      <w:szCs w:val="20"/>
    </w:rPr>
  </w:style>
  <w:style w:type="paragraph" w:styleId="BlockText">
    <w:name w:val="Block Text"/>
    <w:basedOn w:val="Normal"/>
    <w:rsid w:val="00CE6000"/>
    <w:pPr>
      <w:ind w:left="720" w:right="864"/>
      <w:jc w:val="both"/>
    </w:pPr>
    <w:rPr>
      <w:bCs w:val="0"/>
      <w:i/>
      <w:szCs w:val="20"/>
    </w:rPr>
  </w:style>
  <w:style w:type="paragraph" w:styleId="BodyTextIndent2">
    <w:name w:val="Body Text Indent 2"/>
    <w:basedOn w:val="Normal"/>
    <w:rsid w:val="00CE6000"/>
    <w:pPr>
      <w:ind w:left="720" w:hanging="720"/>
    </w:pPr>
    <w:rPr>
      <w:bCs w:val="0"/>
      <w:szCs w:val="20"/>
    </w:rPr>
  </w:style>
  <w:style w:type="paragraph" w:styleId="Footer">
    <w:name w:val="footer"/>
    <w:basedOn w:val="Normal"/>
    <w:link w:val="FooterChar"/>
    <w:uiPriority w:val="99"/>
    <w:rsid w:val="00CE6000"/>
    <w:pPr>
      <w:tabs>
        <w:tab w:val="center" w:pos="4320"/>
        <w:tab w:val="right" w:pos="8640"/>
      </w:tabs>
    </w:pPr>
    <w:rPr>
      <w:bCs w:val="0"/>
      <w:szCs w:val="20"/>
    </w:rPr>
  </w:style>
  <w:style w:type="paragraph" w:styleId="BodyTextIndent3">
    <w:name w:val="Body Text Indent 3"/>
    <w:basedOn w:val="Normal"/>
    <w:rsid w:val="00CE6000"/>
    <w:pPr>
      <w:ind w:left="1440"/>
    </w:pPr>
    <w:rPr>
      <w:bCs w:val="0"/>
      <w:szCs w:val="20"/>
    </w:rPr>
  </w:style>
  <w:style w:type="paragraph" w:styleId="BodyText">
    <w:name w:val="Body Text"/>
    <w:basedOn w:val="Normal"/>
    <w:rsid w:val="00CE6000"/>
    <w:pPr>
      <w:jc w:val="both"/>
    </w:pPr>
    <w:rPr>
      <w:bCs w:val="0"/>
      <w:szCs w:val="20"/>
    </w:rPr>
  </w:style>
  <w:style w:type="paragraph" w:styleId="BodyText2">
    <w:name w:val="Body Text 2"/>
    <w:basedOn w:val="Normal"/>
    <w:rsid w:val="00CE6000"/>
    <w:pPr>
      <w:jc w:val="both"/>
    </w:pPr>
    <w:rPr>
      <w:b/>
      <w:bCs w:val="0"/>
      <w:szCs w:val="20"/>
      <w:u w:val="single"/>
    </w:rPr>
  </w:style>
  <w:style w:type="paragraph" w:styleId="Header">
    <w:name w:val="header"/>
    <w:basedOn w:val="Normal"/>
    <w:link w:val="HeaderChar"/>
    <w:rsid w:val="00CE6000"/>
    <w:pPr>
      <w:tabs>
        <w:tab w:val="center" w:pos="4153"/>
        <w:tab w:val="right" w:pos="8306"/>
      </w:tabs>
    </w:pPr>
    <w:rPr>
      <w:bCs w:val="0"/>
      <w:szCs w:val="20"/>
    </w:rPr>
  </w:style>
  <w:style w:type="paragraph" w:styleId="Subtitle">
    <w:name w:val="Subtitle"/>
    <w:basedOn w:val="Normal"/>
    <w:qFormat/>
    <w:rsid w:val="00900740"/>
    <w:pPr>
      <w:jc w:val="center"/>
    </w:pPr>
    <w:rPr>
      <w:b/>
      <w:bCs w:val="0"/>
      <w:sz w:val="32"/>
      <w:szCs w:val="20"/>
    </w:rPr>
  </w:style>
  <w:style w:type="paragraph" w:styleId="BodyText3">
    <w:name w:val="Body Text 3"/>
    <w:basedOn w:val="Normal"/>
    <w:rsid w:val="00A25A5D"/>
    <w:pPr>
      <w:spacing w:after="120"/>
    </w:pPr>
    <w:rPr>
      <w:sz w:val="16"/>
      <w:szCs w:val="16"/>
    </w:rPr>
  </w:style>
  <w:style w:type="paragraph" w:styleId="Caption">
    <w:name w:val="caption"/>
    <w:basedOn w:val="Normal"/>
    <w:next w:val="Normal"/>
    <w:qFormat/>
    <w:rsid w:val="00A25A5D"/>
    <w:pPr>
      <w:jc w:val="center"/>
    </w:pPr>
    <w:rPr>
      <w:b/>
      <w:bCs w:val="0"/>
      <w:szCs w:val="20"/>
    </w:rPr>
  </w:style>
  <w:style w:type="paragraph" w:customStyle="1" w:styleId="Default">
    <w:name w:val="Default"/>
    <w:rsid w:val="00777B2A"/>
    <w:pPr>
      <w:autoSpaceDE w:val="0"/>
      <w:autoSpaceDN w:val="0"/>
      <w:adjustRightInd w:val="0"/>
    </w:pPr>
    <w:rPr>
      <w:rFonts w:ascii="Arial" w:hAnsi="Arial" w:cs="Arial"/>
      <w:color w:val="000000"/>
      <w:sz w:val="24"/>
      <w:szCs w:val="24"/>
      <w:lang w:val="en-US" w:eastAsia="en-US"/>
    </w:rPr>
  </w:style>
  <w:style w:type="character" w:styleId="Hyperlink">
    <w:name w:val="Hyperlink"/>
    <w:basedOn w:val="DefaultParagraphFont"/>
    <w:rsid w:val="00BE2B36"/>
    <w:rPr>
      <w:color w:val="0000FF"/>
      <w:u w:val="single"/>
    </w:rPr>
  </w:style>
  <w:style w:type="paragraph" w:styleId="ListParagraph">
    <w:name w:val="List Paragraph"/>
    <w:basedOn w:val="Normal"/>
    <w:uiPriority w:val="34"/>
    <w:qFormat/>
    <w:rsid w:val="00066FC0"/>
    <w:pPr>
      <w:ind w:left="720"/>
      <w:contextualSpacing/>
    </w:pPr>
  </w:style>
  <w:style w:type="table" w:styleId="TableGrid">
    <w:name w:val="Table Grid"/>
    <w:basedOn w:val="TableNormal"/>
    <w:rsid w:val="00BA36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rsid w:val="00001E69"/>
    <w:rPr>
      <w:rFonts w:ascii="Tahoma" w:hAnsi="Tahoma" w:cs="Tahoma"/>
      <w:sz w:val="16"/>
      <w:szCs w:val="16"/>
    </w:rPr>
  </w:style>
  <w:style w:type="character" w:customStyle="1" w:styleId="BalloonTextChar">
    <w:name w:val="Balloon Text Char"/>
    <w:basedOn w:val="DefaultParagraphFont"/>
    <w:link w:val="BalloonText"/>
    <w:rsid w:val="00001E69"/>
    <w:rPr>
      <w:rFonts w:ascii="Tahoma" w:hAnsi="Tahoma" w:cs="Tahoma"/>
      <w:bCs/>
      <w:sz w:val="16"/>
      <w:szCs w:val="16"/>
      <w:lang w:val="en-US" w:eastAsia="en-US"/>
    </w:rPr>
  </w:style>
  <w:style w:type="character" w:customStyle="1" w:styleId="HeaderChar">
    <w:name w:val="Header Char"/>
    <w:basedOn w:val="DefaultParagraphFont"/>
    <w:link w:val="Header"/>
    <w:rsid w:val="009F5630"/>
    <w:rPr>
      <w:rFonts w:ascii="Flareserif821 Lt BT" w:hAnsi="Flareserif821 Lt BT"/>
      <w:sz w:val="22"/>
      <w:lang w:eastAsia="en-US"/>
    </w:rPr>
  </w:style>
  <w:style w:type="character" w:customStyle="1" w:styleId="TitleChar">
    <w:name w:val="Title Char"/>
    <w:basedOn w:val="DefaultParagraphFont"/>
    <w:link w:val="Title"/>
    <w:uiPriority w:val="10"/>
    <w:rsid w:val="009F5630"/>
    <w:rPr>
      <w:rFonts w:ascii="Flareserif821 Lt BT" w:hAnsi="Flareserif821 Lt BT"/>
      <w:b/>
      <w:sz w:val="22"/>
      <w:u w:val="single"/>
      <w:lang w:eastAsia="en-US"/>
    </w:rPr>
  </w:style>
  <w:style w:type="character" w:customStyle="1" w:styleId="FooterChar">
    <w:name w:val="Footer Char"/>
    <w:basedOn w:val="DefaultParagraphFont"/>
    <w:link w:val="Footer"/>
    <w:uiPriority w:val="99"/>
    <w:rsid w:val="009F5630"/>
    <w:rPr>
      <w:rFonts w:ascii="Flareserif821 Lt BT" w:hAnsi="Flareserif821 Lt BT"/>
      <w:sz w:val="22"/>
      <w:lang w:eastAsia="en-US"/>
    </w:rPr>
  </w:style>
  <w:style w:type="paragraph" w:styleId="Revision">
    <w:name w:val="Revision"/>
    <w:hidden/>
    <w:uiPriority w:val="99"/>
    <w:semiHidden/>
    <w:rsid w:val="00D5439B"/>
    <w:rPr>
      <w:rFonts w:ascii="Flareserif821 Lt BT" w:hAnsi="Flareserif821 Lt BT"/>
      <w:bCs/>
      <w:sz w:val="22"/>
      <w:szCs w:val="24"/>
      <w:lang w:val="en-US" w:eastAsia="en-US"/>
    </w:rPr>
  </w:style>
  <w:style w:type="character" w:styleId="CommentReference">
    <w:name w:val="annotation reference"/>
    <w:basedOn w:val="DefaultParagraphFont"/>
    <w:semiHidden/>
    <w:unhideWhenUsed/>
    <w:rsid w:val="00D14BC0"/>
    <w:rPr>
      <w:sz w:val="16"/>
      <w:szCs w:val="16"/>
    </w:rPr>
  </w:style>
  <w:style w:type="paragraph" w:styleId="CommentText">
    <w:name w:val="annotation text"/>
    <w:basedOn w:val="Normal"/>
    <w:link w:val="CommentTextChar"/>
    <w:unhideWhenUsed/>
    <w:rsid w:val="00D14BC0"/>
    <w:rPr>
      <w:sz w:val="20"/>
      <w:szCs w:val="20"/>
    </w:rPr>
  </w:style>
  <w:style w:type="character" w:customStyle="1" w:styleId="CommentTextChar">
    <w:name w:val="Comment Text Char"/>
    <w:basedOn w:val="DefaultParagraphFont"/>
    <w:link w:val="CommentText"/>
    <w:rsid w:val="00D14BC0"/>
    <w:rPr>
      <w:rFonts w:ascii="Flareserif821 Lt BT" w:hAnsi="Flareserif821 Lt BT"/>
      <w:bCs/>
      <w:lang w:val="en-US" w:eastAsia="en-US"/>
    </w:rPr>
  </w:style>
  <w:style w:type="paragraph" w:styleId="CommentSubject">
    <w:name w:val="annotation subject"/>
    <w:basedOn w:val="CommentText"/>
    <w:next w:val="CommentText"/>
    <w:link w:val="CommentSubjectChar"/>
    <w:semiHidden/>
    <w:unhideWhenUsed/>
    <w:rsid w:val="00D14BC0"/>
    <w:rPr>
      <w:b/>
    </w:rPr>
  </w:style>
  <w:style w:type="character" w:customStyle="1" w:styleId="CommentSubjectChar">
    <w:name w:val="Comment Subject Char"/>
    <w:basedOn w:val="CommentTextChar"/>
    <w:link w:val="CommentSubject"/>
    <w:semiHidden/>
    <w:rsid w:val="00D14BC0"/>
    <w:rPr>
      <w:rFonts w:ascii="Flareserif821 Lt BT" w:hAnsi="Flareserif821 Lt BT"/>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187911">
      <w:bodyDiv w:val="1"/>
      <w:marLeft w:val="0"/>
      <w:marRight w:val="0"/>
      <w:marTop w:val="0"/>
      <w:marBottom w:val="0"/>
      <w:divBdr>
        <w:top w:val="none" w:sz="0" w:space="0" w:color="auto"/>
        <w:left w:val="none" w:sz="0" w:space="0" w:color="auto"/>
        <w:bottom w:val="none" w:sz="0" w:space="0" w:color="auto"/>
        <w:right w:val="none" w:sz="0" w:space="0" w:color="auto"/>
      </w:divBdr>
      <w:divsChild>
        <w:div w:id="15932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049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2355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38357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3532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761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966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916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634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8848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37138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400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686004">
      <w:bodyDiv w:val="1"/>
      <w:marLeft w:val="0"/>
      <w:marRight w:val="0"/>
      <w:marTop w:val="0"/>
      <w:marBottom w:val="0"/>
      <w:divBdr>
        <w:top w:val="none" w:sz="0" w:space="0" w:color="auto"/>
        <w:left w:val="none" w:sz="0" w:space="0" w:color="auto"/>
        <w:bottom w:val="none" w:sz="0" w:space="0" w:color="auto"/>
        <w:right w:val="none" w:sz="0" w:space="0" w:color="auto"/>
      </w:divBdr>
      <w:divsChild>
        <w:div w:id="1473794500">
          <w:marLeft w:val="0"/>
          <w:marRight w:val="0"/>
          <w:marTop w:val="0"/>
          <w:marBottom w:val="0"/>
          <w:divBdr>
            <w:top w:val="none" w:sz="0" w:space="0" w:color="auto"/>
            <w:left w:val="none" w:sz="0" w:space="0" w:color="auto"/>
            <w:bottom w:val="none" w:sz="0" w:space="0" w:color="auto"/>
            <w:right w:val="none" w:sz="0" w:space="0" w:color="auto"/>
          </w:divBdr>
          <w:divsChild>
            <w:div w:id="1099250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2.png"/><Relationship Id="rId27" Type="http://schemas.openxmlformats.org/officeDocument/2006/relationships/hyperlink" Target="https://www.nhs.uk/live-well/quit-smoking/nhs-stop-smoking-services-help-you-quit/"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6181B4D5A1734FAB6A7BB51EA04232" ma:contentTypeVersion="19" ma:contentTypeDescription="Create a new document." ma:contentTypeScope="" ma:versionID="54f2633fbd113486d3e24499b8f3fc88">
  <xsd:schema xmlns:xsd="http://www.w3.org/2001/XMLSchema" xmlns:xs="http://www.w3.org/2001/XMLSchema" xmlns:p="http://schemas.microsoft.com/office/2006/metadata/properties" xmlns:ns2="ab4523b6-fdd1-46b7-af33-042233477b77" xmlns:ns3="22357821-011d-4ff8-ae7c-659d3844bbcf" targetNamespace="http://schemas.microsoft.com/office/2006/metadata/properties" ma:root="true" ma:fieldsID="b8ddcaa453c9ae61e56f89a5c65d3c0a" ns2:_="" ns3:_="">
    <xsd:import namespace="ab4523b6-fdd1-46b7-af33-042233477b77"/>
    <xsd:import namespace="22357821-011d-4ff8-ae7c-659d3844bb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523b6-fdd1-46b7-af33-042233477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ed30a-cb56-4926-b492-295f252b6c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57821-011d-4ff8-ae7c-659d3844bb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105c4e-9cf8-4fdd-89dd-291b27de8bc5}" ma:internalName="TaxCatchAll" ma:showField="CatchAllData" ma:web="22357821-011d-4ff8-ae7c-659d3844b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4523b6-fdd1-46b7-af33-042233477b77">
      <Terms xmlns="http://schemas.microsoft.com/office/infopath/2007/PartnerControls"/>
    </lcf76f155ced4ddcb4097134ff3c332f>
    <TaxCatchAll xmlns="22357821-011d-4ff8-ae7c-659d3844bbcf" xsi:nil="true"/>
  </documentManagement>
</p:properties>
</file>

<file path=customXml/itemProps1.xml><?xml version="1.0" encoding="utf-8"?>
<ds:datastoreItem xmlns:ds="http://schemas.openxmlformats.org/officeDocument/2006/customXml" ds:itemID="{155F2345-760F-4E46-82F5-5EB3B10E5275}">
  <ds:schemaRefs>
    <ds:schemaRef ds:uri="http://schemas.openxmlformats.org/officeDocument/2006/bibliography"/>
  </ds:schemaRefs>
</ds:datastoreItem>
</file>

<file path=customXml/itemProps2.xml><?xml version="1.0" encoding="utf-8"?>
<ds:datastoreItem xmlns:ds="http://schemas.openxmlformats.org/officeDocument/2006/customXml" ds:itemID="{1EFA8CD6-E994-4852-8BFD-8703BB313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523b6-fdd1-46b7-af33-042233477b77"/>
    <ds:schemaRef ds:uri="22357821-011d-4ff8-ae7c-659d3844b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406726-D420-4577-A18D-9EA873EDCB90}">
  <ds:schemaRefs>
    <ds:schemaRef ds:uri="http://schemas.microsoft.com/sharepoint/v3/contenttype/forms"/>
  </ds:schemaRefs>
</ds:datastoreItem>
</file>

<file path=customXml/itemProps4.xml><?xml version="1.0" encoding="utf-8"?>
<ds:datastoreItem xmlns:ds="http://schemas.openxmlformats.org/officeDocument/2006/customXml" ds:itemID="{5F7D2AC1-8731-42A7-B3ED-239840FAF594}">
  <ds:schemaRefs>
    <ds:schemaRef ds:uri="http://schemas.microsoft.com/office/2006/metadata/properties"/>
    <ds:schemaRef ds:uri="http://schemas.microsoft.com/office/infopath/2007/PartnerControls"/>
    <ds:schemaRef ds:uri="ab4523b6-fdd1-46b7-af33-042233477b77"/>
    <ds:schemaRef ds:uri="22357821-011d-4ff8-ae7c-659d3844bbc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11842</Words>
  <Characters>67505</Characters>
  <Application>Microsoft Office Word</Application>
  <DocSecurity>2</DocSecurity>
  <Lines>562</Lines>
  <Paragraphs>158</Paragraphs>
  <ScaleCrop>false</ScaleCrop>
  <HeadingPairs>
    <vt:vector size="2" baseType="variant">
      <vt:variant>
        <vt:lpstr>Title</vt:lpstr>
      </vt:variant>
      <vt:variant>
        <vt:i4>1</vt:i4>
      </vt:variant>
    </vt:vector>
  </HeadingPairs>
  <TitlesOfParts>
    <vt:vector size="1" baseType="lpstr">
      <vt:lpstr>HEALTH AND SAFETY POLICY STATEMENT</vt:lpstr>
    </vt:vector>
  </TitlesOfParts>
  <Company/>
  <LinksUpToDate>false</LinksUpToDate>
  <CharactersWithSpaces>79189</CharactersWithSpaces>
  <SharedDoc>false</SharedDoc>
  <HLinks>
    <vt:vector size="6" baseType="variant">
      <vt:variant>
        <vt:i4>983049</vt:i4>
      </vt:variant>
      <vt:variant>
        <vt:i4>0</vt:i4>
      </vt:variant>
      <vt:variant>
        <vt:i4>0</vt:i4>
      </vt:variant>
      <vt:variant>
        <vt:i4>5</vt:i4>
      </vt:variant>
      <vt:variant>
        <vt:lpwstr>http://www.safelearner.info/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STATEMENT</dc:title>
  <dc:creator>adrian</dc:creator>
  <cp:lastModifiedBy>Adrian Gunner</cp:lastModifiedBy>
  <cp:revision>4</cp:revision>
  <cp:lastPrinted>2024-07-05T12:23:00Z</cp:lastPrinted>
  <dcterms:created xsi:type="dcterms:W3CDTF">2025-08-04T14:55:00Z</dcterms:created>
  <dcterms:modified xsi:type="dcterms:W3CDTF">2026-05-21T12:34:00Z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0x010100CB6181B4D5A1734FAB6A7BB51EA04232</vt:lpwstr>
  </property>
  <property fmtid="{D5CDD505-2E9C-101B-9397-08002B2CF9AE}" pid="3" name="MediaServiceImageTags">
    <vt:lpwstr/>
  </property>
  <property fmtid="{D5CDD505-2E9C-101B-9397-08002B2CF9AE}" pid="4" name="docLang">
    <vt:lpwstr>en</vt:lpwstr>
  </property>
</Properties>
</file>